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DD193B" w14:textId="77777777" w:rsidR="006B53F0" w:rsidRDefault="006B53F0" w:rsidP="00DF3458">
      <w:pPr>
        <w:spacing w:after="0" w:line="240" w:lineRule="auto"/>
        <w:rPr>
          <w:rFonts w:ascii="Arial" w:eastAsia="Times New Roman" w:hAnsi="Arial" w:cs="Arial"/>
          <w:sz w:val="32"/>
          <w:szCs w:val="27"/>
          <w:lang w:val="en-US" w:eastAsia="en-GB"/>
        </w:rPr>
      </w:pPr>
      <w:proofErr w:type="spellStart"/>
      <w:r>
        <w:rPr>
          <w:rFonts w:ascii="Arial" w:eastAsia="Times New Roman" w:hAnsi="Arial" w:cs="Arial"/>
          <w:sz w:val="32"/>
          <w:szCs w:val="27"/>
          <w:lang w:val="en-US" w:eastAsia="en-GB"/>
        </w:rPr>
        <w:t>Ashdon</w:t>
      </w:r>
      <w:proofErr w:type="spellEnd"/>
      <w:r>
        <w:rPr>
          <w:rFonts w:ascii="Arial" w:eastAsia="Times New Roman" w:hAnsi="Arial" w:cs="Arial"/>
          <w:sz w:val="32"/>
          <w:szCs w:val="27"/>
          <w:lang w:val="en-US" w:eastAsia="en-GB"/>
        </w:rPr>
        <w:t xml:space="preserve"> Primary School</w:t>
      </w:r>
    </w:p>
    <w:p w14:paraId="731DCA17" w14:textId="77777777" w:rsidR="006B53F0" w:rsidRDefault="006B53F0" w:rsidP="00DF3458">
      <w:pPr>
        <w:spacing w:after="0" w:line="240" w:lineRule="auto"/>
        <w:rPr>
          <w:rFonts w:ascii="Arial" w:eastAsia="Times New Roman" w:hAnsi="Arial" w:cs="Arial"/>
          <w:sz w:val="32"/>
          <w:szCs w:val="27"/>
          <w:lang w:val="en-US" w:eastAsia="en-GB"/>
        </w:rPr>
      </w:pPr>
    </w:p>
    <w:p w14:paraId="58DED681" w14:textId="77777777" w:rsidR="00DF3458" w:rsidRPr="00090755" w:rsidRDefault="00DF3458" w:rsidP="00DF3458">
      <w:pPr>
        <w:spacing w:after="0" w:line="240" w:lineRule="auto"/>
        <w:rPr>
          <w:rFonts w:ascii="Arial" w:eastAsia="Times New Roman" w:hAnsi="Arial" w:cs="Arial"/>
          <w:sz w:val="32"/>
          <w:szCs w:val="27"/>
          <w:lang w:val="en-US" w:eastAsia="en-GB"/>
        </w:rPr>
      </w:pPr>
      <w:r w:rsidRPr="00090755">
        <w:rPr>
          <w:rFonts w:ascii="Arial" w:eastAsia="Times New Roman" w:hAnsi="Arial" w:cs="Arial"/>
          <w:sz w:val="32"/>
          <w:szCs w:val="27"/>
          <w:lang w:val="en-US" w:eastAsia="en-GB"/>
        </w:rPr>
        <w:t>Managing School Governors</w:t>
      </w:r>
    </w:p>
    <w:p w14:paraId="77D80055" w14:textId="77777777" w:rsidR="00DF3458" w:rsidRDefault="00DF3458" w:rsidP="00DF3458">
      <w:pPr>
        <w:spacing w:after="0" w:line="240" w:lineRule="auto"/>
        <w:rPr>
          <w:rFonts w:ascii="Arial" w:eastAsia="Times New Roman" w:hAnsi="Arial" w:cs="Arial"/>
          <w:b/>
          <w:sz w:val="28"/>
          <w:szCs w:val="27"/>
          <w:lang w:val="en-US" w:eastAsia="en-GB"/>
        </w:rPr>
      </w:pPr>
    </w:p>
    <w:p w14:paraId="3491A52E" w14:textId="77777777" w:rsidR="00DF3458" w:rsidRDefault="00DF3458" w:rsidP="00DF3458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 w:rsidRPr="003C2B5C">
        <w:rPr>
          <w:rFonts w:ascii="Arial" w:eastAsia="Times New Roman" w:hAnsi="Arial" w:cs="Arial"/>
          <w:sz w:val="24"/>
          <w:szCs w:val="27"/>
          <w:lang w:val="en-US" w:eastAsia="en-GB"/>
        </w:rPr>
        <w:t xml:space="preserve">To </w:t>
      </w:r>
      <w:r>
        <w:rPr>
          <w:rFonts w:ascii="Arial" w:eastAsia="Times New Roman" w:hAnsi="Arial" w:cs="Arial"/>
          <w:sz w:val="24"/>
          <w:szCs w:val="27"/>
          <w:lang w:val="en-US" w:eastAsia="en-GB"/>
        </w:rPr>
        <w:t>enable our School</w:t>
      </w:r>
      <w:r w:rsidRPr="003C2B5C">
        <w:rPr>
          <w:rFonts w:ascii="Arial" w:eastAsia="Times New Roman" w:hAnsi="Arial" w:cs="Arial"/>
          <w:sz w:val="24"/>
          <w:szCs w:val="27"/>
          <w:lang w:val="en-US" w:eastAsia="en-GB"/>
        </w:rPr>
        <w:t xml:space="preserve"> Governor </w:t>
      </w:r>
      <w:r>
        <w:rPr>
          <w:rFonts w:ascii="Arial" w:eastAsia="Times New Roman" w:hAnsi="Arial" w:cs="Arial"/>
          <w:sz w:val="24"/>
          <w:szCs w:val="27"/>
          <w:lang w:val="en-US" w:eastAsia="en-GB"/>
        </w:rPr>
        <w:t xml:space="preserve">to </w:t>
      </w:r>
      <w:r w:rsidR="006004F7">
        <w:rPr>
          <w:rFonts w:ascii="Arial" w:eastAsia="Times New Roman" w:hAnsi="Arial" w:cs="Arial"/>
          <w:sz w:val="24"/>
          <w:szCs w:val="27"/>
          <w:lang w:val="en-US" w:eastAsia="en-GB"/>
        </w:rPr>
        <w:t xml:space="preserve">carry out their official functions to </w:t>
      </w:r>
      <w:r>
        <w:rPr>
          <w:rFonts w:ascii="Arial" w:eastAsia="Times New Roman" w:hAnsi="Arial" w:cs="Arial"/>
          <w:sz w:val="24"/>
          <w:szCs w:val="27"/>
          <w:lang w:val="en-US" w:eastAsia="en-GB"/>
        </w:rPr>
        <w:t>support our</w:t>
      </w:r>
      <w:r w:rsidRPr="003C2B5C">
        <w:rPr>
          <w:rFonts w:ascii="Arial" w:eastAsia="Times New Roman" w:hAnsi="Arial" w:cs="Arial"/>
          <w:sz w:val="24"/>
          <w:szCs w:val="27"/>
          <w:lang w:val="en-US" w:eastAsia="en-GB"/>
        </w:rPr>
        <w:t xml:space="preserve"> school we use personal inf</w:t>
      </w:r>
      <w:r>
        <w:rPr>
          <w:rFonts w:ascii="Arial" w:eastAsia="Times New Roman" w:hAnsi="Arial" w:cs="Arial"/>
          <w:sz w:val="24"/>
          <w:szCs w:val="27"/>
          <w:lang w:val="en-US" w:eastAsia="en-GB"/>
        </w:rPr>
        <w:t>ormation, for example:</w:t>
      </w:r>
    </w:p>
    <w:p w14:paraId="527AA98E" w14:textId="77777777" w:rsidR="00DF3458" w:rsidRDefault="00DF3458" w:rsidP="00DF3458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Name and contact details</w:t>
      </w:r>
    </w:p>
    <w:p w14:paraId="46C7903E" w14:textId="77777777" w:rsidR="00DF3458" w:rsidRDefault="00DF3458" w:rsidP="00DF3458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Declarations of interest</w:t>
      </w:r>
    </w:p>
    <w:p w14:paraId="70F56453" w14:textId="77777777" w:rsidR="00DF3458" w:rsidRDefault="00DF3458" w:rsidP="00DF3458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Vetting information</w:t>
      </w:r>
    </w:p>
    <w:p w14:paraId="1116C123" w14:textId="77777777" w:rsidR="00DF3458" w:rsidRDefault="00DF3458" w:rsidP="00DF3458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Digital images</w:t>
      </w:r>
    </w:p>
    <w:p w14:paraId="30FC0E4B" w14:textId="77777777" w:rsidR="00DF3458" w:rsidRDefault="00DF3458" w:rsidP="00DF3458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proofErr w:type="spellStart"/>
      <w:r>
        <w:rPr>
          <w:rFonts w:ascii="Arial" w:eastAsia="Times New Roman" w:hAnsi="Arial" w:cs="Arial"/>
          <w:sz w:val="24"/>
          <w:szCs w:val="27"/>
          <w:lang w:val="en-US" w:eastAsia="en-GB"/>
        </w:rPr>
        <w:t>Behaviours</w:t>
      </w:r>
      <w:proofErr w:type="spellEnd"/>
      <w:r>
        <w:rPr>
          <w:rFonts w:ascii="Arial" w:eastAsia="Times New Roman" w:hAnsi="Arial" w:cs="Arial"/>
          <w:sz w:val="24"/>
          <w:szCs w:val="27"/>
          <w:lang w:val="en-US" w:eastAsia="en-GB"/>
        </w:rPr>
        <w:t xml:space="preserve"> </w:t>
      </w:r>
    </w:p>
    <w:p w14:paraId="50BD1E06" w14:textId="77777777" w:rsidR="006004F7" w:rsidRPr="003C2B5C" w:rsidRDefault="006004F7" w:rsidP="00DF3458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Governance details – e.g. role, start and end dates and Governor ID)</w:t>
      </w:r>
    </w:p>
    <w:p w14:paraId="0235B0AA" w14:textId="77777777" w:rsidR="00DF3458" w:rsidRDefault="00DF3458" w:rsidP="00DF3458">
      <w:pPr>
        <w:spacing w:after="0" w:line="240" w:lineRule="auto"/>
        <w:rPr>
          <w:rFonts w:ascii="Arial" w:eastAsia="Times New Roman" w:hAnsi="Arial" w:cs="Arial"/>
          <w:b/>
          <w:sz w:val="28"/>
          <w:szCs w:val="27"/>
          <w:lang w:val="en-US" w:eastAsia="en-GB"/>
        </w:rPr>
      </w:pPr>
    </w:p>
    <w:p w14:paraId="60C70D1F" w14:textId="77777777" w:rsidR="00020559" w:rsidRDefault="00020559" w:rsidP="00020559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sz w:val="24"/>
          <w:szCs w:val="24"/>
          <w:lang w:val="en-US" w:eastAsia="en-GB"/>
        </w:rPr>
        <w:t xml:space="preserve">The school is the data controller for this information.  Data processors may support this activity through the provision of systems.  </w:t>
      </w:r>
    </w:p>
    <w:p w14:paraId="4F4F5447" w14:textId="77777777" w:rsidR="00020559" w:rsidRDefault="00020559" w:rsidP="00020559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14:paraId="3160F57F" w14:textId="77777777" w:rsidR="00DF3458" w:rsidRDefault="00DF3458" w:rsidP="00DF3458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 w:rsidRPr="003C2B5C">
        <w:rPr>
          <w:rFonts w:ascii="Arial" w:eastAsia="Times New Roman" w:hAnsi="Arial" w:cs="Arial"/>
          <w:sz w:val="24"/>
          <w:szCs w:val="27"/>
          <w:lang w:val="en-US" w:eastAsia="en-GB"/>
        </w:rPr>
        <w:t>We are required by law to collect and use this information and our legal basis for using the personal information is our Legal Obligation</w:t>
      </w:r>
      <w:r w:rsidR="006004F7">
        <w:rPr>
          <w:rFonts w:ascii="Arial" w:eastAsia="Times New Roman" w:hAnsi="Arial" w:cs="Arial"/>
          <w:sz w:val="24"/>
          <w:szCs w:val="27"/>
          <w:lang w:val="en-US" w:eastAsia="en-GB"/>
        </w:rPr>
        <w:t xml:space="preserve"> under </w:t>
      </w:r>
      <w:hyperlink r:id="rId10" w:history="1">
        <w:r w:rsidR="006004F7">
          <w:rPr>
            <w:rStyle w:val="Hyperlink"/>
            <w:lang w:val="en"/>
          </w:rPr>
          <w:t>section 538 of the Education Act 1996</w:t>
        </w:r>
      </w:hyperlink>
      <w:r w:rsidR="006004F7" w:rsidRPr="006004F7">
        <w:rPr>
          <w:rFonts w:ascii="Arial" w:eastAsia="Times New Roman" w:hAnsi="Arial" w:cs="Arial"/>
          <w:sz w:val="24"/>
          <w:szCs w:val="27"/>
          <w:lang w:val="en-US" w:eastAsia="en-GB"/>
        </w:rPr>
        <w:t xml:space="preserve"> and the </w:t>
      </w:r>
      <w:hyperlink r:id="rId11" w:history="1">
        <w:r w:rsidR="006004F7">
          <w:rPr>
            <w:rStyle w:val="Hyperlink"/>
            <w:lang w:val="en"/>
          </w:rPr>
          <w:t xml:space="preserve">Academies Financial Handbook </w:t>
        </w:r>
      </w:hyperlink>
      <w:r w:rsidRPr="003C2B5C">
        <w:rPr>
          <w:rFonts w:ascii="Arial" w:eastAsia="Times New Roman" w:hAnsi="Arial" w:cs="Arial"/>
          <w:sz w:val="24"/>
          <w:szCs w:val="27"/>
          <w:lang w:val="en-US" w:eastAsia="en-GB"/>
        </w:rPr>
        <w:t>.  Our legal basis for using special category personal information is Substantial Public Interest.</w:t>
      </w:r>
    </w:p>
    <w:p w14:paraId="6FB6CA79" w14:textId="77777777" w:rsidR="00020559" w:rsidRDefault="00020559" w:rsidP="00DF3458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</w:p>
    <w:p w14:paraId="52826CC8" w14:textId="77777777" w:rsidR="00DF3458" w:rsidRDefault="00DF3458" w:rsidP="00DF3458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We sometimes need to share some information, for example with:</w:t>
      </w:r>
    </w:p>
    <w:p w14:paraId="709412FD" w14:textId="77777777" w:rsidR="006004F7" w:rsidRPr="006004F7" w:rsidRDefault="006004F7" w:rsidP="006004F7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O</w:t>
      </w:r>
      <w:r w:rsidRPr="006004F7">
        <w:rPr>
          <w:rFonts w:ascii="Arial" w:eastAsia="Times New Roman" w:hAnsi="Arial" w:cs="Arial"/>
          <w:sz w:val="24"/>
          <w:szCs w:val="27"/>
          <w:lang w:val="en-US" w:eastAsia="en-GB"/>
        </w:rPr>
        <w:t xml:space="preserve">ur local authority </w:t>
      </w:r>
    </w:p>
    <w:p w14:paraId="7BA9680C" w14:textId="77777777" w:rsidR="006004F7" w:rsidRPr="006004F7" w:rsidRDefault="006004F7" w:rsidP="006004F7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T</w:t>
      </w:r>
      <w:r w:rsidRPr="006004F7">
        <w:rPr>
          <w:rFonts w:ascii="Arial" w:eastAsia="Times New Roman" w:hAnsi="Arial" w:cs="Arial"/>
          <w:sz w:val="24"/>
          <w:szCs w:val="27"/>
          <w:lang w:val="en-US" w:eastAsia="en-GB"/>
        </w:rPr>
        <w:t xml:space="preserve">he Department for Education (DfE) </w:t>
      </w:r>
    </w:p>
    <w:p w14:paraId="2D09832E" w14:textId="77777777" w:rsidR="00DF3458" w:rsidRDefault="00DF3458" w:rsidP="00DF3458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 xml:space="preserve">Other </w:t>
      </w:r>
      <w:r w:rsidR="006004F7">
        <w:rPr>
          <w:rFonts w:ascii="Arial" w:eastAsia="Times New Roman" w:hAnsi="Arial" w:cs="Arial"/>
          <w:sz w:val="24"/>
          <w:szCs w:val="27"/>
          <w:lang w:val="en-US" w:eastAsia="en-GB"/>
        </w:rPr>
        <w:t>education providers</w:t>
      </w:r>
    </w:p>
    <w:p w14:paraId="60FA4810" w14:textId="77777777" w:rsidR="00DF3458" w:rsidRDefault="00DF3458" w:rsidP="00DF3458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Regulatory Bodies</w:t>
      </w:r>
    </w:p>
    <w:p w14:paraId="7CAB6B2B" w14:textId="77777777" w:rsidR="00DF3458" w:rsidRDefault="00DF3458" w:rsidP="00DF3458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</w:p>
    <w:p w14:paraId="573B5D43" w14:textId="77777777" w:rsidR="002A71F2" w:rsidRDefault="002A71F2" w:rsidP="002A71F2">
      <w:pPr>
        <w:spacing w:after="0" w:line="240" w:lineRule="auto"/>
        <w:rPr>
          <w:rFonts w:ascii="Arial" w:eastAsia="Times New Roman" w:hAnsi="Arial" w:cs="Arial"/>
          <w:iCs/>
          <w:sz w:val="24"/>
          <w:szCs w:val="27"/>
          <w:lang w:eastAsia="en-GB"/>
        </w:rPr>
      </w:pPr>
      <w:r>
        <w:rPr>
          <w:rFonts w:ascii="Arial" w:eastAsia="Times New Roman" w:hAnsi="Arial" w:cs="Arial"/>
          <w:sz w:val="24"/>
          <w:szCs w:val="27"/>
          <w:lang w:eastAsia="en-GB"/>
        </w:rPr>
        <w:t>D</w:t>
      </w:r>
      <w:r w:rsidRPr="002A71F2">
        <w:rPr>
          <w:rFonts w:ascii="Arial" w:eastAsia="Times New Roman" w:hAnsi="Arial" w:cs="Arial"/>
          <w:sz w:val="24"/>
          <w:szCs w:val="27"/>
          <w:lang w:eastAsia="en-GB"/>
        </w:rPr>
        <w:t xml:space="preserve">ata is </w:t>
      </w:r>
      <w:r>
        <w:rPr>
          <w:rFonts w:ascii="Arial" w:eastAsia="Times New Roman" w:hAnsi="Arial" w:cs="Arial"/>
          <w:sz w:val="24"/>
          <w:szCs w:val="27"/>
          <w:lang w:eastAsia="en-GB"/>
        </w:rPr>
        <w:t xml:space="preserve">also </w:t>
      </w:r>
      <w:r w:rsidRPr="002A71F2">
        <w:rPr>
          <w:rFonts w:ascii="Arial" w:eastAsia="Times New Roman" w:hAnsi="Arial" w:cs="Arial"/>
          <w:sz w:val="24"/>
          <w:szCs w:val="27"/>
          <w:lang w:eastAsia="en-GB"/>
        </w:rPr>
        <w:t xml:space="preserve">entered manually on the </w:t>
      </w:r>
      <w:r>
        <w:rPr>
          <w:rFonts w:ascii="Arial" w:eastAsia="Times New Roman" w:hAnsi="Arial" w:cs="Arial"/>
          <w:sz w:val="24"/>
          <w:szCs w:val="27"/>
          <w:lang w:eastAsia="en-GB"/>
        </w:rPr>
        <w:t>Get Information About Schools</w:t>
      </w:r>
      <w:r w:rsidRPr="002A71F2">
        <w:rPr>
          <w:rFonts w:ascii="Arial" w:eastAsia="Times New Roman" w:hAnsi="Arial" w:cs="Arial"/>
          <w:sz w:val="24"/>
          <w:szCs w:val="27"/>
          <w:lang w:eastAsia="en-GB"/>
        </w:rPr>
        <w:t xml:space="preserve"> </w:t>
      </w:r>
      <w:r>
        <w:rPr>
          <w:rFonts w:ascii="Arial" w:eastAsia="Times New Roman" w:hAnsi="Arial" w:cs="Arial"/>
          <w:sz w:val="24"/>
          <w:szCs w:val="27"/>
          <w:lang w:eastAsia="en-GB"/>
        </w:rPr>
        <w:t>(</w:t>
      </w:r>
      <w:r w:rsidRPr="002A71F2">
        <w:rPr>
          <w:rFonts w:ascii="Arial" w:eastAsia="Times New Roman" w:hAnsi="Arial" w:cs="Arial"/>
          <w:sz w:val="24"/>
          <w:szCs w:val="27"/>
          <w:lang w:eastAsia="en-GB"/>
        </w:rPr>
        <w:t>GIAS</w:t>
      </w:r>
      <w:r>
        <w:rPr>
          <w:rFonts w:ascii="Arial" w:eastAsia="Times New Roman" w:hAnsi="Arial" w:cs="Arial"/>
          <w:sz w:val="24"/>
          <w:szCs w:val="27"/>
          <w:lang w:eastAsia="en-GB"/>
        </w:rPr>
        <w:t xml:space="preserve">) </w:t>
      </w:r>
      <w:r w:rsidRPr="002A71F2">
        <w:rPr>
          <w:rFonts w:ascii="Arial" w:eastAsia="Times New Roman" w:hAnsi="Arial" w:cs="Arial"/>
          <w:sz w:val="24"/>
          <w:szCs w:val="27"/>
          <w:lang w:eastAsia="en-GB"/>
        </w:rPr>
        <w:t>system and held by DfE</w:t>
      </w:r>
      <w:r w:rsidRPr="002A71F2">
        <w:rPr>
          <w:rFonts w:ascii="Arial" w:eastAsia="Times New Roman" w:hAnsi="Arial" w:cs="Arial"/>
          <w:iCs/>
          <w:sz w:val="24"/>
          <w:szCs w:val="27"/>
          <w:lang w:eastAsia="en-GB"/>
        </w:rPr>
        <w:t xml:space="preserve">. </w:t>
      </w:r>
      <w:r>
        <w:rPr>
          <w:rFonts w:ascii="Arial" w:eastAsia="Times New Roman" w:hAnsi="Arial" w:cs="Arial"/>
          <w:iCs/>
          <w:sz w:val="24"/>
          <w:szCs w:val="27"/>
          <w:lang w:eastAsia="en-GB"/>
        </w:rPr>
        <w:t>Some of this information (e.g. name and role</w:t>
      </w:r>
      <w:r w:rsidR="003E63CE">
        <w:rPr>
          <w:rFonts w:ascii="Arial" w:eastAsia="Times New Roman" w:hAnsi="Arial" w:cs="Arial"/>
          <w:iCs/>
          <w:sz w:val="24"/>
          <w:szCs w:val="27"/>
          <w:lang w:eastAsia="en-GB"/>
        </w:rPr>
        <w:t xml:space="preserve"> on the board</w:t>
      </w:r>
      <w:r>
        <w:rPr>
          <w:rFonts w:ascii="Arial" w:eastAsia="Times New Roman" w:hAnsi="Arial" w:cs="Arial"/>
          <w:iCs/>
          <w:sz w:val="24"/>
          <w:szCs w:val="27"/>
          <w:lang w:eastAsia="en-GB"/>
        </w:rPr>
        <w:t>) is publicly available.</w:t>
      </w:r>
    </w:p>
    <w:p w14:paraId="1B75AAEF" w14:textId="77777777" w:rsidR="00020559" w:rsidRDefault="00020559" w:rsidP="002A71F2">
      <w:pPr>
        <w:spacing w:after="0" w:line="240" w:lineRule="auto"/>
        <w:rPr>
          <w:rFonts w:ascii="Arial" w:eastAsia="Times New Roman" w:hAnsi="Arial" w:cs="Arial"/>
          <w:iCs/>
          <w:sz w:val="24"/>
          <w:szCs w:val="27"/>
          <w:lang w:eastAsia="en-GB"/>
        </w:rPr>
      </w:pPr>
    </w:p>
    <w:p w14:paraId="0C2B5344" w14:textId="77777777" w:rsidR="006004F7" w:rsidRDefault="006004F7" w:rsidP="00DF3458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We will not share your personal data with anyone else without your consent unless it is permitted by law.</w:t>
      </w:r>
    </w:p>
    <w:p w14:paraId="75261345" w14:textId="77777777" w:rsidR="006004F7" w:rsidRDefault="006004F7" w:rsidP="00DF3458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</w:p>
    <w:p w14:paraId="50BE276A" w14:textId="77777777" w:rsidR="00DF3458" w:rsidRDefault="00DF3458" w:rsidP="00DF3458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The information we use will be retained until the Governor ceases to work with the school, plus one year.</w:t>
      </w:r>
    </w:p>
    <w:p w14:paraId="29FAF656" w14:textId="77777777" w:rsidR="00DF3458" w:rsidRDefault="00DF3458" w:rsidP="00DF3458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</w:p>
    <w:p w14:paraId="1BC8F924" w14:textId="77777777" w:rsidR="00DF3458" w:rsidRDefault="00DF3458" w:rsidP="00DF3458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No personal information is routinely available outside of the UK.  Should a transfer of personal information be necessary we will only do so where it is permitted by law and where appropriate safeguards are in place.</w:t>
      </w:r>
    </w:p>
    <w:p w14:paraId="080AA0E4" w14:textId="77777777" w:rsidR="00DF3458" w:rsidRDefault="00DF3458" w:rsidP="00DF3458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</w:p>
    <w:p w14:paraId="1ACAF0E5" w14:textId="77777777" w:rsidR="00DF3458" w:rsidRDefault="00DF3458" w:rsidP="00DF3458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 xml:space="preserve">For information about your rights in relation to this use of your personal information please see section 5 </w:t>
      </w:r>
      <w:r w:rsidR="00B72116">
        <w:rPr>
          <w:rFonts w:ascii="Arial" w:eastAsia="Times New Roman" w:hAnsi="Arial" w:cs="Arial"/>
          <w:sz w:val="24"/>
          <w:szCs w:val="27"/>
          <w:lang w:val="en-US" w:eastAsia="en-GB"/>
        </w:rPr>
        <w:t>of our main notice</w:t>
      </w:r>
      <w:r>
        <w:rPr>
          <w:rFonts w:ascii="Arial" w:eastAsia="Times New Roman" w:hAnsi="Arial" w:cs="Arial"/>
          <w:sz w:val="24"/>
          <w:szCs w:val="27"/>
          <w:lang w:val="en-US" w:eastAsia="en-GB"/>
        </w:rPr>
        <w:t>.</w:t>
      </w:r>
    </w:p>
    <w:p w14:paraId="76883F27" w14:textId="1C838F33" w:rsidR="007C6567" w:rsidRDefault="007C6567"/>
    <w:p w14:paraId="66BF0EFA" w14:textId="45736909" w:rsidR="00B72116" w:rsidRDefault="00CA3219">
      <w:r>
        <w:rPr>
          <w:rFonts w:ascii="Arial" w:hAnsi="Arial" w:cs="Arial"/>
          <w:color w:val="000000"/>
          <w:shd w:val="clear" w:color="auto" w:fill="FFFFFF"/>
        </w:rPr>
        <w:t>© Essex County Council</w:t>
      </w:r>
    </w:p>
    <w:sectPr w:rsidR="00B72116">
      <w:head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C876ED" w14:textId="77777777" w:rsidR="00D015E9" w:rsidRDefault="00D015E9" w:rsidP="006B53F0">
      <w:pPr>
        <w:spacing w:after="0" w:line="240" w:lineRule="auto"/>
      </w:pPr>
      <w:r>
        <w:separator/>
      </w:r>
    </w:p>
  </w:endnote>
  <w:endnote w:type="continuationSeparator" w:id="0">
    <w:p w14:paraId="54C20D84" w14:textId="77777777" w:rsidR="00D015E9" w:rsidRDefault="00D015E9" w:rsidP="006B53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D638A4" w14:textId="77777777" w:rsidR="00D015E9" w:rsidRDefault="00D015E9" w:rsidP="006B53F0">
      <w:pPr>
        <w:spacing w:after="0" w:line="240" w:lineRule="auto"/>
      </w:pPr>
      <w:r>
        <w:separator/>
      </w:r>
    </w:p>
  </w:footnote>
  <w:footnote w:type="continuationSeparator" w:id="0">
    <w:p w14:paraId="3A228365" w14:textId="77777777" w:rsidR="00D015E9" w:rsidRDefault="00D015E9" w:rsidP="006B53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BF2D95" w14:textId="77777777" w:rsidR="006B53F0" w:rsidRDefault="006B53F0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491671C1" wp14:editId="7D16E322">
          <wp:simplePos x="0" y="0"/>
          <wp:positionH relativeFrom="page">
            <wp:posOffset>6391275</wp:posOffset>
          </wp:positionH>
          <wp:positionV relativeFrom="paragraph">
            <wp:posOffset>-449580</wp:posOffset>
          </wp:positionV>
          <wp:extent cx="1171575" cy="990600"/>
          <wp:effectExtent l="0" t="0" r="9525" b="0"/>
          <wp:wrapThrough wrapText="bothSides">
            <wp:wrapPolygon edited="0">
              <wp:start x="0" y="0"/>
              <wp:lineTo x="0" y="21185"/>
              <wp:lineTo x="21424" y="21185"/>
              <wp:lineTo x="21424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990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79445D"/>
    <w:multiLevelType w:val="hybridMultilevel"/>
    <w:tmpl w:val="AAD2AD68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2FB01D1D"/>
    <w:multiLevelType w:val="multilevel"/>
    <w:tmpl w:val="1C6EF272"/>
    <w:lvl w:ilvl="0">
      <w:numFmt w:val="bullet"/>
      <w:lvlText w:val=""/>
      <w:lvlJc w:val="left"/>
      <w:pPr>
        <w:ind w:left="7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5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0" w:hanging="360"/>
      </w:pPr>
      <w:rPr>
        <w:rFonts w:ascii="Wingdings" w:hAnsi="Wingdings"/>
      </w:rPr>
    </w:lvl>
  </w:abstractNum>
  <w:abstractNum w:abstractNumId="2" w15:restartNumberingAfterBreak="0">
    <w:nsid w:val="51562244"/>
    <w:multiLevelType w:val="multilevel"/>
    <w:tmpl w:val="A850989A"/>
    <w:styleLink w:val="LFO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5FBF5A81"/>
    <w:multiLevelType w:val="hybridMultilevel"/>
    <w:tmpl w:val="81622A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B67DAF"/>
    <w:multiLevelType w:val="hybridMultilevel"/>
    <w:tmpl w:val="43E2AB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3458"/>
    <w:rsid w:val="00020559"/>
    <w:rsid w:val="000A1BF1"/>
    <w:rsid w:val="00244A20"/>
    <w:rsid w:val="002A71F2"/>
    <w:rsid w:val="002E247E"/>
    <w:rsid w:val="00313CB9"/>
    <w:rsid w:val="003E63CE"/>
    <w:rsid w:val="006004F7"/>
    <w:rsid w:val="006356C8"/>
    <w:rsid w:val="006B53F0"/>
    <w:rsid w:val="006B5942"/>
    <w:rsid w:val="007C6567"/>
    <w:rsid w:val="00AB323A"/>
    <w:rsid w:val="00B227E6"/>
    <w:rsid w:val="00B47F5B"/>
    <w:rsid w:val="00B72116"/>
    <w:rsid w:val="00C22DA1"/>
    <w:rsid w:val="00CA3219"/>
    <w:rsid w:val="00D015E9"/>
    <w:rsid w:val="00DF3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F3AAFD"/>
  <w15:docId w15:val="{BC1E700D-B990-4685-87D6-6DAA741CA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3458"/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DF345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F34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345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3458"/>
    <w:rPr>
      <w:rFonts w:asciiTheme="minorHAnsi" w:hAnsiTheme="minorHAnsi" w:cstheme="minorBidi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34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3458"/>
    <w:rPr>
      <w:rFonts w:ascii="Tahoma" w:hAnsi="Tahoma" w:cs="Tahoma"/>
      <w:sz w:val="16"/>
      <w:szCs w:val="16"/>
    </w:rPr>
  </w:style>
  <w:style w:type="character" w:styleId="Hyperlink">
    <w:name w:val="Hyperlink"/>
    <w:rsid w:val="006004F7"/>
    <w:rPr>
      <w:rFonts w:ascii="Arial" w:hAnsi="Arial"/>
      <w:color w:val="0000FF"/>
      <w:sz w:val="24"/>
      <w:u w:val="single"/>
    </w:rPr>
  </w:style>
  <w:style w:type="numbering" w:customStyle="1" w:styleId="LFO4">
    <w:name w:val="LFO4"/>
    <w:basedOn w:val="NoList"/>
    <w:rsid w:val="006004F7"/>
    <w:pPr>
      <w:numPr>
        <w:numId w:val="4"/>
      </w:numPr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A71F2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63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63CE"/>
    <w:rPr>
      <w:rFonts w:asciiTheme="minorHAnsi" w:hAnsiTheme="minorHAnsi" w:cstheme="minorBidi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B53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53F0"/>
    <w:rPr>
      <w:rFonts w:ascii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B53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53F0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23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gov.uk/government/publications/academies-financial-handbook" TargetMode="External"/><Relationship Id="rId5" Type="http://schemas.openxmlformats.org/officeDocument/2006/relationships/styles" Target="styles.xml"/><Relationship Id="rId10" Type="http://schemas.openxmlformats.org/officeDocument/2006/relationships/hyperlink" Target="http://www.legislation.gov.uk/ukpga/1996/56/section/538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6CC2CC6038E5409E8C9ABEEAF6FD3D" ma:contentTypeVersion="0" ma:contentTypeDescription="Create a new document." ma:contentTypeScope="" ma:versionID="d2bc129a592600fc3699d7fabcd6edf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4d0648405c2369e63ee90be6ff6f00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CA1C2CE-7B9C-43CA-B439-2DD29B2278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3D25C1-43A9-4EAA-899B-5B45EF780F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88EA4-3A9D-4978-9140-74A365E7567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Essex County Council</Company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lauri.almond</dc:creator>
  <cp:lastModifiedBy>Simon Rance</cp:lastModifiedBy>
  <cp:revision>3</cp:revision>
  <dcterms:created xsi:type="dcterms:W3CDTF">2020-05-12T09:54:00Z</dcterms:created>
  <dcterms:modified xsi:type="dcterms:W3CDTF">2020-08-14T15:15:00Z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0x0101005E6CC2CC6038E5409E8C9ABEEAF6FD3D</vt:lpwstr>
  </property>
</Properties>
</file>