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59552678"/>
        <w:docPartObj>
          <w:docPartGallery w:val="Cover Pages"/>
          <w:docPartUnique/>
        </w:docPartObj>
      </w:sdtPr>
      <w:sdtEndPr/>
      <w:sdtContent>
        <w:p w14:paraId="78552BA0" w14:textId="3553EE10" w:rsidR="00024CF5" w:rsidRDefault="00ED5E66" w:rsidP="00024CF5">
          <w:sdt>
            <w:sdtPr>
              <w:rPr>
                <w:b/>
                <w:bCs/>
                <w:caps/>
                <w:sz w:val="72"/>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631EC3">
                <w:rPr>
                  <w:b/>
                  <w:bCs/>
                  <w:caps/>
                  <w:sz w:val="72"/>
                  <w:szCs w:val="72"/>
                </w:rPr>
                <w:t>Retention schedule</w:t>
              </w:r>
            </w:sdtContent>
          </w:sdt>
        </w:p>
        <w:p w14:paraId="37B6A30C" w14:textId="1F87A555" w:rsidR="00AA5397" w:rsidRDefault="00ED5E66" w:rsidP="0079578D">
          <w:pPr>
            <w:spacing w:before="65"/>
          </w:pPr>
        </w:p>
      </w:sdtContent>
    </w:sdt>
    <w:sdt>
      <w:sdtPr>
        <w:rPr>
          <w:rFonts w:ascii="Arial" w:eastAsiaTheme="minorHAnsi" w:hAnsi="Arial" w:cs="Arial"/>
          <w:b w:val="0"/>
          <w:bCs w:val="0"/>
          <w:color w:val="auto"/>
          <w:sz w:val="24"/>
          <w:szCs w:val="24"/>
          <w:lang w:val="en-GB" w:eastAsia="en-US"/>
        </w:rPr>
        <w:id w:val="-542449529"/>
        <w:docPartObj>
          <w:docPartGallery w:val="Table of Contents"/>
          <w:docPartUnique/>
        </w:docPartObj>
      </w:sdtPr>
      <w:sdtEndPr>
        <w:rPr>
          <w:noProof/>
        </w:rPr>
      </w:sdtEndPr>
      <w:sdtContent>
        <w:p w14:paraId="7499DD6C" w14:textId="77777777" w:rsidR="001D4C4A" w:rsidRDefault="001D4C4A">
          <w:pPr>
            <w:pStyle w:val="TOCHeading"/>
          </w:pPr>
          <w:r>
            <w:t>Table of Contents</w:t>
          </w:r>
        </w:p>
        <w:p w14:paraId="475824AB" w14:textId="6BFF7DA2" w:rsidR="00D83C9E" w:rsidRDefault="002C475A">
          <w:pPr>
            <w:pStyle w:val="TOC1"/>
            <w:tabs>
              <w:tab w:val="right" w:leader="dot" w:pos="15388"/>
            </w:tabs>
            <w:rPr>
              <w:rFonts w:asciiTheme="minorHAnsi" w:eastAsiaTheme="minorEastAsia" w:hAnsiTheme="minorHAnsi" w:cstheme="minorBidi"/>
              <w:noProof/>
              <w:sz w:val="22"/>
              <w:szCs w:val="22"/>
              <w:lang w:eastAsia="en-GB"/>
            </w:rPr>
          </w:pPr>
          <w:r>
            <w:fldChar w:fldCharType="begin"/>
          </w:r>
          <w:r>
            <w:instrText xml:space="preserve"> TOC \h \z \t "HeadingA,1,HeadingB,2,HeadingC,3" </w:instrText>
          </w:r>
          <w:r>
            <w:fldChar w:fldCharType="separate"/>
          </w:r>
          <w:hyperlink w:anchor="_Toc101861784" w:history="1">
            <w:r w:rsidR="00D83C9E" w:rsidRPr="00D43B14">
              <w:rPr>
                <w:rStyle w:val="Hyperlink"/>
                <w:noProof/>
                <w:spacing w:val="1"/>
              </w:rPr>
              <w:t>I</w:t>
            </w:r>
            <w:r w:rsidR="00D83C9E" w:rsidRPr="00D43B14">
              <w:rPr>
                <w:rStyle w:val="Hyperlink"/>
                <w:noProof/>
              </w:rPr>
              <w:t>nt</w:t>
            </w:r>
            <w:r w:rsidR="00D83C9E" w:rsidRPr="00D43B14">
              <w:rPr>
                <w:rStyle w:val="Hyperlink"/>
                <w:noProof/>
                <w:spacing w:val="1"/>
              </w:rPr>
              <w:t>r</w:t>
            </w:r>
            <w:r w:rsidR="00D83C9E" w:rsidRPr="00D43B14">
              <w:rPr>
                <w:rStyle w:val="Hyperlink"/>
                <w:noProof/>
              </w:rPr>
              <w:t>odu</w:t>
            </w:r>
            <w:r w:rsidR="00D83C9E" w:rsidRPr="00D43B14">
              <w:rPr>
                <w:rStyle w:val="Hyperlink"/>
                <w:noProof/>
                <w:spacing w:val="-1"/>
              </w:rPr>
              <w:t>c</w:t>
            </w:r>
            <w:r w:rsidR="00D83C9E" w:rsidRPr="00D43B14">
              <w:rPr>
                <w:rStyle w:val="Hyperlink"/>
                <w:noProof/>
              </w:rPr>
              <w:t>t</w:t>
            </w:r>
            <w:r w:rsidR="00D83C9E" w:rsidRPr="00D43B14">
              <w:rPr>
                <w:rStyle w:val="Hyperlink"/>
                <w:noProof/>
                <w:spacing w:val="1"/>
              </w:rPr>
              <w:t>i</w:t>
            </w:r>
            <w:r w:rsidR="00D83C9E" w:rsidRPr="00D43B14">
              <w:rPr>
                <w:rStyle w:val="Hyperlink"/>
                <w:noProof/>
              </w:rPr>
              <w:t>on</w:t>
            </w:r>
            <w:r w:rsidR="00D83C9E">
              <w:rPr>
                <w:noProof/>
                <w:webHidden/>
              </w:rPr>
              <w:tab/>
            </w:r>
            <w:r w:rsidR="00D83C9E">
              <w:rPr>
                <w:noProof/>
                <w:webHidden/>
              </w:rPr>
              <w:fldChar w:fldCharType="begin"/>
            </w:r>
            <w:r w:rsidR="00D83C9E">
              <w:rPr>
                <w:noProof/>
                <w:webHidden/>
              </w:rPr>
              <w:instrText xml:space="preserve"> PAGEREF _Toc101861784 \h </w:instrText>
            </w:r>
            <w:r w:rsidR="00D83C9E">
              <w:rPr>
                <w:noProof/>
                <w:webHidden/>
              </w:rPr>
            </w:r>
            <w:r w:rsidR="00D83C9E">
              <w:rPr>
                <w:noProof/>
                <w:webHidden/>
              </w:rPr>
              <w:fldChar w:fldCharType="separate"/>
            </w:r>
            <w:r w:rsidR="00D83C9E">
              <w:rPr>
                <w:noProof/>
                <w:webHidden/>
              </w:rPr>
              <w:t>4</w:t>
            </w:r>
            <w:r w:rsidR="00D83C9E">
              <w:rPr>
                <w:noProof/>
                <w:webHidden/>
              </w:rPr>
              <w:fldChar w:fldCharType="end"/>
            </w:r>
          </w:hyperlink>
        </w:p>
        <w:p w14:paraId="1B83A21E" w14:textId="5CB0A298"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85" w:history="1">
            <w:r w:rsidR="00D83C9E" w:rsidRPr="00D43B14">
              <w:rPr>
                <w:rStyle w:val="Hyperlink"/>
                <w:noProof/>
                <w:spacing w:val="1"/>
              </w:rPr>
              <w:t>Limitation of Scope</w:t>
            </w:r>
            <w:r w:rsidR="00D83C9E">
              <w:rPr>
                <w:noProof/>
                <w:webHidden/>
              </w:rPr>
              <w:tab/>
            </w:r>
            <w:r w:rsidR="00D83C9E">
              <w:rPr>
                <w:noProof/>
                <w:webHidden/>
              </w:rPr>
              <w:fldChar w:fldCharType="begin"/>
            </w:r>
            <w:r w:rsidR="00D83C9E">
              <w:rPr>
                <w:noProof/>
                <w:webHidden/>
              </w:rPr>
              <w:instrText xml:space="preserve"> PAGEREF _Toc101861785 \h </w:instrText>
            </w:r>
            <w:r w:rsidR="00D83C9E">
              <w:rPr>
                <w:noProof/>
                <w:webHidden/>
              </w:rPr>
            </w:r>
            <w:r w:rsidR="00D83C9E">
              <w:rPr>
                <w:noProof/>
                <w:webHidden/>
              </w:rPr>
              <w:fldChar w:fldCharType="separate"/>
            </w:r>
            <w:r w:rsidR="00D83C9E">
              <w:rPr>
                <w:noProof/>
                <w:webHidden/>
              </w:rPr>
              <w:t>4</w:t>
            </w:r>
            <w:r w:rsidR="00D83C9E">
              <w:rPr>
                <w:noProof/>
                <w:webHidden/>
              </w:rPr>
              <w:fldChar w:fldCharType="end"/>
            </w:r>
          </w:hyperlink>
        </w:p>
        <w:p w14:paraId="23EF2541" w14:textId="1B93D06D"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86" w:history="1">
            <w:r w:rsidR="00D83C9E" w:rsidRPr="00D43B14">
              <w:rPr>
                <w:rStyle w:val="Hyperlink"/>
                <w:noProof/>
                <w:spacing w:val="1"/>
              </w:rPr>
              <w:t>Objectives of the Retention Guidelines</w:t>
            </w:r>
            <w:r w:rsidR="00D83C9E">
              <w:rPr>
                <w:noProof/>
                <w:webHidden/>
              </w:rPr>
              <w:tab/>
            </w:r>
            <w:r w:rsidR="00D83C9E">
              <w:rPr>
                <w:noProof/>
                <w:webHidden/>
              </w:rPr>
              <w:fldChar w:fldCharType="begin"/>
            </w:r>
            <w:r w:rsidR="00D83C9E">
              <w:rPr>
                <w:noProof/>
                <w:webHidden/>
              </w:rPr>
              <w:instrText xml:space="preserve"> PAGEREF _Toc101861786 \h </w:instrText>
            </w:r>
            <w:r w:rsidR="00D83C9E">
              <w:rPr>
                <w:noProof/>
                <w:webHidden/>
              </w:rPr>
            </w:r>
            <w:r w:rsidR="00D83C9E">
              <w:rPr>
                <w:noProof/>
                <w:webHidden/>
              </w:rPr>
              <w:fldChar w:fldCharType="separate"/>
            </w:r>
            <w:r w:rsidR="00D83C9E">
              <w:rPr>
                <w:noProof/>
                <w:webHidden/>
              </w:rPr>
              <w:t>4</w:t>
            </w:r>
            <w:r w:rsidR="00D83C9E">
              <w:rPr>
                <w:noProof/>
                <w:webHidden/>
              </w:rPr>
              <w:fldChar w:fldCharType="end"/>
            </w:r>
          </w:hyperlink>
        </w:p>
        <w:p w14:paraId="2874E59D" w14:textId="69526CF4"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87" w:history="1">
            <w:r w:rsidR="00D83C9E" w:rsidRPr="00D43B14">
              <w:rPr>
                <w:rStyle w:val="Hyperlink"/>
                <w:noProof/>
                <w:spacing w:val="1"/>
              </w:rPr>
              <w:t>Transfer of Records to a Record Office</w:t>
            </w:r>
            <w:r w:rsidR="00D83C9E">
              <w:rPr>
                <w:noProof/>
                <w:webHidden/>
              </w:rPr>
              <w:tab/>
            </w:r>
            <w:r w:rsidR="00D83C9E">
              <w:rPr>
                <w:noProof/>
                <w:webHidden/>
              </w:rPr>
              <w:fldChar w:fldCharType="begin"/>
            </w:r>
            <w:r w:rsidR="00D83C9E">
              <w:rPr>
                <w:noProof/>
                <w:webHidden/>
              </w:rPr>
              <w:instrText xml:space="preserve"> PAGEREF _Toc101861787 \h </w:instrText>
            </w:r>
            <w:r w:rsidR="00D83C9E">
              <w:rPr>
                <w:noProof/>
                <w:webHidden/>
              </w:rPr>
            </w:r>
            <w:r w:rsidR="00D83C9E">
              <w:rPr>
                <w:noProof/>
                <w:webHidden/>
              </w:rPr>
              <w:fldChar w:fldCharType="separate"/>
            </w:r>
            <w:r w:rsidR="00D83C9E">
              <w:rPr>
                <w:noProof/>
                <w:webHidden/>
              </w:rPr>
              <w:t>5</w:t>
            </w:r>
            <w:r w:rsidR="00D83C9E">
              <w:rPr>
                <w:noProof/>
                <w:webHidden/>
              </w:rPr>
              <w:fldChar w:fldCharType="end"/>
            </w:r>
          </w:hyperlink>
        </w:p>
        <w:p w14:paraId="279977F3" w14:textId="42F4EFB1"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88" w:history="1">
            <w:r w:rsidR="00D83C9E" w:rsidRPr="00D43B14">
              <w:rPr>
                <w:rStyle w:val="Hyperlink"/>
                <w:noProof/>
                <w:spacing w:val="1"/>
              </w:rPr>
              <w:t>Destruction of Records</w:t>
            </w:r>
            <w:r w:rsidR="00D83C9E">
              <w:rPr>
                <w:noProof/>
                <w:webHidden/>
              </w:rPr>
              <w:tab/>
            </w:r>
            <w:r w:rsidR="00D83C9E">
              <w:rPr>
                <w:noProof/>
                <w:webHidden/>
              </w:rPr>
              <w:fldChar w:fldCharType="begin"/>
            </w:r>
            <w:r w:rsidR="00D83C9E">
              <w:rPr>
                <w:noProof/>
                <w:webHidden/>
              </w:rPr>
              <w:instrText xml:space="preserve"> PAGEREF _Toc101861788 \h </w:instrText>
            </w:r>
            <w:r w:rsidR="00D83C9E">
              <w:rPr>
                <w:noProof/>
                <w:webHidden/>
              </w:rPr>
            </w:r>
            <w:r w:rsidR="00D83C9E">
              <w:rPr>
                <w:noProof/>
                <w:webHidden/>
              </w:rPr>
              <w:fldChar w:fldCharType="separate"/>
            </w:r>
            <w:r w:rsidR="00D83C9E">
              <w:rPr>
                <w:noProof/>
                <w:webHidden/>
              </w:rPr>
              <w:t>5</w:t>
            </w:r>
            <w:r w:rsidR="00D83C9E">
              <w:rPr>
                <w:noProof/>
                <w:webHidden/>
              </w:rPr>
              <w:fldChar w:fldCharType="end"/>
            </w:r>
          </w:hyperlink>
        </w:p>
        <w:p w14:paraId="459B7CCB" w14:textId="31946DEF"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89" w:history="1">
            <w:r w:rsidR="00D83C9E" w:rsidRPr="00D43B14">
              <w:rPr>
                <w:rStyle w:val="Hyperlink"/>
                <w:noProof/>
                <w:spacing w:val="1"/>
              </w:rPr>
              <w:t>General and Miscellaneous records</w:t>
            </w:r>
            <w:r w:rsidR="00D83C9E">
              <w:rPr>
                <w:noProof/>
                <w:webHidden/>
              </w:rPr>
              <w:tab/>
            </w:r>
            <w:r w:rsidR="00D83C9E">
              <w:rPr>
                <w:noProof/>
                <w:webHidden/>
              </w:rPr>
              <w:fldChar w:fldCharType="begin"/>
            </w:r>
            <w:r w:rsidR="00D83C9E">
              <w:rPr>
                <w:noProof/>
                <w:webHidden/>
              </w:rPr>
              <w:instrText xml:space="preserve"> PAGEREF _Toc101861789 \h </w:instrText>
            </w:r>
            <w:r w:rsidR="00D83C9E">
              <w:rPr>
                <w:noProof/>
                <w:webHidden/>
              </w:rPr>
            </w:r>
            <w:r w:rsidR="00D83C9E">
              <w:rPr>
                <w:noProof/>
                <w:webHidden/>
              </w:rPr>
              <w:fldChar w:fldCharType="separate"/>
            </w:r>
            <w:r w:rsidR="00D83C9E">
              <w:rPr>
                <w:noProof/>
                <w:webHidden/>
              </w:rPr>
              <w:t>6</w:t>
            </w:r>
            <w:r w:rsidR="00D83C9E">
              <w:rPr>
                <w:noProof/>
                <w:webHidden/>
              </w:rPr>
              <w:fldChar w:fldCharType="end"/>
            </w:r>
          </w:hyperlink>
        </w:p>
        <w:p w14:paraId="790F5794" w14:textId="71094EBA"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90" w:history="1">
            <w:r w:rsidR="00D83C9E" w:rsidRPr="00D43B14">
              <w:rPr>
                <w:rStyle w:val="Hyperlink"/>
                <w:noProof/>
                <w:spacing w:val="1"/>
              </w:rPr>
              <w:t>Reviewing the Schedule</w:t>
            </w:r>
            <w:r w:rsidR="00D83C9E">
              <w:rPr>
                <w:noProof/>
                <w:webHidden/>
              </w:rPr>
              <w:tab/>
            </w:r>
            <w:r w:rsidR="00D83C9E">
              <w:rPr>
                <w:noProof/>
                <w:webHidden/>
              </w:rPr>
              <w:fldChar w:fldCharType="begin"/>
            </w:r>
            <w:r w:rsidR="00D83C9E">
              <w:rPr>
                <w:noProof/>
                <w:webHidden/>
              </w:rPr>
              <w:instrText xml:space="preserve"> PAGEREF _Toc101861790 \h </w:instrText>
            </w:r>
            <w:r w:rsidR="00D83C9E">
              <w:rPr>
                <w:noProof/>
                <w:webHidden/>
              </w:rPr>
            </w:r>
            <w:r w:rsidR="00D83C9E">
              <w:rPr>
                <w:noProof/>
                <w:webHidden/>
              </w:rPr>
              <w:fldChar w:fldCharType="separate"/>
            </w:r>
            <w:r w:rsidR="00D83C9E">
              <w:rPr>
                <w:noProof/>
                <w:webHidden/>
              </w:rPr>
              <w:t>6</w:t>
            </w:r>
            <w:r w:rsidR="00D83C9E">
              <w:rPr>
                <w:noProof/>
                <w:webHidden/>
              </w:rPr>
              <w:fldChar w:fldCharType="end"/>
            </w:r>
          </w:hyperlink>
        </w:p>
        <w:p w14:paraId="5C9FAED1" w14:textId="6DA33708" w:rsidR="00D83C9E" w:rsidRDefault="00ED5E66">
          <w:pPr>
            <w:pStyle w:val="TOC1"/>
            <w:tabs>
              <w:tab w:val="right" w:leader="dot" w:pos="15388"/>
            </w:tabs>
            <w:rPr>
              <w:rFonts w:asciiTheme="minorHAnsi" w:eastAsiaTheme="minorEastAsia" w:hAnsiTheme="minorHAnsi" w:cstheme="minorBidi"/>
              <w:noProof/>
              <w:sz w:val="22"/>
              <w:szCs w:val="22"/>
              <w:lang w:eastAsia="en-GB"/>
            </w:rPr>
          </w:pPr>
          <w:hyperlink w:anchor="_Toc101861791" w:history="1">
            <w:r w:rsidR="00D83C9E" w:rsidRPr="00D43B14">
              <w:rPr>
                <w:rStyle w:val="Hyperlink"/>
                <w:noProof/>
                <w:spacing w:val="1"/>
              </w:rPr>
              <w:t>Explanation of Retention Guideline Headings</w:t>
            </w:r>
            <w:r w:rsidR="00D83C9E">
              <w:rPr>
                <w:noProof/>
                <w:webHidden/>
              </w:rPr>
              <w:tab/>
            </w:r>
            <w:r w:rsidR="00D83C9E">
              <w:rPr>
                <w:noProof/>
                <w:webHidden/>
              </w:rPr>
              <w:fldChar w:fldCharType="begin"/>
            </w:r>
            <w:r w:rsidR="00D83C9E">
              <w:rPr>
                <w:noProof/>
                <w:webHidden/>
              </w:rPr>
              <w:instrText xml:space="preserve"> PAGEREF _Toc101861791 \h </w:instrText>
            </w:r>
            <w:r w:rsidR="00D83C9E">
              <w:rPr>
                <w:noProof/>
                <w:webHidden/>
              </w:rPr>
            </w:r>
            <w:r w:rsidR="00D83C9E">
              <w:rPr>
                <w:noProof/>
                <w:webHidden/>
              </w:rPr>
              <w:fldChar w:fldCharType="separate"/>
            </w:r>
            <w:r w:rsidR="00D83C9E">
              <w:rPr>
                <w:noProof/>
                <w:webHidden/>
              </w:rPr>
              <w:t>7</w:t>
            </w:r>
            <w:r w:rsidR="00D83C9E">
              <w:rPr>
                <w:noProof/>
                <w:webHidden/>
              </w:rPr>
              <w:fldChar w:fldCharType="end"/>
            </w:r>
          </w:hyperlink>
        </w:p>
        <w:p w14:paraId="7502710C" w14:textId="62A85E63"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792" w:history="1">
            <w:r w:rsidR="00D83C9E" w:rsidRPr="00D43B14">
              <w:rPr>
                <w:rStyle w:val="Hyperlink"/>
                <w:noProof/>
              </w:rPr>
              <w:t>1.</w:t>
            </w:r>
            <w:r w:rsidR="00D83C9E">
              <w:rPr>
                <w:rFonts w:asciiTheme="minorHAnsi" w:eastAsiaTheme="minorEastAsia" w:hAnsiTheme="minorHAnsi" w:cstheme="minorBidi"/>
                <w:noProof/>
                <w:sz w:val="22"/>
                <w:szCs w:val="22"/>
                <w:lang w:eastAsia="en-GB"/>
              </w:rPr>
              <w:tab/>
            </w:r>
            <w:r w:rsidR="00D83C9E" w:rsidRPr="00D43B14">
              <w:rPr>
                <w:rStyle w:val="Hyperlink"/>
                <w:noProof/>
              </w:rPr>
              <w:t>Management of the School</w:t>
            </w:r>
            <w:r w:rsidR="00D83C9E">
              <w:rPr>
                <w:noProof/>
                <w:webHidden/>
              </w:rPr>
              <w:tab/>
            </w:r>
            <w:r w:rsidR="00D83C9E">
              <w:rPr>
                <w:noProof/>
                <w:webHidden/>
              </w:rPr>
              <w:fldChar w:fldCharType="begin"/>
            </w:r>
            <w:r w:rsidR="00D83C9E">
              <w:rPr>
                <w:noProof/>
                <w:webHidden/>
              </w:rPr>
              <w:instrText xml:space="preserve"> PAGEREF _Toc101861792 \h </w:instrText>
            </w:r>
            <w:r w:rsidR="00D83C9E">
              <w:rPr>
                <w:noProof/>
                <w:webHidden/>
              </w:rPr>
            </w:r>
            <w:r w:rsidR="00D83C9E">
              <w:rPr>
                <w:noProof/>
                <w:webHidden/>
              </w:rPr>
              <w:fldChar w:fldCharType="separate"/>
            </w:r>
            <w:r w:rsidR="00D83C9E">
              <w:rPr>
                <w:noProof/>
                <w:webHidden/>
              </w:rPr>
              <w:t>8</w:t>
            </w:r>
            <w:r w:rsidR="00D83C9E">
              <w:rPr>
                <w:noProof/>
                <w:webHidden/>
              </w:rPr>
              <w:fldChar w:fldCharType="end"/>
            </w:r>
          </w:hyperlink>
        </w:p>
        <w:p w14:paraId="79B7D37D" w14:textId="4242E86C"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793" w:history="1">
            <w:r w:rsidR="00D83C9E" w:rsidRPr="00D43B14">
              <w:rPr>
                <w:rStyle w:val="Hyperlink"/>
                <w:noProof/>
              </w:rPr>
              <w:t>1.1 Governing Body</w:t>
            </w:r>
            <w:r w:rsidR="00D83C9E">
              <w:rPr>
                <w:noProof/>
                <w:webHidden/>
              </w:rPr>
              <w:tab/>
            </w:r>
            <w:r w:rsidR="00D83C9E">
              <w:rPr>
                <w:noProof/>
                <w:webHidden/>
              </w:rPr>
              <w:fldChar w:fldCharType="begin"/>
            </w:r>
            <w:r w:rsidR="00D83C9E">
              <w:rPr>
                <w:noProof/>
                <w:webHidden/>
              </w:rPr>
              <w:instrText xml:space="preserve"> PAGEREF _Toc101861793 \h </w:instrText>
            </w:r>
            <w:r w:rsidR="00D83C9E">
              <w:rPr>
                <w:noProof/>
                <w:webHidden/>
              </w:rPr>
            </w:r>
            <w:r w:rsidR="00D83C9E">
              <w:rPr>
                <w:noProof/>
                <w:webHidden/>
              </w:rPr>
              <w:fldChar w:fldCharType="separate"/>
            </w:r>
            <w:r w:rsidR="00D83C9E">
              <w:rPr>
                <w:noProof/>
                <w:webHidden/>
              </w:rPr>
              <w:t>8</w:t>
            </w:r>
            <w:r w:rsidR="00D83C9E">
              <w:rPr>
                <w:noProof/>
                <w:webHidden/>
              </w:rPr>
              <w:fldChar w:fldCharType="end"/>
            </w:r>
          </w:hyperlink>
        </w:p>
        <w:p w14:paraId="1C39659D" w14:textId="54F633D2"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794" w:history="1">
            <w:r w:rsidR="00D83C9E" w:rsidRPr="00D43B14">
              <w:rPr>
                <w:rStyle w:val="Hyperlink"/>
                <w:noProof/>
              </w:rPr>
              <w:t>1.2 Management of the School</w:t>
            </w:r>
            <w:r w:rsidR="00D83C9E">
              <w:rPr>
                <w:noProof/>
                <w:webHidden/>
              </w:rPr>
              <w:tab/>
            </w:r>
            <w:r w:rsidR="00D83C9E">
              <w:rPr>
                <w:noProof/>
                <w:webHidden/>
              </w:rPr>
              <w:fldChar w:fldCharType="begin"/>
            </w:r>
            <w:r w:rsidR="00D83C9E">
              <w:rPr>
                <w:noProof/>
                <w:webHidden/>
              </w:rPr>
              <w:instrText xml:space="preserve"> PAGEREF _Toc101861794 \h </w:instrText>
            </w:r>
            <w:r w:rsidR="00D83C9E">
              <w:rPr>
                <w:noProof/>
                <w:webHidden/>
              </w:rPr>
            </w:r>
            <w:r w:rsidR="00D83C9E">
              <w:rPr>
                <w:noProof/>
                <w:webHidden/>
              </w:rPr>
              <w:fldChar w:fldCharType="separate"/>
            </w:r>
            <w:r w:rsidR="00D83C9E">
              <w:rPr>
                <w:noProof/>
                <w:webHidden/>
              </w:rPr>
              <w:t>11</w:t>
            </w:r>
            <w:r w:rsidR="00D83C9E">
              <w:rPr>
                <w:noProof/>
                <w:webHidden/>
              </w:rPr>
              <w:fldChar w:fldCharType="end"/>
            </w:r>
          </w:hyperlink>
        </w:p>
        <w:p w14:paraId="60FBED9B" w14:textId="4AC660BC"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795" w:history="1">
            <w:r w:rsidR="00D83C9E" w:rsidRPr="00D43B14">
              <w:rPr>
                <w:rStyle w:val="Hyperlink"/>
                <w:noProof/>
              </w:rPr>
              <w:t>1.3 Admissions</w:t>
            </w:r>
            <w:r w:rsidR="00D83C9E">
              <w:rPr>
                <w:noProof/>
                <w:webHidden/>
              </w:rPr>
              <w:tab/>
            </w:r>
            <w:r w:rsidR="00D83C9E">
              <w:rPr>
                <w:noProof/>
                <w:webHidden/>
              </w:rPr>
              <w:fldChar w:fldCharType="begin"/>
            </w:r>
            <w:r w:rsidR="00D83C9E">
              <w:rPr>
                <w:noProof/>
                <w:webHidden/>
              </w:rPr>
              <w:instrText xml:space="preserve"> PAGEREF _Toc101861795 \h </w:instrText>
            </w:r>
            <w:r w:rsidR="00D83C9E">
              <w:rPr>
                <w:noProof/>
                <w:webHidden/>
              </w:rPr>
            </w:r>
            <w:r w:rsidR="00D83C9E">
              <w:rPr>
                <w:noProof/>
                <w:webHidden/>
              </w:rPr>
              <w:fldChar w:fldCharType="separate"/>
            </w:r>
            <w:r w:rsidR="00D83C9E">
              <w:rPr>
                <w:noProof/>
                <w:webHidden/>
              </w:rPr>
              <w:t>12</w:t>
            </w:r>
            <w:r w:rsidR="00D83C9E">
              <w:rPr>
                <w:noProof/>
                <w:webHidden/>
              </w:rPr>
              <w:fldChar w:fldCharType="end"/>
            </w:r>
          </w:hyperlink>
        </w:p>
        <w:p w14:paraId="3BD74EA4" w14:textId="48059F05"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796" w:history="1">
            <w:r w:rsidR="00D83C9E" w:rsidRPr="00D43B14">
              <w:rPr>
                <w:rStyle w:val="Hyperlink"/>
                <w:noProof/>
              </w:rPr>
              <w:t>1.4 Operational Administration</w:t>
            </w:r>
            <w:r w:rsidR="00D83C9E">
              <w:rPr>
                <w:noProof/>
                <w:webHidden/>
              </w:rPr>
              <w:tab/>
            </w:r>
            <w:r w:rsidR="00D83C9E">
              <w:rPr>
                <w:noProof/>
                <w:webHidden/>
              </w:rPr>
              <w:fldChar w:fldCharType="begin"/>
            </w:r>
            <w:r w:rsidR="00D83C9E">
              <w:rPr>
                <w:noProof/>
                <w:webHidden/>
              </w:rPr>
              <w:instrText xml:space="preserve"> PAGEREF _Toc101861796 \h </w:instrText>
            </w:r>
            <w:r w:rsidR="00D83C9E">
              <w:rPr>
                <w:noProof/>
                <w:webHidden/>
              </w:rPr>
            </w:r>
            <w:r w:rsidR="00D83C9E">
              <w:rPr>
                <w:noProof/>
                <w:webHidden/>
              </w:rPr>
              <w:fldChar w:fldCharType="separate"/>
            </w:r>
            <w:r w:rsidR="00D83C9E">
              <w:rPr>
                <w:noProof/>
                <w:webHidden/>
              </w:rPr>
              <w:t>14</w:t>
            </w:r>
            <w:r w:rsidR="00D83C9E">
              <w:rPr>
                <w:noProof/>
                <w:webHidden/>
              </w:rPr>
              <w:fldChar w:fldCharType="end"/>
            </w:r>
          </w:hyperlink>
        </w:p>
        <w:p w14:paraId="4DF0C2AB" w14:textId="2D82E4D9"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797" w:history="1">
            <w:r w:rsidR="00D83C9E" w:rsidRPr="00D43B14">
              <w:rPr>
                <w:rStyle w:val="Hyperlink"/>
                <w:noProof/>
              </w:rPr>
              <w:t>2.</w:t>
            </w:r>
            <w:r w:rsidR="00D83C9E">
              <w:rPr>
                <w:rFonts w:asciiTheme="minorHAnsi" w:eastAsiaTheme="minorEastAsia" w:hAnsiTheme="minorHAnsi" w:cstheme="minorBidi"/>
                <w:noProof/>
                <w:sz w:val="22"/>
                <w:szCs w:val="22"/>
                <w:lang w:eastAsia="en-GB"/>
              </w:rPr>
              <w:tab/>
            </w:r>
            <w:r w:rsidR="00D83C9E" w:rsidRPr="00D43B14">
              <w:rPr>
                <w:rStyle w:val="Hyperlink"/>
                <w:noProof/>
              </w:rPr>
              <w:t>Human Resources</w:t>
            </w:r>
            <w:r w:rsidR="00D83C9E">
              <w:rPr>
                <w:noProof/>
                <w:webHidden/>
              </w:rPr>
              <w:tab/>
            </w:r>
            <w:r w:rsidR="00D83C9E">
              <w:rPr>
                <w:noProof/>
                <w:webHidden/>
              </w:rPr>
              <w:fldChar w:fldCharType="begin"/>
            </w:r>
            <w:r w:rsidR="00D83C9E">
              <w:rPr>
                <w:noProof/>
                <w:webHidden/>
              </w:rPr>
              <w:instrText xml:space="preserve"> PAGEREF _Toc101861797 \h </w:instrText>
            </w:r>
            <w:r w:rsidR="00D83C9E">
              <w:rPr>
                <w:noProof/>
                <w:webHidden/>
              </w:rPr>
            </w:r>
            <w:r w:rsidR="00D83C9E">
              <w:rPr>
                <w:noProof/>
                <w:webHidden/>
              </w:rPr>
              <w:fldChar w:fldCharType="separate"/>
            </w:r>
            <w:r w:rsidR="00D83C9E">
              <w:rPr>
                <w:noProof/>
                <w:webHidden/>
              </w:rPr>
              <w:t>16</w:t>
            </w:r>
            <w:r w:rsidR="00D83C9E">
              <w:rPr>
                <w:noProof/>
                <w:webHidden/>
              </w:rPr>
              <w:fldChar w:fldCharType="end"/>
            </w:r>
          </w:hyperlink>
        </w:p>
        <w:p w14:paraId="2868F2D7" w14:textId="12020DBE"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798" w:history="1">
            <w:r w:rsidR="00D83C9E" w:rsidRPr="00D43B14">
              <w:rPr>
                <w:rStyle w:val="Hyperlink"/>
                <w:noProof/>
              </w:rPr>
              <w:t>2.1 Recruitment</w:t>
            </w:r>
            <w:r w:rsidR="00D83C9E">
              <w:rPr>
                <w:noProof/>
                <w:webHidden/>
              </w:rPr>
              <w:tab/>
            </w:r>
            <w:r w:rsidR="00D83C9E">
              <w:rPr>
                <w:noProof/>
                <w:webHidden/>
              </w:rPr>
              <w:fldChar w:fldCharType="begin"/>
            </w:r>
            <w:r w:rsidR="00D83C9E">
              <w:rPr>
                <w:noProof/>
                <w:webHidden/>
              </w:rPr>
              <w:instrText xml:space="preserve"> PAGEREF _Toc101861798 \h </w:instrText>
            </w:r>
            <w:r w:rsidR="00D83C9E">
              <w:rPr>
                <w:noProof/>
                <w:webHidden/>
              </w:rPr>
            </w:r>
            <w:r w:rsidR="00D83C9E">
              <w:rPr>
                <w:noProof/>
                <w:webHidden/>
              </w:rPr>
              <w:fldChar w:fldCharType="separate"/>
            </w:r>
            <w:r w:rsidR="00D83C9E">
              <w:rPr>
                <w:noProof/>
                <w:webHidden/>
              </w:rPr>
              <w:t>16</w:t>
            </w:r>
            <w:r w:rsidR="00D83C9E">
              <w:rPr>
                <w:noProof/>
                <w:webHidden/>
              </w:rPr>
              <w:fldChar w:fldCharType="end"/>
            </w:r>
          </w:hyperlink>
        </w:p>
        <w:p w14:paraId="5D38D7FA" w14:textId="20FFC42D"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799" w:history="1">
            <w:r w:rsidR="00D83C9E" w:rsidRPr="00D43B14">
              <w:rPr>
                <w:rStyle w:val="Hyperlink"/>
                <w:noProof/>
              </w:rPr>
              <w:t>2.2 Staff Management</w:t>
            </w:r>
            <w:r w:rsidR="00D83C9E">
              <w:rPr>
                <w:noProof/>
                <w:webHidden/>
              </w:rPr>
              <w:tab/>
            </w:r>
            <w:r w:rsidR="00D83C9E">
              <w:rPr>
                <w:noProof/>
                <w:webHidden/>
              </w:rPr>
              <w:fldChar w:fldCharType="begin"/>
            </w:r>
            <w:r w:rsidR="00D83C9E">
              <w:rPr>
                <w:noProof/>
                <w:webHidden/>
              </w:rPr>
              <w:instrText xml:space="preserve"> PAGEREF _Toc101861799 \h </w:instrText>
            </w:r>
            <w:r w:rsidR="00D83C9E">
              <w:rPr>
                <w:noProof/>
                <w:webHidden/>
              </w:rPr>
            </w:r>
            <w:r w:rsidR="00D83C9E">
              <w:rPr>
                <w:noProof/>
                <w:webHidden/>
              </w:rPr>
              <w:fldChar w:fldCharType="separate"/>
            </w:r>
            <w:r w:rsidR="00D83C9E">
              <w:rPr>
                <w:noProof/>
                <w:webHidden/>
              </w:rPr>
              <w:t>17</w:t>
            </w:r>
            <w:r w:rsidR="00D83C9E">
              <w:rPr>
                <w:noProof/>
                <w:webHidden/>
              </w:rPr>
              <w:fldChar w:fldCharType="end"/>
            </w:r>
          </w:hyperlink>
        </w:p>
        <w:p w14:paraId="68C282A9" w14:textId="3FD00B5B"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0" w:history="1">
            <w:r w:rsidR="00D83C9E" w:rsidRPr="00D43B14">
              <w:rPr>
                <w:rStyle w:val="Hyperlink"/>
                <w:noProof/>
              </w:rPr>
              <w:t>2.3 Disciplinary &amp; Grievance Process</w:t>
            </w:r>
            <w:r w:rsidR="00D83C9E">
              <w:rPr>
                <w:noProof/>
                <w:webHidden/>
              </w:rPr>
              <w:tab/>
            </w:r>
            <w:r w:rsidR="00D83C9E">
              <w:rPr>
                <w:noProof/>
                <w:webHidden/>
              </w:rPr>
              <w:fldChar w:fldCharType="begin"/>
            </w:r>
            <w:r w:rsidR="00D83C9E">
              <w:rPr>
                <w:noProof/>
                <w:webHidden/>
              </w:rPr>
              <w:instrText xml:space="preserve"> PAGEREF _Toc101861800 \h </w:instrText>
            </w:r>
            <w:r w:rsidR="00D83C9E">
              <w:rPr>
                <w:noProof/>
                <w:webHidden/>
              </w:rPr>
            </w:r>
            <w:r w:rsidR="00D83C9E">
              <w:rPr>
                <w:noProof/>
                <w:webHidden/>
              </w:rPr>
              <w:fldChar w:fldCharType="separate"/>
            </w:r>
            <w:r w:rsidR="00D83C9E">
              <w:rPr>
                <w:noProof/>
                <w:webHidden/>
              </w:rPr>
              <w:t>18</w:t>
            </w:r>
            <w:r w:rsidR="00D83C9E">
              <w:rPr>
                <w:noProof/>
                <w:webHidden/>
              </w:rPr>
              <w:fldChar w:fldCharType="end"/>
            </w:r>
          </w:hyperlink>
        </w:p>
        <w:p w14:paraId="091B7C5E" w14:textId="4A02D795"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1" w:history="1">
            <w:r w:rsidR="00D83C9E" w:rsidRPr="00D43B14">
              <w:rPr>
                <w:rStyle w:val="Hyperlink"/>
                <w:noProof/>
              </w:rPr>
              <w:t>2.4 Health &amp; Safety</w:t>
            </w:r>
            <w:r w:rsidR="00D83C9E">
              <w:rPr>
                <w:noProof/>
                <w:webHidden/>
              </w:rPr>
              <w:tab/>
            </w:r>
            <w:r w:rsidR="00D83C9E">
              <w:rPr>
                <w:noProof/>
                <w:webHidden/>
              </w:rPr>
              <w:fldChar w:fldCharType="begin"/>
            </w:r>
            <w:r w:rsidR="00D83C9E">
              <w:rPr>
                <w:noProof/>
                <w:webHidden/>
              </w:rPr>
              <w:instrText xml:space="preserve"> PAGEREF _Toc101861801 \h </w:instrText>
            </w:r>
            <w:r w:rsidR="00D83C9E">
              <w:rPr>
                <w:noProof/>
                <w:webHidden/>
              </w:rPr>
            </w:r>
            <w:r w:rsidR="00D83C9E">
              <w:rPr>
                <w:noProof/>
                <w:webHidden/>
              </w:rPr>
              <w:fldChar w:fldCharType="separate"/>
            </w:r>
            <w:r w:rsidR="00D83C9E">
              <w:rPr>
                <w:noProof/>
                <w:webHidden/>
              </w:rPr>
              <w:t>19</w:t>
            </w:r>
            <w:r w:rsidR="00D83C9E">
              <w:rPr>
                <w:noProof/>
                <w:webHidden/>
              </w:rPr>
              <w:fldChar w:fldCharType="end"/>
            </w:r>
          </w:hyperlink>
        </w:p>
        <w:p w14:paraId="7E7ED5FF" w14:textId="307F264F"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2" w:history="1">
            <w:r w:rsidR="00D83C9E" w:rsidRPr="00D43B14">
              <w:rPr>
                <w:rStyle w:val="Hyperlink"/>
                <w:noProof/>
              </w:rPr>
              <w:t>2.5 Payroll &amp; Pensions</w:t>
            </w:r>
            <w:r w:rsidR="00D83C9E">
              <w:rPr>
                <w:noProof/>
                <w:webHidden/>
              </w:rPr>
              <w:tab/>
            </w:r>
            <w:r w:rsidR="00D83C9E">
              <w:rPr>
                <w:noProof/>
                <w:webHidden/>
              </w:rPr>
              <w:fldChar w:fldCharType="begin"/>
            </w:r>
            <w:r w:rsidR="00D83C9E">
              <w:rPr>
                <w:noProof/>
                <w:webHidden/>
              </w:rPr>
              <w:instrText xml:space="preserve"> PAGEREF _Toc101861802 \h </w:instrText>
            </w:r>
            <w:r w:rsidR="00D83C9E">
              <w:rPr>
                <w:noProof/>
                <w:webHidden/>
              </w:rPr>
            </w:r>
            <w:r w:rsidR="00D83C9E">
              <w:rPr>
                <w:noProof/>
                <w:webHidden/>
              </w:rPr>
              <w:fldChar w:fldCharType="separate"/>
            </w:r>
            <w:r w:rsidR="00D83C9E">
              <w:rPr>
                <w:noProof/>
                <w:webHidden/>
              </w:rPr>
              <w:t>21</w:t>
            </w:r>
            <w:r w:rsidR="00D83C9E">
              <w:rPr>
                <w:noProof/>
                <w:webHidden/>
              </w:rPr>
              <w:fldChar w:fldCharType="end"/>
            </w:r>
          </w:hyperlink>
        </w:p>
        <w:p w14:paraId="62E48C26" w14:textId="2454AD76"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03" w:history="1">
            <w:r w:rsidR="00D83C9E" w:rsidRPr="00D43B14">
              <w:rPr>
                <w:rStyle w:val="Hyperlink"/>
                <w:noProof/>
              </w:rPr>
              <w:t>3.</w:t>
            </w:r>
            <w:r w:rsidR="00D83C9E">
              <w:rPr>
                <w:rFonts w:asciiTheme="minorHAnsi" w:eastAsiaTheme="minorEastAsia" w:hAnsiTheme="minorHAnsi" w:cstheme="minorBidi"/>
                <w:noProof/>
                <w:sz w:val="22"/>
                <w:szCs w:val="22"/>
                <w:lang w:eastAsia="en-GB"/>
              </w:rPr>
              <w:tab/>
            </w:r>
            <w:r w:rsidR="00D83C9E" w:rsidRPr="00D43B14">
              <w:rPr>
                <w:rStyle w:val="Hyperlink"/>
                <w:noProof/>
              </w:rPr>
              <w:t>Financial management of the School</w:t>
            </w:r>
            <w:r w:rsidR="00D83C9E">
              <w:rPr>
                <w:noProof/>
                <w:webHidden/>
              </w:rPr>
              <w:tab/>
            </w:r>
            <w:r w:rsidR="00D83C9E">
              <w:rPr>
                <w:noProof/>
                <w:webHidden/>
              </w:rPr>
              <w:fldChar w:fldCharType="begin"/>
            </w:r>
            <w:r w:rsidR="00D83C9E">
              <w:rPr>
                <w:noProof/>
                <w:webHidden/>
              </w:rPr>
              <w:instrText xml:space="preserve"> PAGEREF _Toc101861803 \h </w:instrText>
            </w:r>
            <w:r w:rsidR="00D83C9E">
              <w:rPr>
                <w:noProof/>
                <w:webHidden/>
              </w:rPr>
            </w:r>
            <w:r w:rsidR="00D83C9E">
              <w:rPr>
                <w:noProof/>
                <w:webHidden/>
              </w:rPr>
              <w:fldChar w:fldCharType="separate"/>
            </w:r>
            <w:r w:rsidR="00D83C9E">
              <w:rPr>
                <w:noProof/>
                <w:webHidden/>
              </w:rPr>
              <w:t>22</w:t>
            </w:r>
            <w:r w:rsidR="00D83C9E">
              <w:rPr>
                <w:noProof/>
                <w:webHidden/>
              </w:rPr>
              <w:fldChar w:fldCharType="end"/>
            </w:r>
          </w:hyperlink>
        </w:p>
        <w:p w14:paraId="74E17906" w14:textId="37891DD2"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4" w:history="1">
            <w:r w:rsidR="00D83C9E" w:rsidRPr="00D43B14">
              <w:rPr>
                <w:rStyle w:val="Hyperlink"/>
                <w:noProof/>
              </w:rPr>
              <w:t>3.1 Risk Management &amp; Insurance</w:t>
            </w:r>
            <w:r w:rsidR="00D83C9E">
              <w:rPr>
                <w:noProof/>
                <w:webHidden/>
              </w:rPr>
              <w:tab/>
            </w:r>
            <w:r w:rsidR="00D83C9E">
              <w:rPr>
                <w:noProof/>
                <w:webHidden/>
              </w:rPr>
              <w:fldChar w:fldCharType="begin"/>
            </w:r>
            <w:r w:rsidR="00D83C9E">
              <w:rPr>
                <w:noProof/>
                <w:webHidden/>
              </w:rPr>
              <w:instrText xml:space="preserve"> PAGEREF _Toc101861804 \h </w:instrText>
            </w:r>
            <w:r w:rsidR="00D83C9E">
              <w:rPr>
                <w:noProof/>
                <w:webHidden/>
              </w:rPr>
            </w:r>
            <w:r w:rsidR="00D83C9E">
              <w:rPr>
                <w:noProof/>
                <w:webHidden/>
              </w:rPr>
              <w:fldChar w:fldCharType="separate"/>
            </w:r>
            <w:r w:rsidR="00D83C9E">
              <w:rPr>
                <w:noProof/>
                <w:webHidden/>
              </w:rPr>
              <w:t>22</w:t>
            </w:r>
            <w:r w:rsidR="00D83C9E">
              <w:rPr>
                <w:noProof/>
                <w:webHidden/>
              </w:rPr>
              <w:fldChar w:fldCharType="end"/>
            </w:r>
          </w:hyperlink>
        </w:p>
        <w:p w14:paraId="08ECD89D" w14:textId="581A67B1"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5" w:history="1">
            <w:r w:rsidR="00D83C9E" w:rsidRPr="00D43B14">
              <w:rPr>
                <w:rStyle w:val="Hyperlink"/>
                <w:noProof/>
              </w:rPr>
              <w:t>3.2 Asset Management</w:t>
            </w:r>
            <w:r w:rsidR="00D83C9E">
              <w:rPr>
                <w:noProof/>
                <w:webHidden/>
              </w:rPr>
              <w:tab/>
            </w:r>
            <w:r w:rsidR="00D83C9E">
              <w:rPr>
                <w:noProof/>
                <w:webHidden/>
              </w:rPr>
              <w:fldChar w:fldCharType="begin"/>
            </w:r>
            <w:r w:rsidR="00D83C9E">
              <w:rPr>
                <w:noProof/>
                <w:webHidden/>
              </w:rPr>
              <w:instrText xml:space="preserve"> PAGEREF _Toc101861805 \h </w:instrText>
            </w:r>
            <w:r w:rsidR="00D83C9E">
              <w:rPr>
                <w:noProof/>
                <w:webHidden/>
              </w:rPr>
            </w:r>
            <w:r w:rsidR="00D83C9E">
              <w:rPr>
                <w:noProof/>
                <w:webHidden/>
              </w:rPr>
              <w:fldChar w:fldCharType="separate"/>
            </w:r>
            <w:r w:rsidR="00D83C9E">
              <w:rPr>
                <w:noProof/>
                <w:webHidden/>
              </w:rPr>
              <w:t>22</w:t>
            </w:r>
            <w:r w:rsidR="00D83C9E">
              <w:rPr>
                <w:noProof/>
                <w:webHidden/>
              </w:rPr>
              <w:fldChar w:fldCharType="end"/>
            </w:r>
          </w:hyperlink>
        </w:p>
        <w:p w14:paraId="013EB536" w14:textId="3105CCF4"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6" w:history="1">
            <w:r w:rsidR="00D83C9E" w:rsidRPr="00D43B14">
              <w:rPr>
                <w:rStyle w:val="Hyperlink"/>
                <w:noProof/>
              </w:rPr>
              <w:t>3.3 Accounts &amp; Statements</w:t>
            </w:r>
            <w:r w:rsidR="00D83C9E">
              <w:rPr>
                <w:noProof/>
                <w:webHidden/>
              </w:rPr>
              <w:tab/>
            </w:r>
            <w:r w:rsidR="00D83C9E">
              <w:rPr>
                <w:noProof/>
                <w:webHidden/>
              </w:rPr>
              <w:fldChar w:fldCharType="begin"/>
            </w:r>
            <w:r w:rsidR="00D83C9E">
              <w:rPr>
                <w:noProof/>
                <w:webHidden/>
              </w:rPr>
              <w:instrText xml:space="preserve"> PAGEREF _Toc101861806 \h </w:instrText>
            </w:r>
            <w:r w:rsidR="00D83C9E">
              <w:rPr>
                <w:noProof/>
                <w:webHidden/>
              </w:rPr>
            </w:r>
            <w:r w:rsidR="00D83C9E">
              <w:rPr>
                <w:noProof/>
                <w:webHidden/>
              </w:rPr>
              <w:fldChar w:fldCharType="separate"/>
            </w:r>
            <w:r w:rsidR="00D83C9E">
              <w:rPr>
                <w:noProof/>
                <w:webHidden/>
              </w:rPr>
              <w:t>22</w:t>
            </w:r>
            <w:r w:rsidR="00D83C9E">
              <w:rPr>
                <w:noProof/>
                <w:webHidden/>
              </w:rPr>
              <w:fldChar w:fldCharType="end"/>
            </w:r>
          </w:hyperlink>
        </w:p>
        <w:p w14:paraId="5DBA989B" w14:textId="682BB288"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7" w:history="1">
            <w:r w:rsidR="00D83C9E" w:rsidRPr="00D43B14">
              <w:rPr>
                <w:rStyle w:val="Hyperlink"/>
                <w:noProof/>
              </w:rPr>
              <w:t>3.4 Contracts</w:t>
            </w:r>
            <w:r w:rsidR="00D83C9E">
              <w:rPr>
                <w:noProof/>
                <w:webHidden/>
              </w:rPr>
              <w:tab/>
            </w:r>
            <w:r w:rsidR="00D83C9E">
              <w:rPr>
                <w:noProof/>
                <w:webHidden/>
              </w:rPr>
              <w:fldChar w:fldCharType="begin"/>
            </w:r>
            <w:r w:rsidR="00D83C9E">
              <w:rPr>
                <w:noProof/>
                <w:webHidden/>
              </w:rPr>
              <w:instrText xml:space="preserve"> PAGEREF _Toc101861807 \h </w:instrText>
            </w:r>
            <w:r w:rsidR="00D83C9E">
              <w:rPr>
                <w:noProof/>
                <w:webHidden/>
              </w:rPr>
            </w:r>
            <w:r w:rsidR="00D83C9E">
              <w:rPr>
                <w:noProof/>
                <w:webHidden/>
              </w:rPr>
              <w:fldChar w:fldCharType="separate"/>
            </w:r>
            <w:r w:rsidR="00D83C9E">
              <w:rPr>
                <w:noProof/>
                <w:webHidden/>
              </w:rPr>
              <w:t>23</w:t>
            </w:r>
            <w:r w:rsidR="00D83C9E">
              <w:rPr>
                <w:noProof/>
                <w:webHidden/>
              </w:rPr>
              <w:fldChar w:fldCharType="end"/>
            </w:r>
          </w:hyperlink>
        </w:p>
        <w:p w14:paraId="5A7D50CB" w14:textId="3C904330"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8" w:history="1">
            <w:r w:rsidR="00D83C9E" w:rsidRPr="00D43B14">
              <w:rPr>
                <w:rStyle w:val="Hyperlink"/>
                <w:noProof/>
              </w:rPr>
              <w:t>3.5 School Funds</w:t>
            </w:r>
            <w:r w:rsidR="00D83C9E">
              <w:rPr>
                <w:noProof/>
                <w:webHidden/>
              </w:rPr>
              <w:tab/>
            </w:r>
            <w:r w:rsidR="00D83C9E">
              <w:rPr>
                <w:noProof/>
                <w:webHidden/>
              </w:rPr>
              <w:fldChar w:fldCharType="begin"/>
            </w:r>
            <w:r w:rsidR="00D83C9E">
              <w:rPr>
                <w:noProof/>
                <w:webHidden/>
              </w:rPr>
              <w:instrText xml:space="preserve"> PAGEREF _Toc101861808 \h </w:instrText>
            </w:r>
            <w:r w:rsidR="00D83C9E">
              <w:rPr>
                <w:noProof/>
                <w:webHidden/>
              </w:rPr>
            </w:r>
            <w:r w:rsidR="00D83C9E">
              <w:rPr>
                <w:noProof/>
                <w:webHidden/>
              </w:rPr>
              <w:fldChar w:fldCharType="separate"/>
            </w:r>
            <w:r w:rsidR="00D83C9E">
              <w:rPr>
                <w:noProof/>
                <w:webHidden/>
              </w:rPr>
              <w:t>24</w:t>
            </w:r>
            <w:r w:rsidR="00D83C9E">
              <w:rPr>
                <w:noProof/>
                <w:webHidden/>
              </w:rPr>
              <w:fldChar w:fldCharType="end"/>
            </w:r>
          </w:hyperlink>
        </w:p>
        <w:p w14:paraId="149162ED" w14:textId="37A8B702"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09" w:history="1">
            <w:r w:rsidR="00D83C9E" w:rsidRPr="00D43B14">
              <w:rPr>
                <w:rStyle w:val="Hyperlink"/>
                <w:noProof/>
              </w:rPr>
              <w:t>3.6 School Meals</w:t>
            </w:r>
            <w:r w:rsidR="00D83C9E">
              <w:rPr>
                <w:noProof/>
                <w:webHidden/>
              </w:rPr>
              <w:tab/>
            </w:r>
            <w:r w:rsidR="00D83C9E">
              <w:rPr>
                <w:noProof/>
                <w:webHidden/>
              </w:rPr>
              <w:fldChar w:fldCharType="begin"/>
            </w:r>
            <w:r w:rsidR="00D83C9E">
              <w:rPr>
                <w:noProof/>
                <w:webHidden/>
              </w:rPr>
              <w:instrText xml:space="preserve"> PAGEREF _Toc101861809 \h </w:instrText>
            </w:r>
            <w:r w:rsidR="00D83C9E">
              <w:rPr>
                <w:noProof/>
                <w:webHidden/>
              </w:rPr>
            </w:r>
            <w:r w:rsidR="00D83C9E">
              <w:rPr>
                <w:noProof/>
                <w:webHidden/>
              </w:rPr>
              <w:fldChar w:fldCharType="separate"/>
            </w:r>
            <w:r w:rsidR="00D83C9E">
              <w:rPr>
                <w:noProof/>
                <w:webHidden/>
              </w:rPr>
              <w:t>24</w:t>
            </w:r>
            <w:r w:rsidR="00D83C9E">
              <w:rPr>
                <w:noProof/>
                <w:webHidden/>
              </w:rPr>
              <w:fldChar w:fldCharType="end"/>
            </w:r>
          </w:hyperlink>
        </w:p>
        <w:p w14:paraId="288CD625" w14:textId="6077EB0B"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10" w:history="1">
            <w:r w:rsidR="00D83C9E" w:rsidRPr="00D43B14">
              <w:rPr>
                <w:rStyle w:val="Hyperlink"/>
                <w:noProof/>
              </w:rPr>
              <w:t>4.</w:t>
            </w:r>
            <w:r w:rsidR="00D83C9E">
              <w:rPr>
                <w:rFonts w:asciiTheme="minorHAnsi" w:eastAsiaTheme="minorEastAsia" w:hAnsiTheme="minorHAnsi" w:cstheme="minorBidi"/>
                <w:noProof/>
                <w:sz w:val="22"/>
                <w:szCs w:val="22"/>
                <w:lang w:eastAsia="en-GB"/>
              </w:rPr>
              <w:tab/>
            </w:r>
            <w:r w:rsidR="00D83C9E" w:rsidRPr="00D43B14">
              <w:rPr>
                <w:rStyle w:val="Hyperlink"/>
                <w:noProof/>
              </w:rPr>
              <w:t>Property Management</w:t>
            </w:r>
            <w:r w:rsidR="00D83C9E">
              <w:rPr>
                <w:noProof/>
                <w:webHidden/>
              </w:rPr>
              <w:tab/>
            </w:r>
            <w:r w:rsidR="00D83C9E">
              <w:rPr>
                <w:noProof/>
                <w:webHidden/>
              </w:rPr>
              <w:fldChar w:fldCharType="begin"/>
            </w:r>
            <w:r w:rsidR="00D83C9E">
              <w:rPr>
                <w:noProof/>
                <w:webHidden/>
              </w:rPr>
              <w:instrText xml:space="preserve"> PAGEREF _Toc101861810 \h </w:instrText>
            </w:r>
            <w:r w:rsidR="00D83C9E">
              <w:rPr>
                <w:noProof/>
                <w:webHidden/>
              </w:rPr>
            </w:r>
            <w:r w:rsidR="00D83C9E">
              <w:rPr>
                <w:noProof/>
                <w:webHidden/>
              </w:rPr>
              <w:fldChar w:fldCharType="separate"/>
            </w:r>
            <w:r w:rsidR="00D83C9E">
              <w:rPr>
                <w:noProof/>
                <w:webHidden/>
              </w:rPr>
              <w:t>25</w:t>
            </w:r>
            <w:r w:rsidR="00D83C9E">
              <w:rPr>
                <w:noProof/>
                <w:webHidden/>
              </w:rPr>
              <w:fldChar w:fldCharType="end"/>
            </w:r>
          </w:hyperlink>
        </w:p>
        <w:p w14:paraId="3E001E30" w14:textId="5637902B"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1" w:history="1">
            <w:r w:rsidR="00D83C9E" w:rsidRPr="00D43B14">
              <w:rPr>
                <w:rStyle w:val="Hyperlink"/>
                <w:noProof/>
              </w:rPr>
              <w:t>4.1 Property Management</w:t>
            </w:r>
            <w:r w:rsidR="00D83C9E">
              <w:rPr>
                <w:noProof/>
                <w:webHidden/>
              </w:rPr>
              <w:tab/>
            </w:r>
            <w:r w:rsidR="00D83C9E">
              <w:rPr>
                <w:noProof/>
                <w:webHidden/>
              </w:rPr>
              <w:fldChar w:fldCharType="begin"/>
            </w:r>
            <w:r w:rsidR="00D83C9E">
              <w:rPr>
                <w:noProof/>
                <w:webHidden/>
              </w:rPr>
              <w:instrText xml:space="preserve"> PAGEREF _Toc101861811 \h </w:instrText>
            </w:r>
            <w:r w:rsidR="00D83C9E">
              <w:rPr>
                <w:noProof/>
                <w:webHidden/>
              </w:rPr>
            </w:r>
            <w:r w:rsidR="00D83C9E">
              <w:rPr>
                <w:noProof/>
                <w:webHidden/>
              </w:rPr>
              <w:fldChar w:fldCharType="separate"/>
            </w:r>
            <w:r w:rsidR="00D83C9E">
              <w:rPr>
                <w:noProof/>
                <w:webHidden/>
              </w:rPr>
              <w:t>25</w:t>
            </w:r>
            <w:r w:rsidR="00D83C9E">
              <w:rPr>
                <w:noProof/>
                <w:webHidden/>
              </w:rPr>
              <w:fldChar w:fldCharType="end"/>
            </w:r>
          </w:hyperlink>
        </w:p>
        <w:p w14:paraId="2592DBA0" w14:textId="2629B215"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2" w:history="1">
            <w:r w:rsidR="00D83C9E" w:rsidRPr="00D43B14">
              <w:rPr>
                <w:rStyle w:val="Hyperlink"/>
                <w:noProof/>
              </w:rPr>
              <w:t>4.2 Maintenance</w:t>
            </w:r>
            <w:r w:rsidR="00D83C9E">
              <w:rPr>
                <w:noProof/>
                <w:webHidden/>
              </w:rPr>
              <w:tab/>
            </w:r>
            <w:r w:rsidR="00D83C9E">
              <w:rPr>
                <w:noProof/>
                <w:webHidden/>
              </w:rPr>
              <w:fldChar w:fldCharType="begin"/>
            </w:r>
            <w:r w:rsidR="00D83C9E">
              <w:rPr>
                <w:noProof/>
                <w:webHidden/>
              </w:rPr>
              <w:instrText xml:space="preserve"> PAGEREF _Toc101861812 \h </w:instrText>
            </w:r>
            <w:r w:rsidR="00D83C9E">
              <w:rPr>
                <w:noProof/>
                <w:webHidden/>
              </w:rPr>
            </w:r>
            <w:r w:rsidR="00D83C9E">
              <w:rPr>
                <w:noProof/>
                <w:webHidden/>
              </w:rPr>
              <w:fldChar w:fldCharType="separate"/>
            </w:r>
            <w:r w:rsidR="00D83C9E">
              <w:rPr>
                <w:noProof/>
                <w:webHidden/>
              </w:rPr>
              <w:t>26</w:t>
            </w:r>
            <w:r w:rsidR="00D83C9E">
              <w:rPr>
                <w:noProof/>
                <w:webHidden/>
              </w:rPr>
              <w:fldChar w:fldCharType="end"/>
            </w:r>
          </w:hyperlink>
        </w:p>
        <w:p w14:paraId="0E0047D8" w14:textId="5BC45D9E"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13" w:history="1">
            <w:r w:rsidR="00D83C9E" w:rsidRPr="00D43B14">
              <w:rPr>
                <w:rStyle w:val="Hyperlink"/>
                <w:noProof/>
              </w:rPr>
              <w:t>5.</w:t>
            </w:r>
            <w:r w:rsidR="00D83C9E">
              <w:rPr>
                <w:rFonts w:asciiTheme="minorHAnsi" w:eastAsiaTheme="minorEastAsia" w:hAnsiTheme="minorHAnsi" w:cstheme="minorBidi"/>
                <w:noProof/>
                <w:sz w:val="22"/>
                <w:szCs w:val="22"/>
                <w:lang w:eastAsia="en-GB"/>
              </w:rPr>
              <w:tab/>
            </w:r>
            <w:r w:rsidR="00D83C9E" w:rsidRPr="00D43B14">
              <w:rPr>
                <w:rStyle w:val="Hyperlink"/>
                <w:noProof/>
              </w:rPr>
              <w:t>Pupil Management</w:t>
            </w:r>
            <w:r w:rsidR="00D83C9E">
              <w:rPr>
                <w:noProof/>
                <w:webHidden/>
              </w:rPr>
              <w:tab/>
            </w:r>
            <w:r w:rsidR="00D83C9E">
              <w:rPr>
                <w:noProof/>
                <w:webHidden/>
              </w:rPr>
              <w:fldChar w:fldCharType="begin"/>
            </w:r>
            <w:r w:rsidR="00D83C9E">
              <w:rPr>
                <w:noProof/>
                <w:webHidden/>
              </w:rPr>
              <w:instrText xml:space="preserve"> PAGEREF _Toc101861813 \h </w:instrText>
            </w:r>
            <w:r w:rsidR="00D83C9E">
              <w:rPr>
                <w:noProof/>
                <w:webHidden/>
              </w:rPr>
            </w:r>
            <w:r w:rsidR="00D83C9E">
              <w:rPr>
                <w:noProof/>
                <w:webHidden/>
              </w:rPr>
              <w:fldChar w:fldCharType="separate"/>
            </w:r>
            <w:r w:rsidR="00D83C9E">
              <w:rPr>
                <w:noProof/>
                <w:webHidden/>
              </w:rPr>
              <w:t>27</w:t>
            </w:r>
            <w:r w:rsidR="00D83C9E">
              <w:rPr>
                <w:noProof/>
                <w:webHidden/>
              </w:rPr>
              <w:fldChar w:fldCharType="end"/>
            </w:r>
          </w:hyperlink>
        </w:p>
        <w:p w14:paraId="3BD0DE38" w14:textId="1A18BDB5"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4" w:history="1">
            <w:r w:rsidR="00D83C9E" w:rsidRPr="00D43B14">
              <w:rPr>
                <w:rStyle w:val="Hyperlink"/>
                <w:noProof/>
              </w:rPr>
              <w:t>5.1 Educational Record</w:t>
            </w:r>
            <w:r w:rsidR="00D83C9E">
              <w:rPr>
                <w:noProof/>
                <w:webHidden/>
              </w:rPr>
              <w:tab/>
            </w:r>
            <w:r w:rsidR="00D83C9E">
              <w:rPr>
                <w:noProof/>
                <w:webHidden/>
              </w:rPr>
              <w:fldChar w:fldCharType="begin"/>
            </w:r>
            <w:r w:rsidR="00D83C9E">
              <w:rPr>
                <w:noProof/>
                <w:webHidden/>
              </w:rPr>
              <w:instrText xml:space="preserve"> PAGEREF _Toc101861814 \h </w:instrText>
            </w:r>
            <w:r w:rsidR="00D83C9E">
              <w:rPr>
                <w:noProof/>
                <w:webHidden/>
              </w:rPr>
            </w:r>
            <w:r w:rsidR="00D83C9E">
              <w:rPr>
                <w:noProof/>
                <w:webHidden/>
              </w:rPr>
              <w:fldChar w:fldCharType="separate"/>
            </w:r>
            <w:r w:rsidR="00D83C9E">
              <w:rPr>
                <w:noProof/>
                <w:webHidden/>
              </w:rPr>
              <w:t>27</w:t>
            </w:r>
            <w:r w:rsidR="00D83C9E">
              <w:rPr>
                <w:noProof/>
                <w:webHidden/>
              </w:rPr>
              <w:fldChar w:fldCharType="end"/>
            </w:r>
          </w:hyperlink>
        </w:p>
        <w:p w14:paraId="56E9DF63" w14:textId="2A709F84"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5" w:history="1">
            <w:r w:rsidR="00D83C9E" w:rsidRPr="00D43B14">
              <w:rPr>
                <w:rStyle w:val="Hyperlink"/>
                <w:noProof/>
              </w:rPr>
              <w:t>5.2 Attendance</w:t>
            </w:r>
            <w:r w:rsidR="00D83C9E">
              <w:rPr>
                <w:noProof/>
                <w:webHidden/>
              </w:rPr>
              <w:tab/>
            </w:r>
            <w:r w:rsidR="00D83C9E">
              <w:rPr>
                <w:noProof/>
                <w:webHidden/>
              </w:rPr>
              <w:fldChar w:fldCharType="begin"/>
            </w:r>
            <w:r w:rsidR="00D83C9E">
              <w:rPr>
                <w:noProof/>
                <w:webHidden/>
              </w:rPr>
              <w:instrText xml:space="preserve"> PAGEREF _Toc101861815 \h </w:instrText>
            </w:r>
            <w:r w:rsidR="00D83C9E">
              <w:rPr>
                <w:noProof/>
                <w:webHidden/>
              </w:rPr>
            </w:r>
            <w:r w:rsidR="00D83C9E">
              <w:rPr>
                <w:noProof/>
                <w:webHidden/>
              </w:rPr>
              <w:fldChar w:fldCharType="separate"/>
            </w:r>
            <w:r w:rsidR="00D83C9E">
              <w:rPr>
                <w:noProof/>
                <w:webHidden/>
              </w:rPr>
              <w:t>29</w:t>
            </w:r>
            <w:r w:rsidR="00D83C9E">
              <w:rPr>
                <w:noProof/>
                <w:webHidden/>
              </w:rPr>
              <w:fldChar w:fldCharType="end"/>
            </w:r>
          </w:hyperlink>
        </w:p>
        <w:p w14:paraId="652BB905" w14:textId="3BD87D47"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6" w:history="1">
            <w:r w:rsidR="00D83C9E" w:rsidRPr="00D43B14">
              <w:rPr>
                <w:rStyle w:val="Hyperlink"/>
                <w:noProof/>
              </w:rPr>
              <w:t>5.3 Special Educational Needs</w:t>
            </w:r>
            <w:r w:rsidR="00D83C9E">
              <w:rPr>
                <w:noProof/>
                <w:webHidden/>
              </w:rPr>
              <w:tab/>
            </w:r>
            <w:r w:rsidR="00D83C9E">
              <w:rPr>
                <w:noProof/>
                <w:webHidden/>
              </w:rPr>
              <w:fldChar w:fldCharType="begin"/>
            </w:r>
            <w:r w:rsidR="00D83C9E">
              <w:rPr>
                <w:noProof/>
                <w:webHidden/>
              </w:rPr>
              <w:instrText xml:space="preserve"> PAGEREF _Toc101861816 \h </w:instrText>
            </w:r>
            <w:r w:rsidR="00D83C9E">
              <w:rPr>
                <w:noProof/>
                <w:webHidden/>
              </w:rPr>
            </w:r>
            <w:r w:rsidR="00D83C9E">
              <w:rPr>
                <w:noProof/>
                <w:webHidden/>
              </w:rPr>
              <w:fldChar w:fldCharType="separate"/>
            </w:r>
            <w:r w:rsidR="00D83C9E">
              <w:rPr>
                <w:noProof/>
                <w:webHidden/>
              </w:rPr>
              <w:t>30</w:t>
            </w:r>
            <w:r w:rsidR="00D83C9E">
              <w:rPr>
                <w:noProof/>
                <w:webHidden/>
              </w:rPr>
              <w:fldChar w:fldCharType="end"/>
            </w:r>
          </w:hyperlink>
        </w:p>
        <w:p w14:paraId="5965EFC6" w14:textId="2F1912BB"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7" w:history="1">
            <w:r w:rsidR="00D83C9E" w:rsidRPr="00D43B14">
              <w:rPr>
                <w:rStyle w:val="Hyperlink"/>
                <w:noProof/>
              </w:rPr>
              <w:t>5.4 Other Pupil Records</w:t>
            </w:r>
            <w:r w:rsidR="00D83C9E">
              <w:rPr>
                <w:noProof/>
                <w:webHidden/>
              </w:rPr>
              <w:tab/>
            </w:r>
            <w:r w:rsidR="00D83C9E">
              <w:rPr>
                <w:noProof/>
                <w:webHidden/>
              </w:rPr>
              <w:fldChar w:fldCharType="begin"/>
            </w:r>
            <w:r w:rsidR="00D83C9E">
              <w:rPr>
                <w:noProof/>
                <w:webHidden/>
              </w:rPr>
              <w:instrText xml:space="preserve"> PAGEREF _Toc101861817 \h </w:instrText>
            </w:r>
            <w:r w:rsidR="00D83C9E">
              <w:rPr>
                <w:noProof/>
                <w:webHidden/>
              </w:rPr>
            </w:r>
            <w:r w:rsidR="00D83C9E">
              <w:rPr>
                <w:noProof/>
                <w:webHidden/>
              </w:rPr>
              <w:fldChar w:fldCharType="separate"/>
            </w:r>
            <w:r w:rsidR="00D83C9E">
              <w:rPr>
                <w:noProof/>
                <w:webHidden/>
              </w:rPr>
              <w:t>31</w:t>
            </w:r>
            <w:r w:rsidR="00D83C9E">
              <w:rPr>
                <w:noProof/>
                <w:webHidden/>
              </w:rPr>
              <w:fldChar w:fldCharType="end"/>
            </w:r>
          </w:hyperlink>
        </w:p>
        <w:p w14:paraId="36AC5B8B" w14:textId="4C902708"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18" w:history="1">
            <w:r w:rsidR="00D83C9E" w:rsidRPr="00D43B14">
              <w:rPr>
                <w:rStyle w:val="Hyperlink"/>
                <w:noProof/>
              </w:rPr>
              <w:t>6.</w:t>
            </w:r>
            <w:r w:rsidR="00D83C9E">
              <w:rPr>
                <w:rFonts w:asciiTheme="minorHAnsi" w:eastAsiaTheme="minorEastAsia" w:hAnsiTheme="minorHAnsi" w:cstheme="minorBidi"/>
                <w:noProof/>
                <w:sz w:val="22"/>
                <w:szCs w:val="22"/>
                <w:lang w:eastAsia="en-GB"/>
              </w:rPr>
              <w:tab/>
            </w:r>
            <w:r w:rsidR="00D83C9E" w:rsidRPr="00D43B14">
              <w:rPr>
                <w:rStyle w:val="Hyperlink"/>
                <w:noProof/>
              </w:rPr>
              <w:t>Curriculum Management</w:t>
            </w:r>
            <w:r w:rsidR="00D83C9E">
              <w:rPr>
                <w:noProof/>
                <w:webHidden/>
              </w:rPr>
              <w:tab/>
            </w:r>
            <w:r w:rsidR="00D83C9E">
              <w:rPr>
                <w:noProof/>
                <w:webHidden/>
              </w:rPr>
              <w:fldChar w:fldCharType="begin"/>
            </w:r>
            <w:r w:rsidR="00D83C9E">
              <w:rPr>
                <w:noProof/>
                <w:webHidden/>
              </w:rPr>
              <w:instrText xml:space="preserve"> PAGEREF _Toc101861818 \h </w:instrText>
            </w:r>
            <w:r w:rsidR="00D83C9E">
              <w:rPr>
                <w:noProof/>
                <w:webHidden/>
              </w:rPr>
            </w:r>
            <w:r w:rsidR="00D83C9E">
              <w:rPr>
                <w:noProof/>
                <w:webHidden/>
              </w:rPr>
              <w:fldChar w:fldCharType="separate"/>
            </w:r>
            <w:r w:rsidR="00D83C9E">
              <w:rPr>
                <w:noProof/>
                <w:webHidden/>
              </w:rPr>
              <w:t>33</w:t>
            </w:r>
            <w:r w:rsidR="00D83C9E">
              <w:rPr>
                <w:noProof/>
                <w:webHidden/>
              </w:rPr>
              <w:fldChar w:fldCharType="end"/>
            </w:r>
          </w:hyperlink>
        </w:p>
        <w:p w14:paraId="0D40AA75" w14:textId="090820DC"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19" w:history="1">
            <w:r w:rsidR="00D83C9E" w:rsidRPr="00D43B14">
              <w:rPr>
                <w:rStyle w:val="Hyperlink"/>
                <w:noProof/>
              </w:rPr>
              <w:t>6.1 Statistics &amp; Management Information</w:t>
            </w:r>
            <w:r w:rsidR="00D83C9E">
              <w:rPr>
                <w:noProof/>
                <w:webHidden/>
              </w:rPr>
              <w:tab/>
            </w:r>
            <w:r w:rsidR="00D83C9E">
              <w:rPr>
                <w:noProof/>
                <w:webHidden/>
              </w:rPr>
              <w:fldChar w:fldCharType="begin"/>
            </w:r>
            <w:r w:rsidR="00D83C9E">
              <w:rPr>
                <w:noProof/>
                <w:webHidden/>
              </w:rPr>
              <w:instrText xml:space="preserve"> PAGEREF _Toc101861819 \h </w:instrText>
            </w:r>
            <w:r w:rsidR="00D83C9E">
              <w:rPr>
                <w:noProof/>
                <w:webHidden/>
              </w:rPr>
            </w:r>
            <w:r w:rsidR="00D83C9E">
              <w:rPr>
                <w:noProof/>
                <w:webHidden/>
              </w:rPr>
              <w:fldChar w:fldCharType="separate"/>
            </w:r>
            <w:r w:rsidR="00D83C9E">
              <w:rPr>
                <w:noProof/>
                <w:webHidden/>
              </w:rPr>
              <w:t>33</w:t>
            </w:r>
            <w:r w:rsidR="00D83C9E">
              <w:rPr>
                <w:noProof/>
                <w:webHidden/>
              </w:rPr>
              <w:fldChar w:fldCharType="end"/>
            </w:r>
          </w:hyperlink>
        </w:p>
        <w:p w14:paraId="04D7FE82" w14:textId="1B605167"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0" w:history="1">
            <w:r w:rsidR="00D83C9E" w:rsidRPr="00D43B14">
              <w:rPr>
                <w:rStyle w:val="Hyperlink"/>
                <w:noProof/>
              </w:rPr>
              <w:t>6.2 Implementation of Curriculum</w:t>
            </w:r>
            <w:r w:rsidR="00D83C9E">
              <w:rPr>
                <w:noProof/>
                <w:webHidden/>
              </w:rPr>
              <w:tab/>
            </w:r>
            <w:r w:rsidR="00D83C9E">
              <w:rPr>
                <w:noProof/>
                <w:webHidden/>
              </w:rPr>
              <w:fldChar w:fldCharType="begin"/>
            </w:r>
            <w:r w:rsidR="00D83C9E">
              <w:rPr>
                <w:noProof/>
                <w:webHidden/>
              </w:rPr>
              <w:instrText xml:space="preserve"> PAGEREF _Toc101861820 \h </w:instrText>
            </w:r>
            <w:r w:rsidR="00D83C9E">
              <w:rPr>
                <w:noProof/>
                <w:webHidden/>
              </w:rPr>
            </w:r>
            <w:r w:rsidR="00D83C9E">
              <w:rPr>
                <w:noProof/>
                <w:webHidden/>
              </w:rPr>
              <w:fldChar w:fldCharType="separate"/>
            </w:r>
            <w:r w:rsidR="00D83C9E">
              <w:rPr>
                <w:noProof/>
                <w:webHidden/>
              </w:rPr>
              <w:t>34</w:t>
            </w:r>
            <w:r w:rsidR="00D83C9E">
              <w:rPr>
                <w:noProof/>
                <w:webHidden/>
              </w:rPr>
              <w:fldChar w:fldCharType="end"/>
            </w:r>
          </w:hyperlink>
        </w:p>
        <w:p w14:paraId="6D4B76F3" w14:textId="7BA2A815"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21" w:history="1">
            <w:r w:rsidR="00D83C9E" w:rsidRPr="00D43B14">
              <w:rPr>
                <w:rStyle w:val="Hyperlink"/>
                <w:noProof/>
              </w:rPr>
              <w:t>7.</w:t>
            </w:r>
            <w:r w:rsidR="00D83C9E">
              <w:rPr>
                <w:rFonts w:asciiTheme="minorHAnsi" w:eastAsiaTheme="minorEastAsia" w:hAnsiTheme="minorHAnsi" w:cstheme="minorBidi"/>
                <w:noProof/>
                <w:sz w:val="22"/>
                <w:szCs w:val="22"/>
                <w:lang w:eastAsia="en-GB"/>
              </w:rPr>
              <w:tab/>
            </w:r>
            <w:r w:rsidR="00D83C9E" w:rsidRPr="00D43B14">
              <w:rPr>
                <w:rStyle w:val="Hyperlink"/>
                <w:noProof/>
              </w:rPr>
              <w:t>Extra-Curricular Activities</w:t>
            </w:r>
            <w:r w:rsidR="00D83C9E">
              <w:rPr>
                <w:noProof/>
                <w:webHidden/>
              </w:rPr>
              <w:tab/>
            </w:r>
            <w:r w:rsidR="00D83C9E">
              <w:rPr>
                <w:noProof/>
                <w:webHidden/>
              </w:rPr>
              <w:fldChar w:fldCharType="begin"/>
            </w:r>
            <w:r w:rsidR="00D83C9E">
              <w:rPr>
                <w:noProof/>
                <w:webHidden/>
              </w:rPr>
              <w:instrText xml:space="preserve"> PAGEREF _Toc101861821 \h </w:instrText>
            </w:r>
            <w:r w:rsidR="00D83C9E">
              <w:rPr>
                <w:noProof/>
                <w:webHidden/>
              </w:rPr>
            </w:r>
            <w:r w:rsidR="00D83C9E">
              <w:rPr>
                <w:noProof/>
                <w:webHidden/>
              </w:rPr>
              <w:fldChar w:fldCharType="separate"/>
            </w:r>
            <w:r w:rsidR="00D83C9E">
              <w:rPr>
                <w:noProof/>
                <w:webHidden/>
              </w:rPr>
              <w:t>36</w:t>
            </w:r>
            <w:r w:rsidR="00D83C9E">
              <w:rPr>
                <w:noProof/>
                <w:webHidden/>
              </w:rPr>
              <w:fldChar w:fldCharType="end"/>
            </w:r>
          </w:hyperlink>
        </w:p>
        <w:p w14:paraId="031F2B30" w14:textId="18F8DF01"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2" w:history="1">
            <w:r w:rsidR="00D83C9E" w:rsidRPr="00D43B14">
              <w:rPr>
                <w:rStyle w:val="Hyperlink"/>
                <w:noProof/>
              </w:rPr>
              <w:t>7.1 Educational Visits outside the Classroom</w:t>
            </w:r>
            <w:r w:rsidR="00D83C9E">
              <w:rPr>
                <w:noProof/>
                <w:webHidden/>
              </w:rPr>
              <w:tab/>
            </w:r>
            <w:r w:rsidR="00D83C9E">
              <w:rPr>
                <w:noProof/>
                <w:webHidden/>
              </w:rPr>
              <w:fldChar w:fldCharType="begin"/>
            </w:r>
            <w:r w:rsidR="00D83C9E">
              <w:rPr>
                <w:noProof/>
                <w:webHidden/>
              </w:rPr>
              <w:instrText xml:space="preserve"> PAGEREF _Toc101861822 \h </w:instrText>
            </w:r>
            <w:r w:rsidR="00D83C9E">
              <w:rPr>
                <w:noProof/>
                <w:webHidden/>
              </w:rPr>
            </w:r>
            <w:r w:rsidR="00D83C9E">
              <w:rPr>
                <w:noProof/>
                <w:webHidden/>
              </w:rPr>
              <w:fldChar w:fldCharType="separate"/>
            </w:r>
            <w:r w:rsidR="00D83C9E">
              <w:rPr>
                <w:noProof/>
                <w:webHidden/>
              </w:rPr>
              <w:t>36</w:t>
            </w:r>
            <w:r w:rsidR="00D83C9E">
              <w:rPr>
                <w:noProof/>
                <w:webHidden/>
              </w:rPr>
              <w:fldChar w:fldCharType="end"/>
            </w:r>
          </w:hyperlink>
        </w:p>
        <w:p w14:paraId="5DC87AEC" w14:textId="50C8C638"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3" w:history="1">
            <w:r w:rsidR="00D83C9E" w:rsidRPr="00D43B14">
              <w:rPr>
                <w:rStyle w:val="Hyperlink"/>
                <w:noProof/>
              </w:rPr>
              <w:t>7.2 Walking Bus</w:t>
            </w:r>
            <w:r w:rsidR="00D83C9E">
              <w:rPr>
                <w:noProof/>
                <w:webHidden/>
              </w:rPr>
              <w:tab/>
            </w:r>
            <w:r w:rsidR="00D83C9E">
              <w:rPr>
                <w:noProof/>
                <w:webHidden/>
              </w:rPr>
              <w:fldChar w:fldCharType="begin"/>
            </w:r>
            <w:r w:rsidR="00D83C9E">
              <w:rPr>
                <w:noProof/>
                <w:webHidden/>
              </w:rPr>
              <w:instrText xml:space="preserve"> PAGEREF _Toc101861823 \h </w:instrText>
            </w:r>
            <w:r w:rsidR="00D83C9E">
              <w:rPr>
                <w:noProof/>
                <w:webHidden/>
              </w:rPr>
            </w:r>
            <w:r w:rsidR="00D83C9E">
              <w:rPr>
                <w:noProof/>
                <w:webHidden/>
              </w:rPr>
              <w:fldChar w:fldCharType="separate"/>
            </w:r>
            <w:r w:rsidR="00D83C9E">
              <w:rPr>
                <w:noProof/>
                <w:webHidden/>
              </w:rPr>
              <w:t>37</w:t>
            </w:r>
            <w:r w:rsidR="00D83C9E">
              <w:rPr>
                <w:noProof/>
                <w:webHidden/>
              </w:rPr>
              <w:fldChar w:fldCharType="end"/>
            </w:r>
          </w:hyperlink>
        </w:p>
        <w:p w14:paraId="6F208933" w14:textId="3B9FF7B6"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4" w:history="1">
            <w:r w:rsidR="00D83C9E" w:rsidRPr="00D43B14">
              <w:rPr>
                <w:rStyle w:val="Hyperlink"/>
                <w:noProof/>
              </w:rPr>
              <w:t>7.3 Family Liaison</w:t>
            </w:r>
            <w:r w:rsidR="00D83C9E">
              <w:rPr>
                <w:noProof/>
                <w:webHidden/>
              </w:rPr>
              <w:tab/>
            </w:r>
            <w:r w:rsidR="00D83C9E">
              <w:rPr>
                <w:noProof/>
                <w:webHidden/>
              </w:rPr>
              <w:fldChar w:fldCharType="begin"/>
            </w:r>
            <w:r w:rsidR="00D83C9E">
              <w:rPr>
                <w:noProof/>
                <w:webHidden/>
              </w:rPr>
              <w:instrText xml:space="preserve"> PAGEREF _Toc101861824 \h </w:instrText>
            </w:r>
            <w:r w:rsidR="00D83C9E">
              <w:rPr>
                <w:noProof/>
                <w:webHidden/>
              </w:rPr>
            </w:r>
            <w:r w:rsidR="00D83C9E">
              <w:rPr>
                <w:noProof/>
                <w:webHidden/>
              </w:rPr>
              <w:fldChar w:fldCharType="separate"/>
            </w:r>
            <w:r w:rsidR="00D83C9E">
              <w:rPr>
                <w:noProof/>
                <w:webHidden/>
              </w:rPr>
              <w:t>38</w:t>
            </w:r>
            <w:r w:rsidR="00D83C9E">
              <w:rPr>
                <w:noProof/>
                <w:webHidden/>
              </w:rPr>
              <w:fldChar w:fldCharType="end"/>
            </w:r>
          </w:hyperlink>
        </w:p>
        <w:p w14:paraId="4E3C55B9" w14:textId="2D26DEF2"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25" w:history="1">
            <w:r w:rsidR="00D83C9E" w:rsidRPr="00D43B14">
              <w:rPr>
                <w:rStyle w:val="Hyperlink"/>
                <w:noProof/>
              </w:rPr>
              <w:t>8.</w:t>
            </w:r>
            <w:r w:rsidR="00D83C9E">
              <w:rPr>
                <w:rFonts w:asciiTheme="minorHAnsi" w:eastAsiaTheme="minorEastAsia" w:hAnsiTheme="minorHAnsi" w:cstheme="minorBidi"/>
                <w:noProof/>
                <w:sz w:val="22"/>
                <w:szCs w:val="22"/>
                <w:lang w:eastAsia="en-GB"/>
              </w:rPr>
              <w:tab/>
            </w:r>
            <w:r w:rsidR="00D83C9E" w:rsidRPr="00D43B14">
              <w:rPr>
                <w:rStyle w:val="Hyperlink"/>
                <w:noProof/>
              </w:rPr>
              <w:t>Central Government &amp; Local Authority</w:t>
            </w:r>
            <w:r w:rsidR="00D83C9E">
              <w:rPr>
                <w:noProof/>
                <w:webHidden/>
              </w:rPr>
              <w:tab/>
            </w:r>
            <w:r w:rsidR="00D83C9E">
              <w:rPr>
                <w:noProof/>
                <w:webHidden/>
              </w:rPr>
              <w:fldChar w:fldCharType="begin"/>
            </w:r>
            <w:r w:rsidR="00D83C9E">
              <w:rPr>
                <w:noProof/>
                <w:webHidden/>
              </w:rPr>
              <w:instrText xml:space="preserve"> PAGEREF _Toc101861825 \h </w:instrText>
            </w:r>
            <w:r w:rsidR="00D83C9E">
              <w:rPr>
                <w:noProof/>
                <w:webHidden/>
              </w:rPr>
            </w:r>
            <w:r w:rsidR="00D83C9E">
              <w:rPr>
                <w:noProof/>
                <w:webHidden/>
              </w:rPr>
              <w:fldChar w:fldCharType="separate"/>
            </w:r>
            <w:r w:rsidR="00D83C9E">
              <w:rPr>
                <w:noProof/>
                <w:webHidden/>
              </w:rPr>
              <w:t>39</w:t>
            </w:r>
            <w:r w:rsidR="00D83C9E">
              <w:rPr>
                <w:noProof/>
                <w:webHidden/>
              </w:rPr>
              <w:fldChar w:fldCharType="end"/>
            </w:r>
          </w:hyperlink>
        </w:p>
        <w:p w14:paraId="7BB17F22" w14:textId="02282F77"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6" w:history="1">
            <w:r w:rsidR="00D83C9E" w:rsidRPr="00D43B14">
              <w:rPr>
                <w:rStyle w:val="Hyperlink"/>
                <w:noProof/>
              </w:rPr>
              <w:t>8.1 LEA</w:t>
            </w:r>
            <w:r w:rsidR="00D83C9E">
              <w:rPr>
                <w:noProof/>
                <w:webHidden/>
              </w:rPr>
              <w:tab/>
            </w:r>
            <w:r w:rsidR="00D83C9E">
              <w:rPr>
                <w:noProof/>
                <w:webHidden/>
              </w:rPr>
              <w:fldChar w:fldCharType="begin"/>
            </w:r>
            <w:r w:rsidR="00D83C9E">
              <w:rPr>
                <w:noProof/>
                <w:webHidden/>
              </w:rPr>
              <w:instrText xml:space="preserve"> PAGEREF _Toc101861826 \h </w:instrText>
            </w:r>
            <w:r w:rsidR="00D83C9E">
              <w:rPr>
                <w:noProof/>
                <w:webHidden/>
              </w:rPr>
            </w:r>
            <w:r w:rsidR="00D83C9E">
              <w:rPr>
                <w:noProof/>
                <w:webHidden/>
              </w:rPr>
              <w:fldChar w:fldCharType="separate"/>
            </w:r>
            <w:r w:rsidR="00D83C9E">
              <w:rPr>
                <w:noProof/>
                <w:webHidden/>
              </w:rPr>
              <w:t>39</w:t>
            </w:r>
            <w:r w:rsidR="00D83C9E">
              <w:rPr>
                <w:noProof/>
                <w:webHidden/>
              </w:rPr>
              <w:fldChar w:fldCharType="end"/>
            </w:r>
          </w:hyperlink>
        </w:p>
        <w:p w14:paraId="63672EE4" w14:textId="6852D733"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7" w:history="1">
            <w:r w:rsidR="00D83C9E" w:rsidRPr="00D43B14">
              <w:rPr>
                <w:rStyle w:val="Hyperlink"/>
                <w:noProof/>
              </w:rPr>
              <w:t>8.2 Central Government</w:t>
            </w:r>
            <w:r w:rsidR="00D83C9E">
              <w:rPr>
                <w:noProof/>
                <w:webHidden/>
              </w:rPr>
              <w:tab/>
            </w:r>
            <w:r w:rsidR="00D83C9E">
              <w:rPr>
                <w:noProof/>
                <w:webHidden/>
              </w:rPr>
              <w:fldChar w:fldCharType="begin"/>
            </w:r>
            <w:r w:rsidR="00D83C9E">
              <w:rPr>
                <w:noProof/>
                <w:webHidden/>
              </w:rPr>
              <w:instrText xml:space="preserve"> PAGEREF _Toc101861827 \h </w:instrText>
            </w:r>
            <w:r w:rsidR="00D83C9E">
              <w:rPr>
                <w:noProof/>
                <w:webHidden/>
              </w:rPr>
            </w:r>
            <w:r w:rsidR="00D83C9E">
              <w:rPr>
                <w:noProof/>
                <w:webHidden/>
              </w:rPr>
              <w:fldChar w:fldCharType="separate"/>
            </w:r>
            <w:r w:rsidR="00D83C9E">
              <w:rPr>
                <w:noProof/>
                <w:webHidden/>
              </w:rPr>
              <w:t>39</w:t>
            </w:r>
            <w:r w:rsidR="00D83C9E">
              <w:rPr>
                <w:noProof/>
                <w:webHidden/>
              </w:rPr>
              <w:fldChar w:fldCharType="end"/>
            </w:r>
          </w:hyperlink>
        </w:p>
        <w:p w14:paraId="087EBE44" w14:textId="24BDC967" w:rsidR="00D83C9E" w:rsidRDefault="00ED5E66">
          <w:pPr>
            <w:pStyle w:val="TOC2"/>
            <w:tabs>
              <w:tab w:val="left" w:pos="880"/>
              <w:tab w:val="right" w:leader="dot" w:pos="15388"/>
            </w:tabs>
            <w:rPr>
              <w:rFonts w:asciiTheme="minorHAnsi" w:eastAsiaTheme="minorEastAsia" w:hAnsiTheme="minorHAnsi" w:cstheme="minorBidi"/>
              <w:noProof/>
              <w:sz w:val="22"/>
              <w:szCs w:val="22"/>
              <w:lang w:eastAsia="en-GB"/>
            </w:rPr>
          </w:pPr>
          <w:hyperlink w:anchor="_Toc101861828" w:history="1">
            <w:r w:rsidR="00D83C9E" w:rsidRPr="00D43B14">
              <w:rPr>
                <w:rStyle w:val="Hyperlink"/>
                <w:noProof/>
              </w:rPr>
              <w:t>9.</w:t>
            </w:r>
            <w:r w:rsidR="00D83C9E">
              <w:rPr>
                <w:rFonts w:asciiTheme="minorHAnsi" w:eastAsiaTheme="minorEastAsia" w:hAnsiTheme="minorHAnsi" w:cstheme="minorBidi"/>
                <w:noProof/>
                <w:sz w:val="22"/>
                <w:szCs w:val="22"/>
                <w:lang w:eastAsia="en-GB"/>
              </w:rPr>
              <w:tab/>
            </w:r>
            <w:r w:rsidR="00D83C9E" w:rsidRPr="00D43B14">
              <w:rPr>
                <w:rStyle w:val="Hyperlink"/>
                <w:noProof/>
              </w:rPr>
              <w:t>Information Governance</w:t>
            </w:r>
            <w:r w:rsidR="00D83C9E">
              <w:rPr>
                <w:noProof/>
                <w:webHidden/>
              </w:rPr>
              <w:tab/>
            </w:r>
            <w:r w:rsidR="00D83C9E">
              <w:rPr>
                <w:noProof/>
                <w:webHidden/>
              </w:rPr>
              <w:fldChar w:fldCharType="begin"/>
            </w:r>
            <w:r w:rsidR="00D83C9E">
              <w:rPr>
                <w:noProof/>
                <w:webHidden/>
              </w:rPr>
              <w:instrText xml:space="preserve"> PAGEREF _Toc101861828 \h </w:instrText>
            </w:r>
            <w:r w:rsidR="00D83C9E">
              <w:rPr>
                <w:noProof/>
                <w:webHidden/>
              </w:rPr>
            </w:r>
            <w:r w:rsidR="00D83C9E">
              <w:rPr>
                <w:noProof/>
                <w:webHidden/>
              </w:rPr>
              <w:fldChar w:fldCharType="separate"/>
            </w:r>
            <w:r w:rsidR="00D83C9E">
              <w:rPr>
                <w:noProof/>
                <w:webHidden/>
              </w:rPr>
              <w:t>40</w:t>
            </w:r>
            <w:r w:rsidR="00D83C9E">
              <w:rPr>
                <w:noProof/>
                <w:webHidden/>
              </w:rPr>
              <w:fldChar w:fldCharType="end"/>
            </w:r>
          </w:hyperlink>
        </w:p>
        <w:p w14:paraId="0155FD97" w14:textId="038097B5" w:rsidR="00D83C9E" w:rsidRDefault="00ED5E66">
          <w:pPr>
            <w:pStyle w:val="TOC3"/>
            <w:tabs>
              <w:tab w:val="right" w:leader="dot" w:pos="15388"/>
            </w:tabs>
            <w:rPr>
              <w:rFonts w:asciiTheme="minorHAnsi" w:eastAsiaTheme="minorEastAsia" w:hAnsiTheme="minorHAnsi" w:cstheme="minorBidi"/>
              <w:noProof/>
              <w:sz w:val="22"/>
              <w:szCs w:val="22"/>
              <w:lang w:eastAsia="en-GB"/>
            </w:rPr>
          </w:pPr>
          <w:hyperlink w:anchor="_Toc101861829" w:history="1">
            <w:r w:rsidR="00D83C9E" w:rsidRPr="00D43B14">
              <w:rPr>
                <w:rStyle w:val="Hyperlink"/>
                <w:noProof/>
              </w:rPr>
              <w:t>9.1 Information Governance</w:t>
            </w:r>
            <w:r w:rsidR="00D83C9E">
              <w:rPr>
                <w:noProof/>
                <w:webHidden/>
              </w:rPr>
              <w:tab/>
            </w:r>
            <w:r w:rsidR="00D83C9E">
              <w:rPr>
                <w:noProof/>
                <w:webHidden/>
              </w:rPr>
              <w:fldChar w:fldCharType="begin"/>
            </w:r>
            <w:r w:rsidR="00D83C9E">
              <w:rPr>
                <w:noProof/>
                <w:webHidden/>
              </w:rPr>
              <w:instrText xml:space="preserve"> PAGEREF _Toc101861829 \h </w:instrText>
            </w:r>
            <w:r w:rsidR="00D83C9E">
              <w:rPr>
                <w:noProof/>
                <w:webHidden/>
              </w:rPr>
            </w:r>
            <w:r w:rsidR="00D83C9E">
              <w:rPr>
                <w:noProof/>
                <w:webHidden/>
              </w:rPr>
              <w:fldChar w:fldCharType="separate"/>
            </w:r>
            <w:r w:rsidR="00D83C9E">
              <w:rPr>
                <w:noProof/>
                <w:webHidden/>
              </w:rPr>
              <w:t>40</w:t>
            </w:r>
            <w:r w:rsidR="00D83C9E">
              <w:rPr>
                <w:noProof/>
                <w:webHidden/>
              </w:rPr>
              <w:fldChar w:fldCharType="end"/>
            </w:r>
          </w:hyperlink>
        </w:p>
        <w:p w14:paraId="682BA44B" w14:textId="5AEE36E3" w:rsidR="001D4C4A" w:rsidRDefault="002C475A">
          <w:r>
            <w:fldChar w:fldCharType="end"/>
          </w:r>
        </w:p>
      </w:sdtContent>
    </w:sdt>
    <w:p w14:paraId="6D4AC9BA" w14:textId="77777777" w:rsidR="00795751" w:rsidRDefault="00795751">
      <w:pPr>
        <w:rPr>
          <w:rFonts w:asciiTheme="minorHAnsi" w:eastAsia="Arial" w:hAnsiTheme="minorHAnsi" w:cstheme="majorBidi"/>
          <w:b/>
          <w:bCs/>
          <w:spacing w:val="1"/>
          <w:sz w:val="32"/>
          <w:szCs w:val="32"/>
        </w:rPr>
      </w:pPr>
      <w:r>
        <w:rPr>
          <w:rFonts w:eastAsia="Arial"/>
          <w:spacing w:val="1"/>
        </w:rPr>
        <w:br w:type="page"/>
      </w:r>
    </w:p>
    <w:p w14:paraId="6929E7C4" w14:textId="2BEC6637" w:rsidR="00AA5397" w:rsidRPr="00795751" w:rsidRDefault="00AA5397" w:rsidP="00EE436E">
      <w:pPr>
        <w:pStyle w:val="HeadingA"/>
      </w:pPr>
      <w:bookmarkStart w:id="0" w:name="_Toc101861784"/>
      <w:r w:rsidRPr="00795751">
        <w:rPr>
          <w:spacing w:val="1"/>
        </w:rPr>
        <w:lastRenderedPageBreak/>
        <w:t>I</w:t>
      </w:r>
      <w:r w:rsidRPr="00795751">
        <w:t>nt</w:t>
      </w:r>
      <w:r w:rsidRPr="00795751">
        <w:rPr>
          <w:spacing w:val="1"/>
        </w:rPr>
        <w:t>r</w:t>
      </w:r>
      <w:r w:rsidRPr="00795751">
        <w:t>odu</w:t>
      </w:r>
      <w:r w:rsidRPr="00795751">
        <w:rPr>
          <w:spacing w:val="-1"/>
        </w:rPr>
        <w:t>c</w:t>
      </w:r>
      <w:r w:rsidRPr="00795751">
        <w:t>t</w:t>
      </w:r>
      <w:r w:rsidRPr="00795751">
        <w:rPr>
          <w:spacing w:val="1"/>
        </w:rPr>
        <w:t>i</w:t>
      </w:r>
      <w:r w:rsidRPr="00795751">
        <w:t>on</w:t>
      </w:r>
      <w:bookmarkEnd w:id="0"/>
    </w:p>
    <w:p w14:paraId="07AD4C82" w14:textId="77777777" w:rsidR="00795751" w:rsidRDefault="00795751" w:rsidP="00AA5397">
      <w:pPr>
        <w:pStyle w:val="BodyText"/>
        <w:ind w:right="1400"/>
        <w:rPr>
          <w:spacing w:val="-3"/>
        </w:rPr>
      </w:pPr>
    </w:p>
    <w:p w14:paraId="1E5CC5D6" w14:textId="0977FB25" w:rsidR="00AA5397" w:rsidRDefault="00AA5397" w:rsidP="00AA5397">
      <w:pPr>
        <w:pStyle w:val="BodyText"/>
        <w:ind w:right="1400"/>
      </w:pPr>
      <w:r>
        <w:rPr>
          <w:spacing w:val="-3"/>
        </w:rPr>
        <w:t>T</w:t>
      </w:r>
      <w:r>
        <w:rPr>
          <w:spacing w:val="-2"/>
        </w:rPr>
        <w:t>h</w:t>
      </w:r>
      <w:r>
        <w:t>e</w:t>
      </w:r>
      <w:r>
        <w:rPr>
          <w:spacing w:val="-6"/>
        </w:rPr>
        <w:t xml:space="preserve"> </w:t>
      </w:r>
      <w:proofErr w:type="spellStart"/>
      <w:r w:rsidR="00ED5E66" w:rsidRPr="00ED5E66">
        <w:rPr>
          <w:spacing w:val="-5"/>
        </w:rPr>
        <w:t>Ashdon</w:t>
      </w:r>
      <w:proofErr w:type="spellEnd"/>
      <w:r w:rsidR="00ED5E66" w:rsidRPr="00ED5E66">
        <w:rPr>
          <w:spacing w:val="-5"/>
        </w:rPr>
        <w:t xml:space="preserve"> Primary School</w:t>
      </w:r>
      <w:r>
        <w:rPr>
          <w:spacing w:val="-5"/>
        </w:rPr>
        <w:t xml:space="preserve"> </w:t>
      </w:r>
      <w:r>
        <w:rPr>
          <w:spacing w:val="-6"/>
        </w:rPr>
        <w:t>R</w:t>
      </w:r>
      <w:r>
        <w:rPr>
          <w:spacing w:val="-4"/>
        </w:rPr>
        <w:t>e</w:t>
      </w:r>
      <w:r>
        <w:rPr>
          <w:spacing w:val="-2"/>
        </w:rPr>
        <w:t>t</w:t>
      </w:r>
      <w:r>
        <w:rPr>
          <w:spacing w:val="-4"/>
        </w:rPr>
        <w:t>e</w:t>
      </w:r>
      <w:r>
        <w:rPr>
          <w:spacing w:val="-2"/>
        </w:rPr>
        <w:t>nt</w:t>
      </w:r>
      <w:r>
        <w:rPr>
          <w:spacing w:val="-6"/>
        </w:rPr>
        <w:t>i</w:t>
      </w:r>
      <w:r>
        <w:rPr>
          <w:spacing w:val="-4"/>
        </w:rPr>
        <w:t>o</w:t>
      </w:r>
      <w:r>
        <w:t>n</w:t>
      </w:r>
      <w:r>
        <w:rPr>
          <w:spacing w:val="-6"/>
        </w:rPr>
        <w:t xml:space="preserve"> </w:t>
      </w:r>
      <w:r>
        <w:rPr>
          <w:spacing w:val="-2"/>
        </w:rPr>
        <w:t>S</w:t>
      </w:r>
      <w:r>
        <w:rPr>
          <w:spacing w:val="-5"/>
        </w:rPr>
        <w:t>c</w:t>
      </w:r>
      <w:r>
        <w:rPr>
          <w:spacing w:val="-2"/>
        </w:rPr>
        <w:t>h</w:t>
      </w:r>
      <w:r>
        <w:rPr>
          <w:spacing w:val="-4"/>
        </w:rPr>
        <w:t>e</w:t>
      </w:r>
      <w:r>
        <w:rPr>
          <w:spacing w:val="-2"/>
        </w:rPr>
        <w:t>du</w:t>
      </w:r>
      <w:r>
        <w:rPr>
          <w:spacing w:val="-6"/>
        </w:rPr>
        <w:t>l</w:t>
      </w:r>
      <w:r>
        <w:t>e</w:t>
      </w:r>
      <w:r>
        <w:rPr>
          <w:spacing w:val="-6"/>
        </w:rPr>
        <w:t xml:space="preserve"> </w:t>
      </w:r>
      <w:r>
        <w:rPr>
          <w:spacing w:val="-4"/>
        </w:rPr>
        <w:t>a</w:t>
      </w:r>
      <w:r>
        <w:rPr>
          <w:spacing w:val="-2"/>
        </w:rPr>
        <w:t>t</w:t>
      </w:r>
      <w:r>
        <w:rPr>
          <w:spacing w:val="-5"/>
        </w:rPr>
        <w:t>t</w:t>
      </w:r>
      <w:r>
        <w:rPr>
          <w:spacing w:val="-4"/>
        </w:rPr>
        <w:t>e</w:t>
      </w:r>
      <w:r>
        <w:rPr>
          <w:spacing w:val="-1"/>
        </w:rPr>
        <w:t>m</w:t>
      </w:r>
      <w:r>
        <w:rPr>
          <w:spacing w:val="-4"/>
        </w:rPr>
        <w:t>p</w:t>
      </w:r>
      <w:r>
        <w:rPr>
          <w:spacing w:val="-2"/>
        </w:rPr>
        <w:t>t</w:t>
      </w:r>
      <w:r>
        <w:t>s</w:t>
      </w:r>
      <w:r>
        <w:rPr>
          <w:spacing w:val="-7"/>
        </w:rPr>
        <w:t xml:space="preserve"> </w:t>
      </w:r>
      <w:r>
        <w:rPr>
          <w:spacing w:val="-5"/>
        </w:rPr>
        <w:t>t</w:t>
      </w:r>
      <w:r>
        <w:t>o</w:t>
      </w:r>
      <w:r>
        <w:rPr>
          <w:spacing w:val="-6"/>
        </w:rPr>
        <w:t xml:space="preserve"> </w:t>
      </w:r>
      <w:r>
        <w:rPr>
          <w:spacing w:val="-3"/>
        </w:rPr>
        <w:t>i</w:t>
      </w:r>
      <w:r>
        <w:rPr>
          <w:spacing w:val="-2"/>
        </w:rPr>
        <w:t>d</w:t>
      </w:r>
      <w:r>
        <w:rPr>
          <w:spacing w:val="-4"/>
        </w:rPr>
        <w:t>e</w:t>
      </w:r>
      <w:r>
        <w:rPr>
          <w:spacing w:val="-2"/>
        </w:rPr>
        <w:t>nt</w:t>
      </w:r>
      <w:r>
        <w:rPr>
          <w:spacing w:val="-6"/>
        </w:rPr>
        <w:t>i</w:t>
      </w:r>
      <w:r>
        <w:t>fy</w:t>
      </w:r>
      <w:r>
        <w:rPr>
          <w:spacing w:val="-10"/>
        </w:rPr>
        <w:t xml:space="preserve"> </w:t>
      </w:r>
      <w:r>
        <w:rPr>
          <w:spacing w:val="-2"/>
        </w:rPr>
        <w:t>p</w:t>
      </w:r>
      <w:r>
        <w:rPr>
          <w:spacing w:val="-6"/>
        </w:rPr>
        <w:t>r</w:t>
      </w:r>
      <w:r>
        <w:rPr>
          <w:spacing w:val="-2"/>
        </w:rPr>
        <w:t>o</w:t>
      </w:r>
      <w:r>
        <w:rPr>
          <w:spacing w:val="-5"/>
        </w:rPr>
        <w:t>c</w:t>
      </w:r>
      <w:r>
        <w:rPr>
          <w:spacing w:val="-2"/>
        </w:rPr>
        <w:t>e</w:t>
      </w:r>
      <w:r>
        <w:rPr>
          <w:spacing w:val="-3"/>
        </w:rPr>
        <w:t>s</w:t>
      </w:r>
      <w:r>
        <w:rPr>
          <w:spacing w:val="-5"/>
        </w:rPr>
        <w:t>s</w:t>
      </w:r>
      <w:r>
        <w:rPr>
          <w:spacing w:val="-2"/>
        </w:rPr>
        <w:t>e</w:t>
      </w:r>
      <w:r>
        <w:t>s</w:t>
      </w:r>
      <w:r>
        <w:rPr>
          <w:spacing w:val="-5"/>
        </w:rPr>
        <w:t xml:space="preserve"> </w:t>
      </w:r>
      <w:r>
        <w:rPr>
          <w:spacing w:val="-6"/>
        </w:rPr>
        <w:t>w</w:t>
      </w:r>
      <w:r>
        <w:rPr>
          <w:spacing w:val="-2"/>
        </w:rPr>
        <w:t>h</w:t>
      </w:r>
      <w:r>
        <w:rPr>
          <w:spacing w:val="-3"/>
        </w:rPr>
        <w:t>i</w:t>
      </w:r>
      <w:r>
        <w:rPr>
          <w:spacing w:val="-5"/>
        </w:rPr>
        <w:t>c</w:t>
      </w:r>
      <w:r>
        <w:t>h</w:t>
      </w:r>
      <w:r>
        <w:rPr>
          <w:spacing w:val="-4"/>
        </w:rPr>
        <w:t xml:space="preserve"> our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s</w:t>
      </w:r>
      <w:r>
        <w:rPr>
          <w:spacing w:val="-2"/>
        </w:rPr>
        <w:t>u</w:t>
      </w:r>
      <w:r>
        <w:rPr>
          <w:spacing w:val="-4"/>
        </w:rPr>
        <w:t>pp</w:t>
      </w:r>
      <w:r>
        <w:rPr>
          <w:spacing w:val="-2"/>
        </w:rPr>
        <w:t>o</w:t>
      </w:r>
      <w:r>
        <w:rPr>
          <w:spacing w:val="-4"/>
        </w:rPr>
        <w:t>r</w:t>
      </w:r>
      <w:r>
        <w:rPr>
          <w:spacing w:val="-2"/>
        </w:rPr>
        <w:t>t</w:t>
      </w:r>
      <w:r>
        <w:t>,</w:t>
      </w:r>
      <w:r>
        <w:rPr>
          <w:spacing w:val="-7"/>
        </w:rPr>
        <w:t xml:space="preserve"> </w:t>
      </w:r>
      <w:r>
        <w:rPr>
          <w:spacing w:val="-6"/>
        </w:rPr>
        <w:t>r</w:t>
      </w:r>
      <w:r>
        <w:rPr>
          <w:spacing w:val="-2"/>
        </w:rPr>
        <w:t>a</w:t>
      </w:r>
      <w:r>
        <w:rPr>
          <w:spacing w:val="-5"/>
        </w:rPr>
        <w:t>t</w:t>
      </w:r>
      <w:r>
        <w:rPr>
          <w:spacing w:val="-4"/>
        </w:rPr>
        <w:t>h</w:t>
      </w:r>
      <w:r>
        <w:rPr>
          <w:spacing w:val="-2"/>
        </w:rPr>
        <w:t>e</w:t>
      </w:r>
      <w:r>
        <w:t>r</w:t>
      </w:r>
      <w:r>
        <w:rPr>
          <w:spacing w:val="-8"/>
        </w:rPr>
        <w:t xml:space="preserve"> </w:t>
      </w:r>
      <w:r>
        <w:rPr>
          <w:spacing w:val="-2"/>
        </w:rPr>
        <w:t>t</w:t>
      </w:r>
      <w:r>
        <w:rPr>
          <w:spacing w:val="-4"/>
        </w:rPr>
        <w:t>h</w:t>
      </w:r>
      <w:r>
        <w:rPr>
          <w:spacing w:val="-2"/>
        </w:rPr>
        <w:t xml:space="preserve">an </w:t>
      </w:r>
      <w:r>
        <w:rPr>
          <w:spacing w:val="-3"/>
        </w:rPr>
        <w:t>i</w:t>
      </w:r>
      <w:r>
        <w:rPr>
          <w:spacing w:val="-2"/>
        </w:rPr>
        <w:t>d</w:t>
      </w:r>
      <w:r>
        <w:rPr>
          <w:spacing w:val="-4"/>
        </w:rPr>
        <w:t>e</w:t>
      </w:r>
      <w:r>
        <w:rPr>
          <w:spacing w:val="-2"/>
        </w:rPr>
        <w:t>nt</w:t>
      </w:r>
      <w:r>
        <w:rPr>
          <w:spacing w:val="-6"/>
        </w:rPr>
        <w:t>i</w:t>
      </w:r>
      <w:r>
        <w:t>f</w:t>
      </w:r>
      <w:r>
        <w:rPr>
          <w:spacing w:val="-5"/>
        </w:rPr>
        <w:t>y</w:t>
      </w:r>
      <w:r>
        <w:rPr>
          <w:spacing w:val="-6"/>
        </w:rPr>
        <w:t>i</w:t>
      </w:r>
      <w:r>
        <w:rPr>
          <w:spacing w:val="-2"/>
        </w:rPr>
        <w:t>n</w:t>
      </w:r>
      <w:r>
        <w:t>g</w:t>
      </w:r>
      <w:r>
        <w:rPr>
          <w:spacing w:val="-6"/>
        </w:rPr>
        <w:t xml:space="preserve"> i</w:t>
      </w:r>
      <w:r>
        <w:rPr>
          <w:spacing w:val="-2"/>
        </w:rPr>
        <w:t>nd</w:t>
      </w:r>
      <w:r>
        <w:rPr>
          <w:spacing w:val="-3"/>
        </w:rPr>
        <w:t>i</w:t>
      </w:r>
      <w:r>
        <w:rPr>
          <w:spacing w:val="-5"/>
        </w:rPr>
        <w:t>v</w:t>
      </w:r>
      <w:r>
        <w:rPr>
          <w:spacing w:val="-3"/>
        </w:rPr>
        <w:t>i</w:t>
      </w:r>
      <w:r>
        <w:rPr>
          <w:spacing w:val="-4"/>
        </w:rPr>
        <w:t>d</w:t>
      </w:r>
      <w:r>
        <w:rPr>
          <w:spacing w:val="-2"/>
        </w:rPr>
        <w:t>ua</w:t>
      </w:r>
      <w:r>
        <w:t>l</w:t>
      </w:r>
      <w:r>
        <w:rPr>
          <w:spacing w:val="-8"/>
        </w:rPr>
        <w:t xml:space="preserve"> </w:t>
      </w:r>
      <w:r>
        <w:rPr>
          <w:spacing w:val="-2"/>
        </w:rPr>
        <w:t>t</w:t>
      </w:r>
      <w:r>
        <w:rPr>
          <w:spacing w:val="-8"/>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rPr>
          <w:spacing w:val="-3"/>
        </w:rPr>
        <w:t>s</w:t>
      </w:r>
      <w:r>
        <w:t>.</w:t>
      </w:r>
      <w:r>
        <w:rPr>
          <w:spacing w:val="-9"/>
        </w:rPr>
        <w:t xml:space="preserve"> </w:t>
      </w:r>
      <w:r>
        <w:rPr>
          <w:spacing w:val="-3"/>
        </w:rPr>
        <w:t>T</w:t>
      </w:r>
      <w:r>
        <w:rPr>
          <w:spacing w:val="-2"/>
        </w:rPr>
        <w:t>h</w:t>
      </w:r>
      <w:r>
        <w:rPr>
          <w:spacing w:val="-3"/>
        </w:rPr>
        <w:t>i</w:t>
      </w:r>
      <w:r>
        <w:t>s</w:t>
      </w:r>
      <w:r>
        <w:rPr>
          <w:spacing w:val="-5"/>
        </w:rPr>
        <w:t xml:space="preserve"> </w:t>
      </w:r>
      <w:r>
        <w:rPr>
          <w:spacing w:val="-6"/>
        </w:rPr>
        <w:t>i</w:t>
      </w:r>
      <w:r>
        <w:t>s</w:t>
      </w:r>
      <w:r>
        <w:rPr>
          <w:spacing w:val="-7"/>
        </w:rPr>
        <w:t xml:space="preserve"> </w:t>
      </w:r>
      <w:r>
        <w:rPr>
          <w:spacing w:val="-2"/>
        </w:rPr>
        <w:t>fo</w:t>
      </w:r>
      <w:r>
        <w:t>r</w:t>
      </w:r>
      <w:r>
        <w:rPr>
          <w:spacing w:val="-8"/>
        </w:rPr>
        <w:t xml:space="preserve"> </w:t>
      </w:r>
      <w:r>
        <w:rPr>
          <w:spacing w:val="-2"/>
        </w:rPr>
        <w:t>t</w:t>
      </w:r>
      <w:r>
        <w:rPr>
          <w:spacing w:val="-6"/>
        </w:rPr>
        <w:t>w</w:t>
      </w:r>
      <w:r>
        <w:t>o</w:t>
      </w:r>
      <w:r>
        <w:rPr>
          <w:spacing w:val="-4"/>
        </w:rPr>
        <w:t xml:space="preserve"> re</w:t>
      </w:r>
      <w:r>
        <w:rPr>
          <w:spacing w:val="-2"/>
        </w:rPr>
        <w:t>a</w:t>
      </w:r>
      <w:r>
        <w:rPr>
          <w:spacing w:val="-5"/>
        </w:rPr>
        <w:t>s</w:t>
      </w:r>
      <w:r>
        <w:rPr>
          <w:spacing w:val="-2"/>
        </w:rPr>
        <w:t>o</w:t>
      </w:r>
      <w:r>
        <w:rPr>
          <w:spacing w:val="-4"/>
        </w:rPr>
        <w:t>n</w:t>
      </w:r>
      <w:r>
        <w:rPr>
          <w:spacing w:val="-3"/>
        </w:rPr>
        <w:t>s</w:t>
      </w:r>
      <w:r>
        <w:t>:</w:t>
      </w:r>
    </w:p>
    <w:p w14:paraId="681E5577" w14:textId="77777777" w:rsidR="00AA5397" w:rsidRDefault="00AA5397" w:rsidP="00AA5397">
      <w:pPr>
        <w:spacing w:before="13" w:line="280" w:lineRule="exact"/>
        <w:rPr>
          <w:sz w:val="28"/>
          <w:szCs w:val="28"/>
        </w:rPr>
      </w:pPr>
    </w:p>
    <w:p w14:paraId="6EC1B54E" w14:textId="77777777" w:rsidR="00AA5397" w:rsidRDefault="00AA5397" w:rsidP="00AA5397">
      <w:pPr>
        <w:pStyle w:val="BodyText"/>
        <w:numPr>
          <w:ilvl w:val="0"/>
          <w:numId w:val="26"/>
        </w:numPr>
        <w:tabs>
          <w:tab w:val="left" w:pos="819"/>
        </w:tabs>
        <w:ind w:left="820" w:right="1424"/>
      </w:pPr>
      <w:r>
        <w:rPr>
          <w:spacing w:val="-3"/>
        </w:rPr>
        <w:t>T</w:t>
      </w:r>
      <w:r>
        <w:t>o</w:t>
      </w:r>
      <w:r>
        <w:rPr>
          <w:spacing w:val="-6"/>
        </w:rPr>
        <w:t xml:space="preserve"> </w:t>
      </w:r>
      <w:r>
        <w:rPr>
          <w:spacing w:val="-4"/>
        </w:rPr>
        <w:t>m</w:t>
      </w:r>
      <w:r>
        <w:rPr>
          <w:spacing w:val="-2"/>
        </w:rPr>
        <w:t>a</w:t>
      </w:r>
      <w:r>
        <w:rPr>
          <w:spacing w:val="-5"/>
        </w:rPr>
        <w:t>k</w:t>
      </w:r>
      <w:r>
        <w:t>e</w:t>
      </w:r>
      <w:r>
        <w:rPr>
          <w:spacing w:val="-6"/>
        </w:rPr>
        <w:t xml:space="preserve"> </w:t>
      </w:r>
      <w:r>
        <w:rPr>
          <w:spacing w:val="-2"/>
        </w:rPr>
        <w:t>t</w:t>
      </w:r>
      <w:r>
        <w:rPr>
          <w:spacing w:val="-4"/>
        </w:rPr>
        <w:t>h</w:t>
      </w:r>
      <w:r>
        <w:t>e</w:t>
      </w:r>
      <w:r>
        <w:rPr>
          <w:spacing w:val="-4"/>
        </w:rPr>
        <w:t xml:space="preserve"> </w:t>
      </w:r>
      <w:r>
        <w:rPr>
          <w:spacing w:val="-6"/>
        </w:rPr>
        <w:t>r</w:t>
      </w:r>
      <w:r>
        <w:rPr>
          <w:spacing w:val="-2"/>
        </w:rPr>
        <w:t>e</w:t>
      </w:r>
      <w:r>
        <w:rPr>
          <w:spacing w:val="-5"/>
        </w:rPr>
        <w:t>t</w:t>
      </w:r>
      <w:r>
        <w:rPr>
          <w:spacing w:val="-4"/>
        </w:rPr>
        <w:t>e</w:t>
      </w:r>
      <w:r>
        <w:rPr>
          <w:spacing w:val="-2"/>
        </w:rPr>
        <w:t>nt</w:t>
      </w:r>
      <w:r>
        <w:rPr>
          <w:spacing w:val="-6"/>
        </w:rPr>
        <w:t>i</w:t>
      </w:r>
      <w:r>
        <w:rPr>
          <w:spacing w:val="-2"/>
        </w:rPr>
        <w:t>o</w:t>
      </w:r>
      <w:r>
        <w:t>n</w:t>
      </w:r>
      <w:r>
        <w:rPr>
          <w:spacing w:val="-9"/>
        </w:rPr>
        <w:t xml:space="preserve"> </w:t>
      </w:r>
      <w:r>
        <w:rPr>
          <w:spacing w:val="-2"/>
        </w:rPr>
        <w:t>pe</w:t>
      </w:r>
      <w:r>
        <w:rPr>
          <w:spacing w:val="-4"/>
        </w:rPr>
        <w:t>r</w:t>
      </w:r>
      <w:r>
        <w:rPr>
          <w:spacing w:val="-6"/>
        </w:rPr>
        <w:t>i</w:t>
      </w:r>
      <w:r>
        <w:rPr>
          <w:spacing w:val="-2"/>
        </w:rPr>
        <w:t>o</w:t>
      </w:r>
      <w:r>
        <w:t>d</w:t>
      </w:r>
      <w:r>
        <w:rPr>
          <w:spacing w:val="-9"/>
        </w:rPr>
        <w:t xml:space="preserve"> </w:t>
      </w:r>
      <w:r>
        <w:rPr>
          <w:spacing w:val="-2"/>
        </w:rPr>
        <w:t>a</w:t>
      </w:r>
      <w:r>
        <w:rPr>
          <w:spacing w:val="-4"/>
        </w:rPr>
        <w:t>p</w:t>
      </w:r>
      <w:r>
        <w:rPr>
          <w:spacing w:val="-2"/>
        </w:rPr>
        <w:t>p</w:t>
      </w:r>
      <w:r>
        <w:rPr>
          <w:spacing w:val="-3"/>
        </w:rPr>
        <w:t>l</w:t>
      </w:r>
      <w:r>
        <w:t>y</w:t>
      </w:r>
      <w:r>
        <w:rPr>
          <w:spacing w:val="-7"/>
        </w:rPr>
        <w:t xml:space="preserve"> </w:t>
      </w:r>
      <w:r>
        <w:rPr>
          <w:spacing w:val="-5"/>
        </w:rPr>
        <w:t>t</w:t>
      </w:r>
      <w:r>
        <w:t>o</w:t>
      </w:r>
      <w:r>
        <w:rPr>
          <w:spacing w:val="-6"/>
        </w:rPr>
        <w:t xml:space="preserve"> </w:t>
      </w:r>
      <w:r>
        <w:rPr>
          <w:spacing w:val="-2"/>
        </w:rPr>
        <w:t>a</w:t>
      </w:r>
      <w:r>
        <w:rPr>
          <w:spacing w:val="-3"/>
        </w:rPr>
        <w:t>l</w:t>
      </w:r>
      <w:r>
        <w:t>l</w:t>
      </w:r>
      <w:r>
        <w:rPr>
          <w:spacing w:val="-5"/>
        </w:rPr>
        <w:t xml:space="preserve"> </w:t>
      </w:r>
      <w:r>
        <w:rPr>
          <w:spacing w:val="-6"/>
        </w:rPr>
        <w:t>r</w:t>
      </w:r>
      <w:r>
        <w:rPr>
          <w:spacing w:val="-2"/>
        </w:rPr>
        <w:t>e</w:t>
      </w:r>
      <w:r>
        <w:rPr>
          <w:spacing w:val="-5"/>
        </w:rPr>
        <w:t>c</w:t>
      </w:r>
      <w:r>
        <w:rPr>
          <w:spacing w:val="-2"/>
        </w:rPr>
        <w:t>o</w:t>
      </w:r>
      <w:r>
        <w:rPr>
          <w:spacing w:val="-6"/>
        </w:rPr>
        <w:t>r</w:t>
      </w:r>
      <w:r>
        <w:rPr>
          <w:spacing w:val="-2"/>
        </w:rPr>
        <w:t>d</w:t>
      </w:r>
      <w:r>
        <w:t>s</w:t>
      </w:r>
      <w:r>
        <w:rPr>
          <w:spacing w:val="-5"/>
        </w:rPr>
        <w:t xml:space="preserve"> </w:t>
      </w:r>
      <w:r>
        <w:rPr>
          <w:spacing w:val="-6"/>
        </w:rPr>
        <w:t>i</w:t>
      </w:r>
      <w:r>
        <w:rPr>
          <w:spacing w:val="-4"/>
        </w:rPr>
        <w:t>n</w:t>
      </w:r>
      <w:r>
        <w:rPr>
          <w:spacing w:val="-2"/>
        </w:rPr>
        <w:t>d</w:t>
      </w:r>
      <w:r>
        <w:rPr>
          <w:spacing w:val="-4"/>
        </w:rPr>
        <w:t>ep</w:t>
      </w:r>
      <w:r>
        <w:rPr>
          <w:spacing w:val="-2"/>
        </w:rPr>
        <w:t>e</w:t>
      </w:r>
      <w:r>
        <w:rPr>
          <w:spacing w:val="-4"/>
        </w:rPr>
        <w:t>n</w:t>
      </w:r>
      <w:r>
        <w:rPr>
          <w:spacing w:val="-2"/>
        </w:rPr>
        <w:t>d</w:t>
      </w:r>
      <w:r>
        <w:rPr>
          <w:spacing w:val="-4"/>
        </w:rPr>
        <w:t>en</w:t>
      </w:r>
      <w:r>
        <w:t>t</w:t>
      </w:r>
      <w:r>
        <w:rPr>
          <w:spacing w:val="-7"/>
        </w:rPr>
        <w:t xml:space="preserve"> </w:t>
      </w:r>
      <w:r>
        <w:rPr>
          <w:spacing w:val="-4"/>
        </w:rPr>
        <w:t>o</w:t>
      </w:r>
      <w:r>
        <w:t>f</w:t>
      </w:r>
      <w:r>
        <w:rPr>
          <w:spacing w:val="-4"/>
        </w:rPr>
        <w:t xml:space="preserve"> a</w:t>
      </w:r>
      <w:r>
        <w:rPr>
          <w:spacing w:val="-2"/>
        </w:rPr>
        <w:t>n</w:t>
      </w:r>
      <w:r>
        <w:t>y</w:t>
      </w:r>
      <w:r>
        <w:rPr>
          <w:spacing w:val="-10"/>
        </w:rPr>
        <w:t xml:space="preserve"> </w:t>
      </w:r>
      <w:r>
        <w:rPr>
          <w:spacing w:val="-2"/>
        </w:rPr>
        <w:t>fo</w:t>
      </w:r>
      <w:r>
        <w:rPr>
          <w:spacing w:val="-6"/>
        </w:rPr>
        <w:t>r</w:t>
      </w:r>
      <w:r>
        <w:rPr>
          <w:spacing w:val="-1"/>
        </w:rPr>
        <w:t>m</w:t>
      </w:r>
      <w:r>
        <w:rPr>
          <w:spacing w:val="-4"/>
        </w:rPr>
        <w:t>a</w:t>
      </w:r>
      <w:r>
        <w:rPr>
          <w:spacing w:val="-2"/>
        </w:rPr>
        <w:t>t</w:t>
      </w:r>
      <w:r>
        <w:t>,</w:t>
      </w:r>
      <w:r>
        <w:rPr>
          <w:spacing w:val="-7"/>
        </w:rPr>
        <w:t xml:space="preserve"> </w:t>
      </w:r>
      <w:r>
        <w:rPr>
          <w:spacing w:val="-3"/>
        </w:rPr>
        <w:t>i</w:t>
      </w:r>
      <w:r>
        <w:rPr>
          <w:spacing w:val="-5"/>
        </w:rPr>
        <w:t>.</w:t>
      </w:r>
      <w:r>
        <w:rPr>
          <w:spacing w:val="-2"/>
        </w:rPr>
        <w:t>e</w:t>
      </w:r>
      <w:r>
        <w:t>.</w:t>
      </w:r>
      <w:r>
        <w:rPr>
          <w:spacing w:val="-7"/>
        </w:rPr>
        <w:t xml:space="preserve"> </w:t>
      </w:r>
      <w:r>
        <w:rPr>
          <w:spacing w:val="-5"/>
        </w:rPr>
        <w:t>t</w:t>
      </w:r>
      <w:r>
        <w:rPr>
          <w:spacing w:val="-2"/>
        </w:rPr>
        <w:t>h</w:t>
      </w:r>
      <w:r>
        <w:t>e</w:t>
      </w:r>
      <w:r>
        <w:rPr>
          <w:spacing w:val="-6"/>
        </w:rPr>
        <w:t xml:space="preserve"> </w:t>
      </w:r>
      <w:r>
        <w:rPr>
          <w:spacing w:val="-5"/>
        </w:rPr>
        <w:t>s</w:t>
      </w:r>
      <w:r>
        <w:rPr>
          <w:spacing w:val="-4"/>
        </w:rPr>
        <w:t>a</w:t>
      </w:r>
      <w:r>
        <w:rPr>
          <w:spacing w:val="-1"/>
        </w:rPr>
        <w:t>m</w:t>
      </w:r>
      <w:r>
        <w:t>e</w:t>
      </w:r>
      <w:r>
        <w:rPr>
          <w:spacing w:val="-6"/>
        </w:rPr>
        <w:t xml:space="preserve"> </w:t>
      </w:r>
      <w:r>
        <w:rPr>
          <w:spacing w:val="-4"/>
        </w:rPr>
        <w:t>r</w:t>
      </w:r>
      <w:r>
        <w:rPr>
          <w:spacing w:val="-2"/>
        </w:rPr>
        <w:t>u</w:t>
      </w:r>
      <w:r>
        <w:rPr>
          <w:spacing w:val="-6"/>
        </w:rPr>
        <w:t>l</w:t>
      </w:r>
      <w:r>
        <w:rPr>
          <w:spacing w:val="-2"/>
        </w:rPr>
        <w:t>e</w:t>
      </w:r>
      <w:r>
        <w:t>s</w:t>
      </w:r>
      <w:r>
        <w:rPr>
          <w:spacing w:val="-7"/>
        </w:rPr>
        <w:t xml:space="preserve"> </w:t>
      </w:r>
      <w:r>
        <w:rPr>
          <w:spacing w:val="-4"/>
        </w:rPr>
        <w:t>a</w:t>
      </w:r>
      <w:r>
        <w:rPr>
          <w:spacing w:val="-2"/>
        </w:rPr>
        <w:t>pp</w:t>
      </w:r>
      <w:r>
        <w:rPr>
          <w:spacing w:val="-3"/>
        </w:rPr>
        <w:t>l</w:t>
      </w:r>
      <w:r>
        <w:t>y</w:t>
      </w:r>
      <w:r>
        <w:rPr>
          <w:spacing w:val="-7"/>
        </w:rPr>
        <w:t xml:space="preserve"> </w:t>
      </w:r>
      <w:r>
        <w:rPr>
          <w:spacing w:val="-5"/>
        </w:rPr>
        <w:t>t</w:t>
      </w:r>
      <w:r>
        <w:t>o</w:t>
      </w:r>
      <w:r>
        <w:rPr>
          <w:spacing w:val="-6"/>
        </w:rPr>
        <w:t xml:space="preserve"> </w:t>
      </w:r>
      <w:r>
        <w:t>a</w:t>
      </w:r>
      <w:r>
        <w:rPr>
          <w:spacing w:val="-6"/>
        </w:rPr>
        <w:t xml:space="preserve"> </w:t>
      </w:r>
      <w:r>
        <w:rPr>
          <w:spacing w:val="-4"/>
        </w:rPr>
        <w:t>pa</w:t>
      </w:r>
      <w:r>
        <w:rPr>
          <w:spacing w:val="-2"/>
        </w:rPr>
        <w:t>pe</w:t>
      </w:r>
      <w:r>
        <w:t>r</w:t>
      </w:r>
      <w:r>
        <w:rPr>
          <w:spacing w:val="-10"/>
        </w:rPr>
        <w:t xml:space="preserve"> </w:t>
      </w:r>
      <w:r>
        <w:t>f</w:t>
      </w:r>
      <w:r>
        <w:rPr>
          <w:spacing w:val="-3"/>
        </w:rPr>
        <w:t>i</w:t>
      </w:r>
      <w:r>
        <w:rPr>
          <w:spacing w:val="-6"/>
        </w:rPr>
        <w:t>l</w:t>
      </w:r>
      <w:r>
        <w:rPr>
          <w:spacing w:val="-2"/>
        </w:rPr>
        <w:t>e</w:t>
      </w:r>
      <w:r>
        <w:t xml:space="preserve">, </w:t>
      </w:r>
      <w:r>
        <w:rPr>
          <w:spacing w:val="-2"/>
        </w:rPr>
        <w:t>a</w:t>
      </w:r>
      <w:r>
        <w:t>n</w:t>
      </w:r>
      <w:r>
        <w:rPr>
          <w:spacing w:val="-6"/>
        </w:rPr>
        <w:t xml:space="preserve"> </w:t>
      </w:r>
      <w:r>
        <w:rPr>
          <w:spacing w:val="-2"/>
        </w:rPr>
        <w:t>e</w:t>
      </w:r>
      <w:r>
        <w:rPr>
          <w:spacing w:val="-6"/>
        </w:rPr>
        <w:t>-</w:t>
      </w:r>
      <w:r>
        <w:rPr>
          <w:spacing w:val="-4"/>
        </w:rPr>
        <w:t>m</w:t>
      </w:r>
      <w:r>
        <w:rPr>
          <w:spacing w:val="-2"/>
        </w:rPr>
        <w:t>a</w:t>
      </w:r>
      <w:r>
        <w:rPr>
          <w:spacing w:val="-3"/>
        </w:rPr>
        <w:t>i</w:t>
      </w:r>
      <w:r>
        <w:t>l</w:t>
      </w:r>
      <w:r>
        <w:rPr>
          <w:spacing w:val="-8"/>
        </w:rPr>
        <w:t xml:space="preserve"> </w:t>
      </w:r>
      <w:r>
        <w:rPr>
          <w:spacing w:val="-2"/>
        </w:rPr>
        <w:t>o</w:t>
      </w:r>
      <w:r>
        <w:t>r</w:t>
      </w:r>
      <w:r>
        <w:rPr>
          <w:spacing w:val="-8"/>
        </w:rPr>
        <w:t xml:space="preserve"> </w:t>
      </w:r>
      <w:r>
        <w:rPr>
          <w:spacing w:val="-4"/>
        </w:rPr>
        <w:t>a</w:t>
      </w:r>
      <w:r>
        <w:rPr>
          <w:spacing w:val="-2"/>
        </w:rPr>
        <w:t>n</w:t>
      </w:r>
      <w:r>
        <w:rPr>
          <w:spacing w:val="-4"/>
        </w:rPr>
        <w:t>o</w:t>
      </w:r>
      <w:r>
        <w:rPr>
          <w:spacing w:val="-2"/>
        </w:rPr>
        <w:t>t</w:t>
      </w:r>
      <w:r>
        <w:rPr>
          <w:spacing w:val="-4"/>
        </w:rPr>
        <w:t>h</w:t>
      </w:r>
      <w:r>
        <w:rPr>
          <w:spacing w:val="-2"/>
        </w:rPr>
        <w:t>e</w:t>
      </w:r>
      <w:r>
        <w:t>r</w:t>
      </w:r>
      <w:r>
        <w:rPr>
          <w:spacing w:val="-8"/>
        </w:rPr>
        <w:t xml:space="preserve"> </w:t>
      </w:r>
      <w:r>
        <w:rPr>
          <w:spacing w:val="-2"/>
        </w:rPr>
        <w:t>e</w:t>
      </w:r>
      <w:r>
        <w:rPr>
          <w:spacing w:val="-6"/>
        </w:rPr>
        <w:t>l</w:t>
      </w:r>
      <w:r>
        <w:rPr>
          <w:spacing w:val="-2"/>
        </w:rPr>
        <w:t>e</w:t>
      </w:r>
      <w:r>
        <w:rPr>
          <w:spacing w:val="-3"/>
        </w:rPr>
        <w:t>c</w:t>
      </w:r>
      <w:r>
        <w:rPr>
          <w:spacing w:val="-2"/>
        </w:rPr>
        <w:t>t</w:t>
      </w:r>
      <w:r>
        <w:rPr>
          <w:spacing w:val="-6"/>
        </w:rPr>
        <w:t>r</w:t>
      </w:r>
      <w:r>
        <w:rPr>
          <w:spacing w:val="-4"/>
        </w:rPr>
        <w:t>o</w:t>
      </w:r>
      <w:r>
        <w:rPr>
          <w:spacing w:val="-2"/>
        </w:rPr>
        <w:t>n</w:t>
      </w:r>
      <w:r>
        <w:rPr>
          <w:spacing w:val="-3"/>
        </w:rPr>
        <w:t>i</w:t>
      </w:r>
      <w:r>
        <w:t>c</w:t>
      </w:r>
      <w:r>
        <w:rPr>
          <w:spacing w:val="-7"/>
        </w:rPr>
        <w:t xml:space="preserve"> </w:t>
      </w:r>
      <w:r>
        <w:rPr>
          <w:spacing w:val="-4"/>
        </w:rPr>
        <w:t>d</w:t>
      </w:r>
      <w:r>
        <w:rPr>
          <w:spacing w:val="-2"/>
        </w:rPr>
        <w:t>o</w:t>
      </w:r>
      <w:r>
        <w:rPr>
          <w:spacing w:val="-3"/>
        </w:rPr>
        <w:t>c</w:t>
      </w:r>
      <w:r>
        <w:rPr>
          <w:spacing w:val="-4"/>
        </w:rPr>
        <w:t>ume</w:t>
      </w:r>
      <w:r>
        <w:rPr>
          <w:spacing w:val="-2"/>
        </w:rPr>
        <w:t>nt</w:t>
      </w:r>
      <w:bookmarkStart w:id="1" w:name="_GoBack"/>
      <w:bookmarkEnd w:id="1"/>
    </w:p>
    <w:p w14:paraId="185573F0" w14:textId="77777777" w:rsidR="00AA5397" w:rsidRDefault="00AA5397" w:rsidP="00445127">
      <w:pPr>
        <w:pStyle w:val="BodyText"/>
        <w:numPr>
          <w:ilvl w:val="0"/>
          <w:numId w:val="26"/>
        </w:numPr>
        <w:tabs>
          <w:tab w:val="left" w:pos="819"/>
        </w:tabs>
        <w:ind w:left="820"/>
      </w:pPr>
      <w:r>
        <w:rPr>
          <w:spacing w:val="-3"/>
        </w:rPr>
        <w:t>T</w:t>
      </w:r>
      <w:r>
        <w:t>o</w:t>
      </w:r>
      <w:r>
        <w:rPr>
          <w:spacing w:val="-6"/>
        </w:rPr>
        <w:t xml:space="preserve"> </w:t>
      </w:r>
      <w:r>
        <w:rPr>
          <w:spacing w:val="-2"/>
        </w:rPr>
        <w:t>a</w:t>
      </w:r>
      <w:r>
        <w:rPr>
          <w:spacing w:val="-3"/>
        </w:rPr>
        <w:t>l</w:t>
      </w:r>
      <w:r>
        <w:rPr>
          <w:spacing w:val="-6"/>
        </w:rPr>
        <w:t>l</w:t>
      </w:r>
      <w:r>
        <w:rPr>
          <w:spacing w:val="-2"/>
        </w:rPr>
        <w:t>o</w:t>
      </w:r>
      <w:r>
        <w:t>w</w:t>
      </w:r>
      <w:r>
        <w:rPr>
          <w:spacing w:val="-10"/>
        </w:rPr>
        <w:t xml:space="preserve"> </w:t>
      </w:r>
      <w:r>
        <w:t>f</w:t>
      </w:r>
      <w:r>
        <w:rPr>
          <w:spacing w:val="-3"/>
        </w:rPr>
        <w:t>l</w:t>
      </w:r>
      <w:r>
        <w:rPr>
          <w:spacing w:val="-2"/>
        </w:rPr>
        <w:t>e</w:t>
      </w:r>
      <w:r>
        <w:rPr>
          <w:spacing w:val="-5"/>
        </w:rPr>
        <w:t>x</w:t>
      </w:r>
      <w:r>
        <w:rPr>
          <w:spacing w:val="-3"/>
        </w:rPr>
        <w:t>i</w:t>
      </w:r>
      <w:r>
        <w:rPr>
          <w:spacing w:val="-2"/>
        </w:rPr>
        <w:t>b</w:t>
      </w:r>
      <w:r>
        <w:rPr>
          <w:spacing w:val="-3"/>
        </w:rPr>
        <w:t>il</w:t>
      </w:r>
      <w:r>
        <w:rPr>
          <w:spacing w:val="-6"/>
        </w:rPr>
        <w:t>i</w:t>
      </w:r>
      <w:r>
        <w:rPr>
          <w:spacing w:val="-2"/>
        </w:rPr>
        <w:t>t</w:t>
      </w:r>
      <w:r>
        <w:t>y</w:t>
      </w:r>
      <w:r>
        <w:rPr>
          <w:spacing w:val="-7"/>
        </w:rPr>
        <w:t xml:space="preserve"> </w:t>
      </w:r>
      <w:r>
        <w:rPr>
          <w:spacing w:val="-3"/>
        </w:rPr>
        <w:t>i</w:t>
      </w:r>
      <w:r>
        <w:t>n</w:t>
      </w:r>
      <w:r>
        <w:rPr>
          <w:spacing w:val="-6"/>
        </w:rPr>
        <w:t xml:space="preserve"> </w:t>
      </w:r>
      <w:r>
        <w:rPr>
          <w:spacing w:val="-4"/>
        </w:rPr>
        <w:t>de</w:t>
      </w:r>
      <w:r>
        <w:rPr>
          <w:spacing w:val="-5"/>
        </w:rPr>
        <w:t>v</w:t>
      </w:r>
      <w:r>
        <w:rPr>
          <w:spacing w:val="-2"/>
        </w:rPr>
        <w:t>e</w:t>
      </w:r>
      <w:r>
        <w:rPr>
          <w:spacing w:val="-3"/>
        </w:rPr>
        <w:t>l</w:t>
      </w:r>
      <w:r>
        <w:rPr>
          <w:spacing w:val="-2"/>
        </w:rPr>
        <w:t>op</w:t>
      </w:r>
      <w:r>
        <w:rPr>
          <w:spacing w:val="-6"/>
        </w:rPr>
        <w:t>i</w:t>
      </w:r>
      <w:r>
        <w:rPr>
          <w:spacing w:val="-2"/>
        </w:rPr>
        <w:t>n</w:t>
      </w:r>
      <w:r>
        <w:t>g</w:t>
      </w:r>
      <w:r>
        <w:rPr>
          <w:spacing w:val="-6"/>
        </w:rPr>
        <w:t xml:space="preserve"> </w:t>
      </w:r>
      <w:r>
        <w:rPr>
          <w:spacing w:val="-5"/>
        </w:rPr>
        <w:t>t</w:t>
      </w:r>
      <w:r>
        <w:rPr>
          <w:spacing w:val="-4"/>
        </w:rPr>
        <w:t>h</w:t>
      </w:r>
      <w:r>
        <w:t>e</w:t>
      </w:r>
      <w:r>
        <w:rPr>
          <w:spacing w:val="-4"/>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Pr>
          <w:spacing w:val="-5"/>
        </w:rPr>
        <w:t>t</w:t>
      </w:r>
      <w:r>
        <w:t>o</w:t>
      </w:r>
      <w:r>
        <w:rPr>
          <w:spacing w:val="-4"/>
        </w:rPr>
        <w:t xml:space="preserve"> </w:t>
      </w:r>
      <w:r>
        <w:rPr>
          <w:spacing w:val="-5"/>
        </w:rPr>
        <w:t>c</w:t>
      </w:r>
      <w:r>
        <w:rPr>
          <w:spacing w:val="-2"/>
        </w:rPr>
        <w:t>o</w:t>
      </w:r>
      <w:r>
        <w:rPr>
          <w:spacing w:val="-5"/>
        </w:rPr>
        <w:t>v</w:t>
      </w:r>
      <w:r>
        <w:rPr>
          <w:spacing w:val="-2"/>
        </w:rPr>
        <w:t>e</w:t>
      </w:r>
      <w:r>
        <w:t>r</w:t>
      </w:r>
      <w:r>
        <w:rPr>
          <w:spacing w:val="-8"/>
        </w:rPr>
        <w:t xml:space="preserve"> </w:t>
      </w:r>
      <w:r>
        <w:rPr>
          <w:spacing w:val="-4"/>
        </w:rPr>
        <w:t>n</w:t>
      </w:r>
      <w:r>
        <w:rPr>
          <w:spacing w:val="-2"/>
        </w:rPr>
        <w:t>e</w:t>
      </w:r>
      <w:r>
        <w:t>w</w:t>
      </w:r>
      <w:r>
        <w:rPr>
          <w:spacing w:val="-8"/>
        </w:rPr>
        <w:t xml:space="preserve"> </w:t>
      </w:r>
      <w:r>
        <w:rPr>
          <w:spacing w:val="-2"/>
        </w:rPr>
        <w:t>p</w:t>
      </w:r>
      <w:r>
        <w:rPr>
          <w:spacing w:val="-4"/>
        </w:rPr>
        <w:t>r</w:t>
      </w:r>
      <w:r>
        <w:rPr>
          <w:spacing w:val="-2"/>
        </w:rPr>
        <w:t>o</w:t>
      </w:r>
      <w:r>
        <w:rPr>
          <w:spacing w:val="-5"/>
        </w:rPr>
        <w:t>c</w:t>
      </w:r>
      <w:r>
        <w:rPr>
          <w:spacing w:val="-2"/>
        </w:rPr>
        <w:t>e</w:t>
      </w:r>
      <w:r>
        <w:rPr>
          <w:spacing w:val="-5"/>
        </w:rPr>
        <w:t>s</w:t>
      </w:r>
      <w:r>
        <w:rPr>
          <w:spacing w:val="-3"/>
        </w:rPr>
        <w:t>s</w:t>
      </w:r>
      <w:r>
        <w:rPr>
          <w:spacing w:val="-2"/>
        </w:rPr>
        <w:t>e</w:t>
      </w:r>
      <w:r>
        <w:t>s</w:t>
      </w:r>
      <w:r>
        <w:rPr>
          <w:spacing w:val="-10"/>
        </w:rPr>
        <w:t xml:space="preserve"> </w:t>
      </w:r>
      <w:r>
        <w:rPr>
          <w:spacing w:val="-2"/>
        </w:rPr>
        <w:t>a</w:t>
      </w:r>
      <w:r>
        <w:rPr>
          <w:spacing w:val="-4"/>
        </w:rPr>
        <w:t>n</w:t>
      </w:r>
      <w:r>
        <w:t>d</w:t>
      </w:r>
      <w:r>
        <w:rPr>
          <w:spacing w:val="-6"/>
        </w:rPr>
        <w:t xml:space="preserve"> </w:t>
      </w:r>
      <w:r>
        <w:rPr>
          <w:spacing w:val="-4"/>
        </w:rPr>
        <w:t>am</w:t>
      </w:r>
      <w:r>
        <w:rPr>
          <w:spacing w:val="-2"/>
        </w:rPr>
        <w:t>e</w:t>
      </w:r>
      <w:r>
        <w:rPr>
          <w:spacing w:val="-4"/>
        </w:rPr>
        <w:t>n</w:t>
      </w:r>
      <w:r>
        <w:t>d</w:t>
      </w:r>
      <w:r>
        <w:rPr>
          <w:spacing w:val="-6"/>
        </w:rPr>
        <w:t xml:space="preserve"> </w:t>
      </w:r>
      <w:r>
        <w:rPr>
          <w:spacing w:val="-2"/>
        </w:rPr>
        <w:t>e</w:t>
      </w:r>
      <w:r>
        <w:rPr>
          <w:spacing w:val="-5"/>
        </w:rPr>
        <w:t>x</w:t>
      </w:r>
      <w:r>
        <w:rPr>
          <w:spacing w:val="-3"/>
        </w:rPr>
        <w:t>is</w:t>
      </w:r>
      <w:r>
        <w:rPr>
          <w:spacing w:val="-2"/>
        </w:rPr>
        <w:t>t</w:t>
      </w:r>
      <w:r>
        <w:rPr>
          <w:spacing w:val="-6"/>
        </w:rPr>
        <w:t>i</w:t>
      </w:r>
      <w:r>
        <w:rPr>
          <w:spacing w:val="-2"/>
        </w:rPr>
        <w:t>n</w:t>
      </w:r>
      <w:r>
        <w:t>g</w:t>
      </w:r>
      <w:r>
        <w:rPr>
          <w:spacing w:val="-6"/>
        </w:rPr>
        <w:t xml:space="preserve"> </w:t>
      </w:r>
      <w:r>
        <w:rPr>
          <w:spacing w:val="-4"/>
        </w:rPr>
        <w:t>on</w:t>
      </w:r>
      <w:r>
        <w:rPr>
          <w:spacing w:val="-2"/>
        </w:rPr>
        <w:t>e</w:t>
      </w:r>
      <w:r>
        <w:t>s</w:t>
      </w:r>
      <w:r>
        <w:rPr>
          <w:spacing w:val="-7"/>
        </w:rPr>
        <w:t xml:space="preserve"> </w:t>
      </w:r>
      <w:r>
        <w:rPr>
          <w:spacing w:val="-2"/>
        </w:rPr>
        <w:t>o</w:t>
      </w:r>
      <w:r>
        <w:rPr>
          <w:spacing w:val="-5"/>
        </w:rPr>
        <w:t>v</w:t>
      </w:r>
      <w:r>
        <w:rPr>
          <w:spacing w:val="-2"/>
        </w:rPr>
        <w:t>e</w:t>
      </w:r>
      <w:r>
        <w:t>r</w:t>
      </w:r>
      <w:r>
        <w:rPr>
          <w:spacing w:val="-8"/>
        </w:rPr>
        <w:t xml:space="preserve"> </w:t>
      </w:r>
      <w:r>
        <w:rPr>
          <w:spacing w:val="-2"/>
        </w:rPr>
        <w:t>t</w:t>
      </w:r>
      <w:r>
        <w:rPr>
          <w:spacing w:val="-6"/>
        </w:rPr>
        <w:t>i</w:t>
      </w:r>
      <w:r>
        <w:rPr>
          <w:spacing w:val="-1"/>
        </w:rPr>
        <w:t>m</w:t>
      </w:r>
      <w:r>
        <w:rPr>
          <w:spacing w:val="-4"/>
        </w:rPr>
        <w:t>e</w:t>
      </w:r>
      <w:r>
        <w:t>.</w:t>
      </w:r>
    </w:p>
    <w:p w14:paraId="214D88BE" w14:textId="77777777" w:rsidR="00AA5397" w:rsidRDefault="00AA5397" w:rsidP="00AA5397">
      <w:pPr>
        <w:spacing w:before="16" w:line="260" w:lineRule="exact"/>
        <w:rPr>
          <w:sz w:val="26"/>
          <w:szCs w:val="26"/>
        </w:rPr>
      </w:pPr>
    </w:p>
    <w:p w14:paraId="3683B099" w14:textId="77777777" w:rsidR="00AA5397" w:rsidRDefault="00AA5397" w:rsidP="00AA5397">
      <w:pPr>
        <w:pStyle w:val="BodyText"/>
        <w:ind w:right="2178"/>
      </w:pPr>
      <w:r>
        <w:rPr>
          <w:spacing w:val="2"/>
        </w:rPr>
        <w:t>T</w:t>
      </w:r>
      <w:r>
        <w:rPr>
          <w:spacing w:val="-2"/>
        </w:rPr>
        <w:t>h</w:t>
      </w:r>
      <w:r>
        <w:t>e</w:t>
      </w:r>
      <w:r>
        <w:rPr>
          <w:spacing w:val="1"/>
        </w:rPr>
        <w:t xml:space="preserve"> </w:t>
      </w:r>
      <w:r>
        <w:t>S</w:t>
      </w:r>
      <w:r>
        <w:rPr>
          <w:spacing w:val="-3"/>
        </w:rPr>
        <w:t>c</w:t>
      </w:r>
      <w:r>
        <w:t>he</w:t>
      </w:r>
      <w:r>
        <w:rPr>
          <w:spacing w:val="-2"/>
        </w:rPr>
        <w:t>d</w:t>
      </w:r>
      <w:r>
        <w:t>u</w:t>
      </w:r>
      <w:r>
        <w:rPr>
          <w:spacing w:val="-1"/>
        </w:rPr>
        <w:t>l</w:t>
      </w:r>
      <w:r>
        <w:t>e</w:t>
      </w:r>
      <w:r>
        <w:rPr>
          <w:spacing w:val="1"/>
        </w:rPr>
        <w:t xml:space="preserve"> </w:t>
      </w:r>
      <w:r>
        <w:rPr>
          <w:spacing w:val="-1"/>
        </w:rPr>
        <w:t>i</w:t>
      </w:r>
      <w:r>
        <w:t xml:space="preserve">s </w:t>
      </w:r>
      <w:r>
        <w:rPr>
          <w:spacing w:val="-1"/>
        </w:rPr>
        <w:t>i</w:t>
      </w:r>
      <w:r>
        <w:t>n</w:t>
      </w:r>
      <w:r>
        <w:rPr>
          <w:spacing w:val="-2"/>
        </w:rPr>
        <w:t>t</w:t>
      </w:r>
      <w:r>
        <w:t>e</w:t>
      </w:r>
      <w:r>
        <w:rPr>
          <w:spacing w:val="-2"/>
        </w:rPr>
        <w:t>nd</w:t>
      </w:r>
      <w:r>
        <w:t>ed</w:t>
      </w:r>
      <w:r>
        <w:rPr>
          <w:spacing w:val="1"/>
        </w:rPr>
        <w:t xml:space="preserve"> </w:t>
      </w:r>
      <w:r>
        <w:rPr>
          <w:spacing w:val="-2"/>
        </w:rPr>
        <w:t>t</w:t>
      </w:r>
      <w:r>
        <w:t>o</w:t>
      </w:r>
      <w:r>
        <w:rPr>
          <w:spacing w:val="1"/>
        </w:rPr>
        <w:t xml:space="preserve"> </w:t>
      </w:r>
      <w:r>
        <w:t>co</w:t>
      </w:r>
      <w:r>
        <w:rPr>
          <w:spacing w:val="-3"/>
        </w:rPr>
        <w:t>v</w:t>
      </w:r>
      <w:r>
        <w:t>er</w:t>
      </w:r>
      <w:r>
        <w:rPr>
          <w:spacing w:val="-1"/>
        </w:rPr>
        <w:t xml:space="preserve"> </w:t>
      </w:r>
      <w:r>
        <w:t>the</w:t>
      </w:r>
      <w:r>
        <w:rPr>
          <w:spacing w:val="-1"/>
        </w:rPr>
        <w:t xml:space="preserve"> li</w:t>
      </w:r>
      <w:r>
        <w:t>fec</w:t>
      </w:r>
      <w:r>
        <w:rPr>
          <w:spacing w:val="-3"/>
        </w:rPr>
        <w:t>y</w:t>
      </w:r>
      <w:r>
        <w:t>c</w:t>
      </w:r>
      <w:r>
        <w:rPr>
          <w:spacing w:val="-1"/>
        </w:rPr>
        <w:t>l</w:t>
      </w:r>
      <w:r>
        <w:t>e</w:t>
      </w:r>
      <w:r>
        <w:rPr>
          <w:spacing w:val="1"/>
        </w:rPr>
        <w:t xml:space="preserve"> </w:t>
      </w:r>
      <w:r>
        <w:rPr>
          <w:spacing w:val="-2"/>
        </w:rPr>
        <w:t>o</w:t>
      </w:r>
      <w:r>
        <w:t>f</w:t>
      </w:r>
      <w:r>
        <w:rPr>
          <w:spacing w:val="3"/>
        </w:rPr>
        <w:t xml:space="preserve"> </w:t>
      </w:r>
      <w:r>
        <w:rPr>
          <w:spacing w:val="-1"/>
        </w:rPr>
        <w:t>r</w:t>
      </w:r>
      <w:r>
        <w:t>e</w:t>
      </w:r>
      <w:r>
        <w:rPr>
          <w:spacing w:val="-3"/>
        </w:rPr>
        <w:t>c</w:t>
      </w:r>
      <w:r>
        <w:t>o</w:t>
      </w:r>
      <w:r>
        <w:rPr>
          <w:spacing w:val="-1"/>
        </w:rPr>
        <w:t>r</w:t>
      </w:r>
      <w:r>
        <w:t>ds</w:t>
      </w:r>
      <w:r>
        <w:rPr>
          <w:spacing w:val="-2"/>
        </w:rPr>
        <w:t xml:space="preserve"> </w:t>
      </w:r>
      <w:r>
        <w:t>and</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f</w:t>
      </w:r>
      <w:r>
        <w:rPr>
          <w:spacing w:val="-1"/>
        </w:rPr>
        <w:t>r</w:t>
      </w:r>
      <w:r>
        <w:rPr>
          <w:spacing w:val="-2"/>
        </w:rPr>
        <w:t>o</w:t>
      </w:r>
      <w:r>
        <w:t>m</w:t>
      </w:r>
      <w:r>
        <w:rPr>
          <w:spacing w:val="2"/>
        </w:rPr>
        <w:t xml:space="preserve"> </w:t>
      </w:r>
      <w:r>
        <w:t>c</w:t>
      </w:r>
      <w:r>
        <w:rPr>
          <w:spacing w:val="-1"/>
        </w:rPr>
        <w:t>r</w:t>
      </w:r>
      <w:r>
        <w:rPr>
          <w:spacing w:val="-2"/>
        </w:rPr>
        <w:t>e</w:t>
      </w:r>
      <w:r>
        <w:t>at</w:t>
      </w:r>
      <w:r>
        <w:rPr>
          <w:spacing w:val="-1"/>
        </w:rPr>
        <w:t>i</w:t>
      </w:r>
      <w:r>
        <w:t>on</w:t>
      </w:r>
      <w:r>
        <w:rPr>
          <w:spacing w:val="-1"/>
        </w:rPr>
        <w:t xml:space="preserve"> </w:t>
      </w:r>
      <w:r>
        <w:t>t</w:t>
      </w:r>
      <w:r>
        <w:rPr>
          <w:spacing w:val="-2"/>
        </w:rPr>
        <w:t>h</w:t>
      </w:r>
      <w:r>
        <w:rPr>
          <w:spacing w:val="-1"/>
        </w:rPr>
        <w:t>r</w:t>
      </w:r>
      <w:r>
        <w:t>ou</w:t>
      </w:r>
      <w:r>
        <w:rPr>
          <w:spacing w:val="-2"/>
        </w:rPr>
        <w:t>g</w:t>
      </w:r>
      <w:r>
        <w:t>h</w:t>
      </w:r>
      <w:r>
        <w:rPr>
          <w:spacing w:val="1"/>
        </w:rPr>
        <w:t xml:space="preserve"> </w:t>
      </w:r>
      <w:r>
        <w:t>to</w:t>
      </w:r>
      <w:r>
        <w:rPr>
          <w:spacing w:val="-1"/>
        </w:rPr>
        <w:t xml:space="preserve"> </w:t>
      </w:r>
      <w:r>
        <w:t>dest</w:t>
      </w:r>
      <w:r>
        <w:rPr>
          <w:spacing w:val="-1"/>
        </w:rPr>
        <w:t>r</w:t>
      </w:r>
      <w:r>
        <w:t>u</w:t>
      </w:r>
      <w:r>
        <w:rPr>
          <w:spacing w:val="-3"/>
        </w:rPr>
        <w:t>c</w:t>
      </w:r>
      <w:r>
        <w:t>t</w:t>
      </w:r>
      <w:r>
        <w:rPr>
          <w:spacing w:val="-1"/>
        </w:rPr>
        <w:t>i</w:t>
      </w:r>
      <w:r>
        <w:t>on</w:t>
      </w:r>
      <w:r>
        <w:rPr>
          <w:spacing w:val="-1"/>
        </w:rPr>
        <w:t xml:space="preserve"> </w:t>
      </w:r>
      <w:r>
        <w:t>or pe</w:t>
      </w:r>
      <w:r>
        <w:rPr>
          <w:spacing w:val="-1"/>
        </w:rPr>
        <w:t>rm</w:t>
      </w:r>
      <w:r>
        <w:t>an</w:t>
      </w:r>
      <w:r>
        <w:rPr>
          <w:spacing w:val="-2"/>
        </w:rPr>
        <w:t>e</w:t>
      </w:r>
      <w:r>
        <w:t>nt p</w:t>
      </w:r>
      <w:r>
        <w:rPr>
          <w:spacing w:val="-4"/>
        </w:rPr>
        <w:t>r</w:t>
      </w:r>
      <w:r>
        <w:t>ese</w:t>
      </w:r>
      <w:r>
        <w:rPr>
          <w:spacing w:val="-1"/>
        </w:rPr>
        <w:t>r</w:t>
      </w:r>
      <w:r>
        <w:rPr>
          <w:spacing w:val="-3"/>
        </w:rPr>
        <w:t>v</w:t>
      </w:r>
      <w:r>
        <w:t>at</w:t>
      </w:r>
      <w:r>
        <w:rPr>
          <w:spacing w:val="-1"/>
        </w:rPr>
        <w:t>i</w:t>
      </w:r>
      <w:r>
        <w:t>on.</w:t>
      </w:r>
    </w:p>
    <w:p w14:paraId="751AB3AC" w14:textId="77777777" w:rsidR="00AA5397" w:rsidRDefault="00AA5397" w:rsidP="00AA5397">
      <w:pPr>
        <w:pStyle w:val="NoSpacing"/>
      </w:pPr>
    </w:p>
    <w:p w14:paraId="1C6BC260" w14:textId="77777777" w:rsidR="00AA5397" w:rsidRDefault="00AA5397" w:rsidP="00AA5397">
      <w:pPr>
        <w:pStyle w:val="BodyText"/>
        <w:ind w:right="1408"/>
      </w:pPr>
      <w:r>
        <w:rPr>
          <w:spacing w:val="-1"/>
        </w:rPr>
        <w:t>R</w:t>
      </w:r>
      <w:r>
        <w:t>eco</w:t>
      </w:r>
      <w:r>
        <w:rPr>
          <w:spacing w:val="-1"/>
        </w:rPr>
        <w:t>r</w:t>
      </w:r>
      <w:r>
        <w:t xml:space="preserve">ds </w:t>
      </w:r>
      <w:r>
        <w:rPr>
          <w:spacing w:val="-1"/>
        </w:rPr>
        <w:t>i</w:t>
      </w:r>
      <w:r>
        <w:t>n</w:t>
      </w:r>
      <w:r>
        <w:rPr>
          <w:spacing w:val="-2"/>
        </w:rPr>
        <w:t>t</w:t>
      </w:r>
      <w:r>
        <w:t>en</w:t>
      </w:r>
      <w:r>
        <w:rPr>
          <w:spacing w:val="-2"/>
        </w:rPr>
        <w:t>d</w:t>
      </w:r>
      <w:r>
        <w:t>ed</w:t>
      </w:r>
      <w:r>
        <w:rPr>
          <w:spacing w:val="-1"/>
        </w:rPr>
        <w:t xml:space="preserve"> </w:t>
      </w:r>
      <w:r>
        <w:t>for</w:t>
      </w:r>
      <w:r>
        <w:rPr>
          <w:spacing w:val="-1"/>
        </w:rPr>
        <w:t xml:space="preserve"> </w:t>
      </w:r>
      <w:r>
        <w:rPr>
          <w:spacing w:val="-2"/>
        </w:rPr>
        <w:t>d</w:t>
      </w:r>
      <w:r>
        <w:t>est</w:t>
      </w:r>
      <w:r>
        <w:rPr>
          <w:spacing w:val="-1"/>
        </w:rPr>
        <w:t>r</w:t>
      </w:r>
      <w:r>
        <w:t>uct</w:t>
      </w:r>
      <w:r>
        <w:rPr>
          <w:spacing w:val="-1"/>
        </w:rPr>
        <w:t>i</w:t>
      </w:r>
      <w:r>
        <w:t>on</w:t>
      </w:r>
      <w:r>
        <w:rPr>
          <w:spacing w:val="-1"/>
        </w:rPr>
        <w:t xml:space="preserve"> </w:t>
      </w:r>
      <w:r>
        <w:t>u</w:t>
      </w:r>
      <w:r>
        <w:rPr>
          <w:spacing w:val="-2"/>
        </w:rPr>
        <w:t>n</w:t>
      </w:r>
      <w:r>
        <w:t>der</w:t>
      </w:r>
      <w:r>
        <w:rPr>
          <w:spacing w:val="-1"/>
        </w:rPr>
        <w:t xml:space="preserve"> </w:t>
      </w:r>
      <w:r>
        <w:rPr>
          <w:spacing w:val="-2"/>
        </w:rPr>
        <w:t>t</w:t>
      </w:r>
      <w:r>
        <w:t>he</w:t>
      </w:r>
      <w:r>
        <w:rPr>
          <w:spacing w:val="-1"/>
        </w:rPr>
        <w:t xml:space="preserve"> </w:t>
      </w:r>
      <w:r>
        <w:rPr>
          <w:spacing w:val="-2"/>
        </w:rPr>
        <w:t>S</w:t>
      </w:r>
      <w:r>
        <w:t>che</w:t>
      </w:r>
      <w:r>
        <w:rPr>
          <w:spacing w:val="-2"/>
        </w:rPr>
        <w:t>d</w:t>
      </w:r>
      <w:r>
        <w:t>u</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t>dest</w:t>
      </w:r>
      <w:r>
        <w:rPr>
          <w:spacing w:val="-1"/>
        </w:rPr>
        <w:t>r</w:t>
      </w:r>
      <w:r>
        <w:rPr>
          <w:spacing w:val="-2"/>
        </w:rPr>
        <w:t>o</w:t>
      </w:r>
      <w:r>
        <w:rPr>
          <w:spacing w:val="-3"/>
        </w:rPr>
        <w:t>y</w:t>
      </w:r>
      <w:r>
        <w:t>ed</w:t>
      </w:r>
      <w:r>
        <w:rPr>
          <w:spacing w:val="1"/>
        </w:rPr>
        <w:t xml:space="preserve"> </w:t>
      </w:r>
      <w:r>
        <w:rPr>
          <w:spacing w:val="-1"/>
        </w:rPr>
        <w:t>i</w:t>
      </w:r>
      <w:r>
        <w:t>n</w:t>
      </w:r>
      <w:r>
        <w:rPr>
          <w:spacing w:val="1"/>
        </w:rPr>
        <w:t xml:space="preserve"> </w:t>
      </w:r>
      <w:r>
        <w:t>acco</w:t>
      </w:r>
      <w:r>
        <w:rPr>
          <w:spacing w:val="-1"/>
        </w:rPr>
        <w:t>r</w:t>
      </w:r>
      <w:r>
        <w:rPr>
          <w:spacing w:val="-2"/>
        </w:rPr>
        <w:t>d</w:t>
      </w:r>
      <w:r>
        <w:t>ance</w:t>
      </w:r>
      <w:r>
        <w:rPr>
          <w:spacing w:val="-1"/>
        </w:rPr>
        <w:t xml:space="preserve"> </w:t>
      </w:r>
      <w:r>
        <w:rPr>
          <w:spacing w:val="-3"/>
        </w:rPr>
        <w:t>w</w:t>
      </w:r>
      <w:r>
        <w:rPr>
          <w:spacing w:val="-1"/>
        </w:rPr>
        <w:t>i</w:t>
      </w:r>
      <w:r>
        <w:t>th</w:t>
      </w:r>
      <w:r>
        <w:rPr>
          <w:spacing w:val="1"/>
        </w:rPr>
        <w:t xml:space="preserve"> </w:t>
      </w:r>
      <w:r>
        <w:t>the</w:t>
      </w:r>
      <w:r>
        <w:rPr>
          <w:spacing w:val="-1"/>
        </w:rPr>
        <w:t xml:space="preserve"> </w:t>
      </w:r>
      <w:r>
        <w:t>p</w:t>
      </w:r>
      <w:r>
        <w:rPr>
          <w:spacing w:val="-1"/>
        </w:rPr>
        <w:t>r</w:t>
      </w:r>
      <w:r>
        <w:t>o</w:t>
      </w:r>
      <w:r>
        <w:rPr>
          <w:spacing w:val="-3"/>
        </w:rPr>
        <w:t>v</w:t>
      </w:r>
      <w:r>
        <w:rPr>
          <w:spacing w:val="-1"/>
        </w:rPr>
        <w:t>i</w:t>
      </w:r>
      <w:r>
        <w:t>s</w:t>
      </w:r>
      <w:r>
        <w:rPr>
          <w:spacing w:val="-1"/>
        </w:rPr>
        <w:t>i</w:t>
      </w:r>
      <w:r>
        <w:t xml:space="preserve">ons </w:t>
      </w:r>
      <w:r>
        <w:rPr>
          <w:spacing w:val="-2"/>
        </w:rPr>
        <w:t>o</w:t>
      </w:r>
      <w:r>
        <w:t>f</w:t>
      </w:r>
      <w:r>
        <w:rPr>
          <w:spacing w:val="3"/>
        </w:rPr>
        <w:t xml:space="preserve"> </w:t>
      </w:r>
      <w:r>
        <w:rPr>
          <w:spacing w:val="-2"/>
        </w:rPr>
        <w:t>t</w:t>
      </w:r>
      <w:r>
        <w:t>he Sche</w:t>
      </w:r>
      <w:r>
        <w:rPr>
          <w:spacing w:val="-2"/>
        </w:rPr>
        <w:t>d</w:t>
      </w:r>
      <w:r>
        <w:t>u</w:t>
      </w:r>
      <w:r>
        <w:rPr>
          <w:spacing w:val="-1"/>
        </w:rPr>
        <w:t>l</w:t>
      </w:r>
      <w:r>
        <w:t>e.</w:t>
      </w:r>
      <w:r>
        <w:rPr>
          <w:spacing w:val="65"/>
        </w:rPr>
        <w:t xml:space="preserve"> </w:t>
      </w:r>
      <w:r>
        <w:t>Bac</w:t>
      </w:r>
      <w:r>
        <w:rPr>
          <w:spacing w:val="-3"/>
        </w:rPr>
        <w:t>k</w:t>
      </w:r>
      <w:r>
        <w:t>up</w:t>
      </w:r>
      <w:r>
        <w:rPr>
          <w:spacing w:val="1"/>
        </w:rPr>
        <w:t xml:space="preserve"> </w:t>
      </w:r>
      <w:r>
        <w:rPr>
          <w:spacing w:val="-3"/>
        </w:rPr>
        <w:t>c</w:t>
      </w:r>
      <w:r>
        <w:t>o</w:t>
      </w:r>
      <w:r>
        <w:rPr>
          <w:spacing w:val="-2"/>
        </w:rPr>
        <w:t>p</w:t>
      </w:r>
      <w:r>
        <w:rPr>
          <w:spacing w:val="-1"/>
        </w:rPr>
        <w:t>i</w:t>
      </w:r>
      <w:r>
        <w:t>es sto</w:t>
      </w:r>
      <w:r>
        <w:rPr>
          <w:spacing w:val="-1"/>
        </w:rPr>
        <w:t>r</w:t>
      </w:r>
      <w:r>
        <w:t>ed</w:t>
      </w:r>
      <w:r>
        <w:rPr>
          <w:spacing w:val="-1"/>
        </w:rPr>
        <w:t xml:space="preserve"> </w:t>
      </w:r>
      <w:r>
        <w:t>on</w:t>
      </w:r>
      <w:r>
        <w:rPr>
          <w:spacing w:val="-1"/>
        </w:rPr>
        <w:t xml:space="preserve"> </w:t>
      </w:r>
      <w:r>
        <w:t>a</w:t>
      </w:r>
      <w:r>
        <w:rPr>
          <w:spacing w:val="-1"/>
        </w:rPr>
        <w:t>l</w:t>
      </w:r>
      <w:r>
        <w:t>te</w:t>
      </w:r>
      <w:r>
        <w:rPr>
          <w:spacing w:val="-1"/>
        </w:rPr>
        <w:t>r</w:t>
      </w:r>
      <w:r>
        <w:rPr>
          <w:spacing w:val="-2"/>
        </w:rPr>
        <w:t>n</w:t>
      </w:r>
      <w:r>
        <w:t>at</w:t>
      </w:r>
      <w:r>
        <w:rPr>
          <w:spacing w:val="-1"/>
        </w:rPr>
        <w:t>i</w:t>
      </w:r>
      <w:r>
        <w:rPr>
          <w:spacing w:val="-3"/>
        </w:rPr>
        <w:t>v</w:t>
      </w:r>
      <w:r>
        <w:t>e</w:t>
      </w:r>
      <w:r>
        <w:rPr>
          <w:spacing w:val="1"/>
        </w:rPr>
        <w:t xml:space="preserve"> </w:t>
      </w:r>
      <w:r>
        <w:rPr>
          <w:spacing w:val="-1"/>
        </w:rPr>
        <w:t>m</w:t>
      </w:r>
      <w:r>
        <w:t>ed</w:t>
      </w:r>
      <w:r>
        <w:rPr>
          <w:spacing w:val="-1"/>
        </w:rPr>
        <w:t>i</w:t>
      </w:r>
      <w:r>
        <w:t>a</w:t>
      </w:r>
      <w:r>
        <w:rPr>
          <w:spacing w:val="1"/>
        </w:rPr>
        <w:t xml:space="preserve"> </w:t>
      </w:r>
      <w:r>
        <w:rPr>
          <w:spacing w:val="-1"/>
        </w:rPr>
        <w:t>(</w:t>
      </w:r>
      <w:r>
        <w:t>se</w:t>
      </w:r>
      <w:r>
        <w:rPr>
          <w:spacing w:val="-1"/>
        </w:rPr>
        <w:t>r</w:t>
      </w:r>
      <w:r>
        <w:rPr>
          <w:spacing w:val="-3"/>
        </w:rPr>
        <w:t>v</w:t>
      </w:r>
      <w:r>
        <w:t>e</w:t>
      </w:r>
      <w:r>
        <w:rPr>
          <w:spacing w:val="-1"/>
        </w:rPr>
        <w:t>r</w:t>
      </w:r>
      <w:r>
        <w:t>/</w:t>
      </w:r>
      <w:r>
        <w:rPr>
          <w:spacing w:val="1"/>
        </w:rPr>
        <w:t>m</w:t>
      </w:r>
      <w:r>
        <w:rPr>
          <w:spacing w:val="-1"/>
        </w:rPr>
        <w:t>i</w:t>
      </w:r>
      <w:r>
        <w:t>c</w:t>
      </w:r>
      <w:r>
        <w:rPr>
          <w:spacing w:val="-1"/>
        </w:rPr>
        <w:t>r</w:t>
      </w:r>
      <w:r>
        <w:rPr>
          <w:spacing w:val="-2"/>
        </w:rPr>
        <w:t>o</w:t>
      </w:r>
      <w:r>
        <w:rPr>
          <w:spacing w:val="2"/>
        </w:rPr>
        <w:t>f</w:t>
      </w:r>
      <w:r>
        <w:rPr>
          <w:spacing w:val="-3"/>
        </w:rPr>
        <w:t>i</w:t>
      </w:r>
      <w:r>
        <w:rPr>
          <w:spacing w:val="-1"/>
        </w:rPr>
        <w:t>l</w:t>
      </w:r>
      <w:r>
        <w:rPr>
          <w:spacing w:val="1"/>
        </w:rPr>
        <w:t>m</w:t>
      </w:r>
      <w:r>
        <w:t>/p</w:t>
      </w:r>
      <w:r>
        <w:rPr>
          <w:spacing w:val="-2"/>
        </w:rPr>
        <w:t>a</w:t>
      </w:r>
      <w:r>
        <w:t>pe</w:t>
      </w:r>
      <w:r>
        <w:rPr>
          <w:spacing w:val="-1"/>
        </w:rPr>
        <w:t>r</w:t>
      </w:r>
      <w:r>
        <w:t>)</w:t>
      </w:r>
      <w:r>
        <w:rPr>
          <w:spacing w:val="-1"/>
        </w:rPr>
        <w:t xml:space="preserve"> </w:t>
      </w:r>
      <w:r>
        <w:t>s</w:t>
      </w:r>
      <w:r>
        <w:rPr>
          <w:spacing w:val="-2"/>
        </w:rPr>
        <w:t>h</w:t>
      </w:r>
      <w:r>
        <w:t>ou</w:t>
      </w:r>
      <w:r>
        <w:rPr>
          <w:spacing w:val="-1"/>
        </w:rPr>
        <w:t>l</w:t>
      </w:r>
      <w:r>
        <w:t>d</w:t>
      </w:r>
      <w:r>
        <w:rPr>
          <w:spacing w:val="-1"/>
        </w:rPr>
        <w:t xml:space="preserve"> </w:t>
      </w:r>
      <w:r>
        <w:t>a</w:t>
      </w:r>
      <w:r>
        <w:rPr>
          <w:spacing w:val="-1"/>
        </w:rPr>
        <w:t>l</w:t>
      </w:r>
      <w:r>
        <w:t>so</w:t>
      </w:r>
      <w:r>
        <w:rPr>
          <w:spacing w:val="-1"/>
        </w:rPr>
        <w:t xml:space="preserve"> </w:t>
      </w:r>
      <w:r>
        <w:t>be</w:t>
      </w:r>
      <w:r>
        <w:rPr>
          <w:spacing w:val="1"/>
        </w:rPr>
        <w:t xml:space="preserve"> </w:t>
      </w:r>
      <w:r>
        <w:rPr>
          <w:spacing w:val="-2"/>
        </w:rPr>
        <w:t>d</w:t>
      </w:r>
      <w:r>
        <w:t>est</w:t>
      </w:r>
      <w:r>
        <w:rPr>
          <w:spacing w:val="-1"/>
        </w:rPr>
        <w:t>r</w:t>
      </w:r>
      <w:r>
        <w:t>o</w:t>
      </w:r>
      <w:r>
        <w:rPr>
          <w:spacing w:val="-3"/>
        </w:rPr>
        <w:t>y</w:t>
      </w:r>
      <w:r>
        <w:t>ed.</w:t>
      </w:r>
      <w:r>
        <w:rPr>
          <w:spacing w:val="66"/>
        </w:rPr>
        <w:t xml:space="preserve"> </w:t>
      </w:r>
      <w:r>
        <w:rPr>
          <w:spacing w:val="-1"/>
        </w:rPr>
        <w:t>T</w:t>
      </w:r>
      <w:r>
        <w:t>h</w:t>
      </w:r>
      <w:r>
        <w:rPr>
          <w:spacing w:val="-1"/>
        </w:rPr>
        <w:t>i</w:t>
      </w:r>
      <w:r>
        <w:t xml:space="preserve">s </w:t>
      </w:r>
      <w:r>
        <w:rPr>
          <w:spacing w:val="-1"/>
        </w:rPr>
        <w:t>i</w:t>
      </w:r>
      <w:r>
        <w:t>s</w:t>
      </w:r>
      <w:r>
        <w:rPr>
          <w:spacing w:val="-2"/>
        </w:rPr>
        <w:t xml:space="preserve"> </w:t>
      </w:r>
      <w:r>
        <w:rPr>
          <w:spacing w:val="-3"/>
        </w:rPr>
        <w:t>v</w:t>
      </w:r>
      <w:r>
        <w:rPr>
          <w:spacing w:val="-1"/>
        </w:rPr>
        <w:t>i</w:t>
      </w:r>
      <w:r>
        <w:t>tal to ensu</w:t>
      </w:r>
      <w:r>
        <w:rPr>
          <w:spacing w:val="-1"/>
        </w:rPr>
        <w:t>r</w:t>
      </w:r>
      <w:r>
        <w:t>e</w:t>
      </w:r>
      <w:r>
        <w:rPr>
          <w:spacing w:val="1"/>
        </w:rPr>
        <w:t xml:space="preserve"> </w:t>
      </w:r>
      <w:r>
        <w:rPr>
          <w:spacing w:val="-3"/>
        </w:rPr>
        <w:t>c</w:t>
      </w:r>
      <w:r>
        <w:t>o</w:t>
      </w:r>
      <w:r>
        <w:rPr>
          <w:spacing w:val="-1"/>
        </w:rPr>
        <w:t>m</w:t>
      </w:r>
      <w:r>
        <w:t>p</w:t>
      </w:r>
      <w:r>
        <w:rPr>
          <w:spacing w:val="-1"/>
        </w:rPr>
        <w:t>li</w:t>
      </w:r>
      <w:r>
        <w:t>an</w:t>
      </w:r>
      <w:r>
        <w:rPr>
          <w:spacing w:val="-3"/>
        </w:rPr>
        <w:t>c</w:t>
      </w:r>
      <w:r>
        <w:t>e</w:t>
      </w:r>
      <w:r>
        <w:rPr>
          <w:spacing w:val="1"/>
        </w:rPr>
        <w:t xml:space="preserve"> </w:t>
      </w:r>
      <w:r>
        <w:rPr>
          <w:spacing w:val="-3"/>
        </w:rPr>
        <w:t>w</w:t>
      </w:r>
      <w:r>
        <w:rPr>
          <w:spacing w:val="-1"/>
        </w:rPr>
        <w:t>i</w:t>
      </w:r>
      <w:r>
        <w:t>th</w:t>
      </w:r>
      <w:r>
        <w:rPr>
          <w:spacing w:val="1"/>
        </w:rPr>
        <w:t xml:space="preserve"> </w:t>
      </w:r>
      <w:r>
        <w:t>t</w:t>
      </w:r>
      <w:r>
        <w:rPr>
          <w:spacing w:val="-2"/>
        </w:rPr>
        <w:t>h</w:t>
      </w:r>
      <w:r>
        <w:t>e</w:t>
      </w:r>
      <w:r>
        <w:rPr>
          <w:spacing w:val="1"/>
        </w:rPr>
        <w:t xml:space="preserve"> </w:t>
      </w:r>
      <w:r>
        <w:rPr>
          <w:spacing w:val="-1"/>
        </w:rPr>
        <w:t>r</w:t>
      </w:r>
      <w:r>
        <w:t>e</w:t>
      </w:r>
      <w:r>
        <w:rPr>
          <w:spacing w:val="-2"/>
        </w:rPr>
        <w:t>q</w:t>
      </w:r>
      <w:r>
        <w:t>u</w:t>
      </w:r>
      <w:r>
        <w:rPr>
          <w:spacing w:val="-1"/>
        </w:rPr>
        <w:t>ir</w:t>
      </w:r>
      <w:r>
        <w:t>e</w:t>
      </w:r>
      <w:r>
        <w:rPr>
          <w:spacing w:val="-1"/>
        </w:rPr>
        <w:t>m</w:t>
      </w:r>
      <w:r>
        <w:t>ents</w:t>
      </w:r>
      <w:r>
        <w:rPr>
          <w:spacing w:val="-2"/>
        </w:rPr>
        <w:t xml:space="preserve"> o</w:t>
      </w:r>
      <w:r>
        <w:t xml:space="preserve">f </w:t>
      </w:r>
      <w:r>
        <w:rPr>
          <w:spacing w:val="-1"/>
        </w:rPr>
        <w:t>D</w:t>
      </w:r>
      <w:r>
        <w:t>ata</w:t>
      </w:r>
      <w:r>
        <w:rPr>
          <w:spacing w:val="1"/>
        </w:rPr>
        <w:t xml:space="preserve"> </w:t>
      </w:r>
      <w:r>
        <w:t>P</w:t>
      </w:r>
      <w:r>
        <w:rPr>
          <w:spacing w:val="-1"/>
        </w:rPr>
        <w:t>r</w:t>
      </w:r>
      <w:r>
        <w:rPr>
          <w:spacing w:val="-2"/>
        </w:rPr>
        <w:t>o</w:t>
      </w:r>
      <w:r>
        <w:t>tect</w:t>
      </w:r>
      <w:r>
        <w:rPr>
          <w:spacing w:val="-1"/>
        </w:rPr>
        <w:t>i</w:t>
      </w:r>
      <w:r>
        <w:rPr>
          <w:spacing w:val="-2"/>
        </w:rPr>
        <w:t>o</w:t>
      </w:r>
      <w:r>
        <w:t>n</w:t>
      </w:r>
      <w:r>
        <w:rPr>
          <w:spacing w:val="1"/>
        </w:rPr>
        <w:t xml:space="preserve"> law </w:t>
      </w:r>
      <w:r>
        <w:rPr>
          <w:spacing w:val="-2"/>
        </w:rPr>
        <w:t>a</w:t>
      </w:r>
      <w:r>
        <w:t>nd</w:t>
      </w:r>
      <w:r>
        <w:rPr>
          <w:spacing w:val="1"/>
        </w:rPr>
        <w:t xml:space="preserve"> </w:t>
      </w:r>
      <w:r>
        <w:rPr>
          <w:spacing w:val="-1"/>
        </w:rPr>
        <w:t>F</w:t>
      </w:r>
      <w:r>
        <w:rPr>
          <w:spacing w:val="-4"/>
        </w:rPr>
        <w:t>r</w:t>
      </w:r>
      <w:r>
        <w:t>ee</w:t>
      </w:r>
      <w:r>
        <w:rPr>
          <w:spacing w:val="-2"/>
        </w:rPr>
        <w:t>d</w:t>
      </w:r>
      <w:r>
        <w:t>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3"/>
        </w:rPr>
        <w:t>i</w:t>
      </w:r>
      <w:r>
        <w:t>on</w:t>
      </w:r>
      <w:r>
        <w:rPr>
          <w:spacing w:val="1"/>
        </w:rPr>
        <w:t xml:space="preserve"> </w:t>
      </w:r>
      <w:r>
        <w:rPr>
          <w:spacing w:val="-3"/>
        </w:rPr>
        <w:t>l</w:t>
      </w:r>
      <w:r>
        <w:t>e</w:t>
      </w:r>
      <w:r>
        <w:rPr>
          <w:spacing w:val="-2"/>
        </w:rPr>
        <w:t>g</w:t>
      </w:r>
      <w:r>
        <w:rPr>
          <w:spacing w:val="-1"/>
        </w:rPr>
        <w:t>i</w:t>
      </w:r>
      <w:r>
        <w:t>s</w:t>
      </w:r>
      <w:r>
        <w:rPr>
          <w:spacing w:val="-1"/>
        </w:rPr>
        <w:t>l</w:t>
      </w:r>
      <w:r>
        <w:t>at</w:t>
      </w:r>
      <w:r>
        <w:rPr>
          <w:spacing w:val="-1"/>
        </w:rPr>
        <w:t>i</w:t>
      </w:r>
      <w:r>
        <w:t>on.</w:t>
      </w:r>
    </w:p>
    <w:p w14:paraId="6D0C9E23" w14:textId="77777777" w:rsidR="00AA5397" w:rsidRDefault="00AA5397" w:rsidP="00AA5397">
      <w:pPr>
        <w:pStyle w:val="NoSpacing"/>
      </w:pPr>
    </w:p>
    <w:p w14:paraId="181B8693" w14:textId="77777777" w:rsidR="00AA5397" w:rsidRDefault="00AA5397" w:rsidP="00AA5397">
      <w:pPr>
        <w:pStyle w:val="BodyText"/>
      </w:pPr>
      <w:r>
        <w:rPr>
          <w:spacing w:val="-3"/>
        </w:rPr>
        <w:t>R</w:t>
      </w:r>
      <w:r>
        <w:rPr>
          <w:spacing w:val="-2"/>
        </w:rPr>
        <w:t>e</w:t>
      </w:r>
      <w:r>
        <w:rPr>
          <w:spacing w:val="-5"/>
        </w:rPr>
        <w:t>c</w:t>
      </w:r>
      <w:r>
        <w:rPr>
          <w:spacing w:val="-2"/>
        </w:rPr>
        <w:t>o</w:t>
      </w:r>
      <w:r>
        <w:rPr>
          <w:spacing w:val="-4"/>
        </w:rPr>
        <w:t>r</w:t>
      </w:r>
      <w:r>
        <w:rPr>
          <w:spacing w:val="-2"/>
        </w:rPr>
        <w:t>d</w:t>
      </w:r>
      <w:r>
        <w:t>s</w:t>
      </w:r>
      <w:r>
        <w:rPr>
          <w:spacing w:val="-10"/>
        </w:rPr>
        <w:t xml:space="preserve"> </w:t>
      </w:r>
      <w:r>
        <w:rPr>
          <w:spacing w:val="-2"/>
        </w:rPr>
        <w:t>fo</w:t>
      </w:r>
      <w:r>
        <w:t>r</w:t>
      </w:r>
      <w:r>
        <w:rPr>
          <w:spacing w:val="-8"/>
        </w:rPr>
        <w:t xml:space="preserve"> </w:t>
      </w:r>
      <w:r>
        <w:rPr>
          <w:spacing w:val="-4"/>
        </w:rPr>
        <w:t>p</w:t>
      </w:r>
      <w:r>
        <w:rPr>
          <w:spacing w:val="-2"/>
        </w:rPr>
        <w:t>e</w:t>
      </w:r>
      <w:r>
        <w:rPr>
          <w:spacing w:val="-4"/>
        </w:rPr>
        <w:t>rma</w:t>
      </w:r>
      <w:r>
        <w:rPr>
          <w:spacing w:val="-2"/>
        </w:rPr>
        <w:t>n</w:t>
      </w:r>
      <w:r>
        <w:rPr>
          <w:spacing w:val="-4"/>
        </w:rPr>
        <w:t>e</w:t>
      </w:r>
      <w:r>
        <w:rPr>
          <w:spacing w:val="-2"/>
        </w:rPr>
        <w:t>n</w:t>
      </w:r>
      <w:r>
        <w:t>t</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2"/>
        </w:rPr>
        <w:t>at</w:t>
      </w:r>
      <w:r>
        <w:rPr>
          <w:spacing w:val="-6"/>
        </w:rPr>
        <w:t>i</w:t>
      </w:r>
      <w:r>
        <w:rPr>
          <w:spacing w:val="-4"/>
        </w:rPr>
        <w:t>o</w:t>
      </w:r>
      <w:r>
        <w:t>n</w:t>
      </w:r>
      <w:r>
        <w:rPr>
          <w:spacing w:val="-4"/>
        </w:rPr>
        <w:t xml:space="preserve"> </w:t>
      </w:r>
      <w:r>
        <w:rPr>
          <w:spacing w:val="-5"/>
        </w:rPr>
        <w:t>s</w:t>
      </w:r>
      <w:r>
        <w:rPr>
          <w:spacing w:val="-4"/>
        </w:rPr>
        <w:t>h</w:t>
      </w:r>
      <w:r>
        <w:rPr>
          <w:spacing w:val="-2"/>
        </w:rPr>
        <w:t>ou</w:t>
      </w:r>
      <w:r>
        <w:rPr>
          <w:spacing w:val="-6"/>
        </w:rPr>
        <w:t>l</w:t>
      </w:r>
      <w:r>
        <w:t>d</w:t>
      </w:r>
      <w:r>
        <w:rPr>
          <w:spacing w:val="-6"/>
        </w:rPr>
        <w:t xml:space="preserve"> </w:t>
      </w:r>
      <w:r>
        <w:rPr>
          <w:spacing w:val="-4"/>
        </w:rPr>
        <w:t>b</w:t>
      </w:r>
      <w:r>
        <w:t>e</w:t>
      </w:r>
      <w:r>
        <w:rPr>
          <w:spacing w:val="-6"/>
        </w:rPr>
        <w:t xml:space="preserve"> </w:t>
      </w:r>
      <w:r>
        <w:rPr>
          <w:spacing w:val="-2"/>
        </w:rPr>
        <w:t>p</w:t>
      </w:r>
      <w:r>
        <w:rPr>
          <w:spacing w:val="-4"/>
        </w:rPr>
        <w:t>a</w:t>
      </w:r>
      <w:r>
        <w:rPr>
          <w:spacing w:val="-3"/>
        </w:rPr>
        <w:t>ss</w:t>
      </w:r>
      <w:r>
        <w:rPr>
          <w:spacing w:val="-4"/>
        </w:rPr>
        <w:t>e</w:t>
      </w:r>
      <w:r>
        <w:t>d</w:t>
      </w:r>
      <w:r>
        <w:rPr>
          <w:spacing w:val="-6"/>
        </w:rPr>
        <w:t xml:space="preserve"> </w:t>
      </w:r>
      <w:r>
        <w:rPr>
          <w:spacing w:val="-5"/>
        </w:rPr>
        <w:t>t</w:t>
      </w:r>
      <w:r>
        <w:t>o</w:t>
      </w:r>
      <w:r>
        <w:rPr>
          <w:spacing w:val="-4"/>
        </w:rPr>
        <w:t xml:space="preserve"> </w:t>
      </w:r>
      <w:r>
        <w:rPr>
          <w:spacing w:val="-5"/>
        </w:rPr>
        <w:t>t</w:t>
      </w:r>
      <w:r>
        <w:rPr>
          <w:spacing w:val="-4"/>
        </w:rPr>
        <w:t>h</w:t>
      </w:r>
      <w:r>
        <w:t>e</w:t>
      </w:r>
      <w:r>
        <w:rPr>
          <w:spacing w:val="-6"/>
        </w:rPr>
        <w:t xml:space="preserve"> </w:t>
      </w:r>
      <w:r>
        <w:rPr>
          <w:spacing w:val="-2"/>
        </w:rPr>
        <w:t>County’s Record Office or other approved place of deposit</w:t>
      </w:r>
    </w:p>
    <w:p w14:paraId="73067191" w14:textId="704F4F2B" w:rsidR="00AA5397" w:rsidRPr="00D86EB5" w:rsidRDefault="00AA5397" w:rsidP="00D86EB5">
      <w:pPr>
        <w:pStyle w:val="HeadingA"/>
        <w:rPr>
          <w:spacing w:val="1"/>
        </w:rPr>
      </w:pPr>
      <w:bookmarkStart w:id="2" w:name="_Toc101861785"/>
      <w:r w:rsidRPr="00D86EB5">
        <w:rPr>
          <w:spacing w:val="1"/>
        </w:rPr>
        <w:t>L</w:t>
      </w:r>
      <w:r w:rsidRPr="00795751">
        <w:rPr>
          <w:spacing w:val="1"/>
        </w:rPr>
        <w:t>i</w:t>
      </w:r>
      <w:r w:rsidRPr="00D86EB5">
        <w:rPr>
          <w:spacing w:val="1"/>
        </w:rPr>
        <w:t>m</w:t>
      </w:r>
      <w:r w:rsidRPr="00795751">
        <w:rPr>
          <w:spacing w:val="1"/>
        </w:rPr>
        <w:t>i</w:t>
      </w:r>
      <w:r w:rsidRPr="00D86EB5">
        <w:rPr>
          <w:spacing w:val="1"/>
        </w:rPr>
        <w:t>tat</w:t>
      </w:r>
      <w:r w:rsidRPr="00795751">
        <w:rPr>
          <w:spacing w:val="1"/>
        </w:rPr>
        <w:t>i</w:t>
      </w:r>
      <w:r w:rsidRPr="00D86EB5">
        <w:rPr>
          <w:spacing w:val="1"/>
        </w:rPr>
        <w:t>on of Scope</w:t>
      </w:r>
      <w:bookmarkEnd w:id="2"/>
    </w:p>
    <w:p w14:paraId="593FC268" w14:textId="77777777" w:rsidR="00795751" w:rsidRDefault="00795751" w:rsidP="00AA5397">
      <w:pPr>
        <w:pStyle w:val="BodyText"/>
        <w:ind w:right="1083"/>
        <w:rPr>
          <w:spacing w:val="-2"/>
        </w:rPr>
      </w:pPr>
    </w:p>
    <w:p w14:paraId="7E11FDFF" w14:textId="2ED1D075" w:rsidR="00AA5397" w:rsidRDefault="00AA5397" w:rsidP="00AA5397">
      <w:pPr>
        <w:pStyle w:val="BodyText"/>
        <w:ind w:right="1083"/>
        <w:rPr>
          <w:spacing w:val="-7"/>
        </w:rPr>
      </w:pPr>
      <w:r>
        <w:rPr>
          <w:spacing w:val="-2"/>
        </w:rPr>
        <w:t>Ve</w:t>
      </w:r>
      <w:r>
        <w:rPr>
          <w:spacing w:val="-4"/>
        </w:rPr>
        <w:t>r</w:t>
      </w:r>
      <w:r>
        <w:t>y</w:t>
      </w:r>
      <w:r>
        <w:rPr>
          <w:spacing w:val="-10"/>
        </w:rPr>
        <w:t xml:space="preserve"> </w:t>
      </w:r>
      <w:r>
        <w:rPr>
          <w:spacing w:val="-2"/>
        </w:rPr>
        <w:t>fe</w:t>
      </w:r>
      <w:r>
        <w:t>w</w:t>
      </w:r>
      <w:r>
        <w:rPr>
          <w:spacing w:val="-8"/>
        </w:rPr>
        <w:t xml:space="preserve"> </w:t>
      </w:r>
      <w:r>
        <w:rPr>
          <w:spacing w:val="-2"/>
        </w:rPr>
        <w:t>t</w:t>
      </w:r>
      <w:r>
        <w:rPr>
          <w:spacing w:val="-5"/>
        </w:rPr>
        <w:t>y</w:t>
      </w:r>
      <w:r>
        <w:rPr>
          <w:spacing w:val="-2"/>
        </w:rPr>
        <w:t>p</w:t>
      </w:r>
      <w:r>
        <w:rPr>
          <w:spacing w:val="-4"/>
        </w:rPr>
        <w:t>e</w:t>
      </w:r>
      <w:r>
        <w:t>s</w:t>
      </w:r>
      <w:r>
        <w:rPr>
          <w:spacing w:val="-7"/>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4"/>
        </w:rPr>
        <w:t>h</w:t>
      </w:r>
      <w:r>
        <w:rPr>
          <w:spacing w:val="-2"/>
        </w:rPr>
        <w:t>a</w:t>
      </w:r>
      <w:r>
        <w:rPr>
          <w:spacing w:val="-5"/>
        </w:rPr>
        <w:t>v</w:t>
      </w:r>
      <w:r>
        <w:t>e</w:t>
      </w:r>
      <w:r>
        <w:rPr>
          <w:spacing w:val="-4"/>
        </w:rPr>
        <w:t xml:space="preserve"> </w:t>
      </w:r>
      <w:r>
        <w:rPr>
          <w:spacing w:val="-5"/>
        </w:rPr>
        <w:t>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2"/>
        </w:rPr>
        <w:t>t</w:t>
      </w:r>
      <w:r>
        <w:rPr>
          <w:spacing w:val="-6"/>
        </w:rPr>
        <w:t>i</w:t>
      </w:r>
      <w:r>
        <w:rPr>
          <w:spacing w:val="-4"/>
        </w:rPr>
        <w:t>m</w:t>
      </w:r>
      <w:r>
        <w:t>e</w:t>
      </w:r>
      <w:r>
        <w:rPr>
          <w:spacing w:val="-6"/>
        </w:rPr>
        <w:t xml:space="preserve"> </w:t>
      </w:r>
      <w:r>
        <w:rPr>
          <w:spacing w:val="-2"/>
        </w:rPr>
        <w:t>pe</w:t>
      </w:r>
      <w:r>
        <w:rPr>
          <w:spacing w:val="-4"/>
        </w:rPr>
        <w:t>r</w:t>
      </w:r>
      <w:r>
        <w:rPr>
          <w:spacing w:val="-6"/>
        </w:rPr>
        <w:t>i</w:t>
      </w:r>
      <w:r>
        <w:rPr>
          <w:spacing w:val="-2"/>
        </w:rPr>
        <w:t>o</w:t>
      </w:r>
      <w:r>
        <w:rPr>
          <w:spacing w:val="-4"/>
        </w:rPr>
        <w:t>d</w:t>
      </w:r>
      <w:r>
        <w:t>s</w:t>
      </w:r>
      <w:r>
        <w:rPr>
          <w:spacing w:val="-7"/>
        </w:rPr>
        <w:t xml:space="preserve"> </w:t>
      </w:r>
      <w:r>
        <w:rPr>
          <w:spacing w:val="-2"/>
        </w:rPr>
        <w:t>fo</w:t>
      </w:r>
      <w:r>
        <w:t>r</w:t>
      </w:r>
      <w:r>
        <w:rPr>
          <w:spacing w:val="-8"/>
        </w:rPr>
        <w:t xml:space="preserve"> </w:t>
      </w:r>
      <w:r>
        <w:rPr>
          <w:spacing w:val="-4"/>
        </w:rPr>
        <w:t>re</w:t>
      </w:r>
      <w:r>
        <w:rPr>
          <w:spacing w:val="-2"/>
        </w:rPr>
        <w:t>t</w:t>
      </w:r>
      <w:r>
        <w:rPr>
          <w:spacing w:val="-4"/>
        </w:rPr>
        <w:t>e</w:t>
      </w:r>
      <w:r>
        <w:rPr>
          <w:spacing w:val="-2"/>
        </w:rPr>
        <w:t>n</w:t>
      </w:r>
      <w:r>
        <w:rPr>
          <w:spacing w:val="-5"/>
        </w:rPr>
        <w:t>t</w:t>
      </w:r>
      <w:r>
        <w:rPr>
          <w:spacing w:val="-3"/>
        </w:rPr>
        <w:t>i</w:t>
      </w:r>
      <w:r>
        <w:rPr>
          <w:spacing w:val="-4"/>
        </w:rPr>
        <w:t>o</w:t>
      </w:r>
      <w:r>
        <w:t>n</w:t>
      </w:r>
      <w:r>
        <w:rPr>
          <w:spacing w:val="-4"/>
        </w:rPr>
        <w:t xml:space="preserve"> </w:t>
      </w:r>
      <w:r>
        <w:rPr>
          <w:spacing w:val="-6"/>
        </w:rPr>
        <w:t>i</w:t>
      </w:r>
      <w:r>
        <w:t>n</w:t>
      </w:r>
      <w:r>
        <w:rPr>
          <w:spacing w:val="-4"/>
        </w:rPr>
        <w:t xml:space="preserve"> </w:t>
      </w:r>
      <w:r>
        <w:rPr>
          <w:spacing w:val="-6"/>
        </w:rPr>
        <w:t>l</w:t>
      </w:r>
      <w:r>
        <w:rPr>
          <w:spacing w:val="-2"/>
        </w:rPr>
        <w:t>a</w:t>
      </w:r>
      <w:r>
        <w:t>w</w:t>
      </w:r>
      <w:r>
        <w:rPr>
          <w:spacing w:val="-8"/>
        </w:rPr>
        <w:t xml:space="preserve"> </w:t>
      </w:r>
      <w:r>
        <w:rPr>
          <w:spacing w:val="-2"/>
        </w:rPr>
        <w:t>o</w:t>
      </w:r>
      <w:r>
        <w:t>r</w:t>
      </w:r>
      <w:r>
        <w:rPr>
          <w:spacing w:val="-5"/>
        </w:rPr>
        <w:t xml:space="preserve"> </w:t>
      </w:r>
      <w:r>
        <w:rPr>
          <w:spacing w:val="-6"/>
        </w:rPr>
        <w:t>i</w:t>
      </w:r>
      <w:r>
        <w:t>n</w:t>
      </w:r>
      <w:r>
        <w:rPr>
          <w:spacing w:val="-6"/>
        </w:rPr>
        <w:t xml:space="preserve"> </w:t>
      </w:r>
      <w:r>
        <w:rPr>
          <w:spacing w:val="-4"/>
        </w:rPr>
        <w:t>o</w:t>
      </w:r>
      <w:r>
        <w:rPr>
          <w:spacing w:val="-2"/>
        </w:rPr>
        <w:t>ff</w:t>
      </w:r>
      <w:r>
        <w:rPr>
          <w:spacing w:val="-3"/>
        </w:rPr>
        <w:t>ic</w:t>
      </w:r>
      <w:r>
        <w:rPr>
          <w:spacing w:val="-6"/>
        </w:rPr>
        <w:t>i</w:t>
      </w:r>
      <w:r>
        <w:rPr>
          <w:spacing w:val="-2"/>
        </w:rPr>
        <w:t>a</w:t>
      </w:r>
      <w:r>
        <w:t>l</w:t>
      </w:r>
      <w:r>
        <w:rPr>
          <w:spacing w:val="-5"/>
        </w:rPr>
        <w:t xml:space="preserve"> </w:t>
      </w:r>
      <w:r>
        <w:rPr>
          <w:spacing w:val="-7"/>
        </w:rPr>
        <w:t>g</w:t>
      </w:r>
      <w:r>
        <w:rPr>
          <w:spacing w:val="-2"/>
        </w:rPr>
        <w:t>o</w:t>
      </w:r>
      <w:r>
        <w:rPr>
          <w:spacing w:val="-5"/>
        </w:rPr>
        <w:t>v</w:t>
      </w:r>
      <w:r>
        <w:rPr>
          <w:spacing w:val="-2"/>
        </w:rPr>
        <w:t>e</w:t>
      </w:r>
      <w:r>
        <w:rPr>
          <w:spacing w:val="-4"/>
        </w:rPr>
        <w:t>rnm</w:t>
      </w:r>
      <w:r>
        <w:rPr>
          <w:spacing w:val="-2"/>
        </w:rPr>
        <w:t>e</w:t>
      </w:r>
      <w:r>
        <w:rPr>
          <w:spacing w:val="-4"/>
        </w:rPr>
        <w:t>n</w:t>
      </w:r>
      <w:r>
        <w:t>t</w:t>
      </w:r>
      <w:r>
        <w:rPr>
          <w:spacing w:val="-4"/>
        </w:rPr>
        <w:t xml:space="preserve"> g</w:t>
      </w:r>
      <w:r>
        <w:rPr>
          <w:spacing w:val="-2"/>
        </w:rPr>
        <w:t>u</w:t>
      </w:r>
      <w:r>
        <w:rPr>
          <w:spacing w:val="-6"/>
        </w:rPr>
        <w:t>i</w:t>
      </w:r>
      <w:r>
        <w:rPr>
          <w:spacing w:val="-4"/>
        </w:rPr>
        <w:t>d</w:t>
      </w:r>
      <w:r>
        <w:rPr>
          <w:spacing w:val="-2"/>
        </w:rPr>
        <w:t>a</w:t>
      </w:r>
      <w:r>
        <w:rPr>
          <w:spacing w:val="-4"/>
        </w:rPr>
        <w:t>n</w:t>
      </w:r>
      <w:r>
        <w:rPr>
          <w:spacing w:val="-3"/>
        </w:rPr>
        <w:t>c</w:t>
      </w:r>
      <w:r>
        <w:rPr>
          <w:spacing w:val="-4"/>
        </w:rPr>
        <w:t>e</w:t>
      </w:r>
      <w:r>
        <w:t>.</w:t>
      </w:r>
      <w:r>
        <w:rPr>
          <w:spacing w:val="-12"/>
        </w:rPr>
        <w:t xml:space="preserve"> </w:t>
      </w:r>
      <w:r>
        <w:rPr>
          <w:spacing w:val="3"/>
        </w:rPr>
        <w:t>W</w:t>
      </w:r>
      <w:r>
        <w:rPr>
          <w:spacing w:val="-4"/>
        </w:rPr>
        <w:t>h</w:t>
      </w:r>
      <w:r>
        <w:rPr>
          <w:spacing w:val="-2"/>
        </w:rPr>
        <w:t>e</w:t>
      </w:r>
      <w:r>
        <w:rPr>
          <w:spacing w:val="-6"/>
        </w:rPr>
        <w:t>r</w:t>
      </w:r>
      <w:r>
        <w:t>e</w:t>
      </w:r>
      <w:r>
        <w:rPr>
          <w:spacing w:val="-6"/>
        </w:rPr>
        <w:t xml:space="preserve"> </w:t>
      </w:r>
      <w:r>
        <w:rPr>
          <w:spacing w:val="-3"/>
        </w:rPr>
        <w:t>s</w:t>
      </w:r>
      <w:r>
        <w:rPr>
          <w:spacing w:val="-2"/>
        </w:rPr>
        <w:t>u</w:t>
      </w:r>
      <w:r>
        <w:rPr>
          <w:spacing w:val="-5"/>
        </w:rPr>
        <w:t>c</w:t>
      </w:r>
      <w:r>
        <w:t xml:space="preserve">h </w:t>
      </w:r>
      <w:r>
        <w:rPr>
          <w:spacing w:val="-2"/>
        </w:rPr>
        <w:t>ad</w:t>
      </w:r>
      <w:r>
        <w:rPr>
          <w:spacing w:val="-5"/>
        </w:rPr>
        <w:t>v</w:t>
      </w:r>
      <w:r>
        <w:rPr>
          <w:spacing w:val="-3"/>
        </w:rPr>
        <w:t>ic</w:t>
      </w:r>
      <w:r>
        <w:t>e</w:t>
      </w:r>
      <w:r>
        <w:rPr>
          <w:spacing w:val="-9"/>
        </w:rPr>
        <w:t xml:space="preserve"> </w:t>
      </w:r>
      <w:r w:rsidR="00110028">
        <w:rPr>
          <w:spacing w:val="-2"/>
        </w:rPr>
        <w:t>e</w:t>
      </w:r>
      <w:r w:rsidR="00110028">
        <w:rPr>
          <w:spacing w:val="-5"/>
        </w:rPr>
        <w:t>x</w:t>
      </w:r>
      <w:r w:rsidR="00110028">
        <w:rPr>
          <w:spacing w:val="-3"/>
        </w:rPr>
        <w:t>is</w:t>
      </w:r>
      <w:r w:rsidR="00110028">
        <w:rPr>
          <w:spacing w:val="-2"/>
        </w:rPr>
        <w:t>t</w:t>
      </w:r>
      <w:r w:rsidR="00110028">
        <w:t>s,</w:t>
      </w:r>
      <w:r>
        <w:rPr>
          <w:spacing w:val="-5"/>
        </w:rPr>
        <w:t xml:space="preserve"> </w:t>
      </w:r>
      <w:r>
        <w:rPr>
          <w:spacing w:val="-6"/>
        </w:rPr>
        <w:t>i</w:t>
      </w:r>
      <w:r>
        <w:t>t</w:t>
      </w:r>
      <w:r>
        <w:rPr>
          <w:spacing w:val="-4"/>
        </w:rPr>
        <w:t xml:space="preserve"> </w:t>
      </w:r>
      <w:r>
        <w:rPr>
          <w:spacing w:val="-3"/>
        </w:rPr>
        <w:t>i</w:t>
      </w:r>
      <w:r>
        <w:t>s</w:t>
      </w:r>
      <w:r>
        <w:rPr>
          <w:spacing w:val="-7"/>
        </w:rPr>
        <w:t xml:space="preserve"> </w:t>
      </w:r>
      <w:r>
        <w:rPr>
          <w:spacing w:val="-6"/>
        </w:rPr>
        <w:t>i</w:t>
      </w:r>
      <w:r>
        <w:rPr>
          <w:spacing w:val="-2"/>
        </w:rPr>
        <w:t>n</w:t>
      </w:r>
      <w:r>
        <w:rPr>
          <w:spacing w:val="-3"/>
        </w:rPr>
        <w:t>cl</w:t>
      </w:r>
      <w:r>
        <w:rPr>
          <w:spacing w:val="-4"/>
        </w:rPr>
        <w:t>ud</w:t>
      </w:r>
      <w:r>
        <w:rPr>
          <w:spacing w:val="-2"/>
        </w:rPr>
        <w:t>e</w:t>
      </w:r>
      <w:r>
        <w:t>d</w:t>
      </w:r>
      <w:r>
        <w:rPr>
          <w:spacing w:val="-6"/>
        </w:rPr>
        <w:t xml:space="preserve"> </w:t>
      </w:r>
      <w:r>
        <w:rPr>
          <w:spacing w:val="-3"/>
        </w:rPr>
        <w:t>i</w:t>
      </w:r>
      <w:r>
        <w:t>n</w:t>
      </w:r>
      <w:r>
        <w:rPr>
          <w:spacing w:val="-6"/>
        </w:rPr>
        <w:t xml:space="preserve"> </w:t>
      </w:r>
      <w:r>
        <w:rPr>
          <w:spacing w:val="-5"/>
        </w:rPr>
        <w:t>t</w:t>
      </w:r>
      <w:r>
        <w:rPr>
          <w:spacing w:val="-2"/>
        </w:rPr>
        <w:t>h</w:t>
      </w:r>
      <w:r>
        <w:rPr>
          <w:spacing w:val="-3"/>
        </w:rPr>
        <w:t>i</w:t>
      </w:r>
      <w:r>
        <w:t>s</w:t>
      </w:r>
      <w:r>
        <w:rPr>
          <w:spacing w:val="-7"/>
        </w:rPr>
        <w:t xml:space="preserve"> </w:t>
      </w:r>
      <w:r>
        <w:rPr>
          <w:spacing w:val="-2"/>
        </w:rPr>
        <w:t>S</w:t>
      </w:r>
      <w:r>
        <w:rPr>
          <w:spacing w:val="-5"/>
        </w:rPr>
        <w:t>c</w:t>
      </w:r>
      <w:r>
        <w:rPr>
          <w:spacing w:val="-4"/>
        </w:rPr>
        <w:t>h</w:t>
      </w:r>
      <w:r>
        <w:rPr>
          <w:spacing w:val="-2"/>
        </w:rPr>
        <w:t>e</w:t>
      </w:r>
      <w:r>
        <w:rPr>
          <w:spacing w:val="-4"/>
        </w:rPr>
        <w:t>d</w:t>
      </w:r>
      <w:r>
        <w:rPr>
          <w:spacing w:val="-2"/>
        </w:rPr>
        <w:t>u</w:t>
      </w:r>
      <w:r>
        <w:rPr>
          <w:spacing w:val="-6"/>
        </w:rPr>
        <w:t>l</w:t>
      </w:r>
      <w:r>
        <w:rPr>
          <w:spacing w:val="-2"/>
        </w:rPr>
        <w:t>e</w:t>
      </w:r>
      <w:r>
        <w:t>.</w:t>
      </w:r>
      <w:r>
        <w:rPr>
          <w:spacing w:val="-12"/>
        </w:rPr>
        <w:t xml:space="preserve"> </w:t>
      </w:r>
      <w:r>
        <w:rPr>
          <w:spacing w:val="3"/>
        </w:rPr>
        <w:t>W</w:t>
      </w:r>
      <w:r>
        <w:rPr>
          <w:spacing w:val="-7"/>
        </w:rPr>
        <w:t>h</w:t>
      </w:r>
      <w:r>
        <w:rPr>
          <w:spacing w:val="-2"/>
        </w:rPr>
        <w:t>e</w:t>
      </w:r>
      <w:r>
        <w:rPr>
          <w:spacing w:val="-4"/>
        </w:rPr>
        <w:t>r</w:t>
      </w:r>
      <w:r>
        <w:t>e</w:t>
      </w:r>
      <w:r>
        <w:rPr>
          <w:spacing w:val="-6"/>
        </w:rPr>
        <w:t xml:space="preserve"> </w:t>
      </w:r>
      <w:r>
        <w:rPr>
          <w:spacing w:val="-4"/>
        </w:rPr>
        <w:t>a</w:t>
      </w:r>
      <w:r>
        <w:rPr>
          <w:spacing w:val="-2"/>
        </w:rPr>
        <w:t>d</w:t>
      </w:r>
      <w:r>
        <w:rPr>
          <w:spacing w:val="-5"/>
        </w:rPr>
        <w:t>v</w:t>
      </w:r>
      <w:r>
        <w:rPr>
          <w:spacing w:val="-3"/>
        </w:rPr>
        <w:t>ic</w:t>
      </w:r>
      <w:r>
        <w:t>e</w:t>
      </w:r>
      <w:r>
        <w:rPr>
          <w:spacing w:val="-6"/>
        </w:rPr>
        <w:t xml:space="preserve"> </w:t>
      </w:r>
      <w:r>
        <w:rPr>
          <w:spacing w:val="-4"/>
        </w:rPr>
        <w:t>d</w:t>
      </w:r>
      <w:r>
        <w:rPr>
          <w:spacing w:val="-2"/>
        </w:rPr>
        <w:t>o</w:t>
      </w:r>
      <w:r>
        <w:rPr>
          <w:spacing w:val="-4"/>
        </w:rPr>
        <w:t>e</w:t>
      </w:r>
      <w:r>
        <w:t>s</w:t>
      </w:r>
      <w:r>
        <w:rPr>
          <w:spacing w:val="-7"/>
        </w:rPr>
        <w:t xml:space="preserve"> </w:t>
      </w:r>
      <w:r>
        <w:rPr>
          <w:spacing w:val="-2"/>
        </w:rPr>
        <w:t>n</w:t>
      </w:r>
      <w:r>
        <w:rPr>
          <w:spacing w:val="-4"/>
        </w:rPr>
        <w:t>o</w:t>
      </w:r>
      <w:r>
        <w:t>t</w:t>
      </w:r>
      <w:r>
        <w:rPr>
          <w:spacing w:val="-7"/>
        </w:rPr>
        <w:t xml:space="preserve"> </w:t>
      </w:r>
      <w:r>
        <w:rPr>
          <w:spacing w:val="-2"/>
        </w:rPr>
        <w:t>e</w:t>
      </w:r>
      <w:r>
        <w:rPr>
          <w:spacing w:val="-5"/>
        </w:rPr>
        <w:t>x</w:t>
      </w:r>
      <w:r>
        <w:rPr>
          <w:spacing w:val="-3"/>
        </w:rPr>
        <w:t>is</w:t>
      </w:r>
      <w:r>
        <w:rPr>
          <w:spacing w:val="-2"/>
        </w:rPr>
        <w:t>t</w:t>
      </w:r>
      <w:r>
        <w:t>,</w:t>
      </w:r>
      <w:r>
        <w:rPr>
          <w:spacing w:val="-7"/>
        </w:rPr>
        <w:t xml:space="preserve"> </w:t>
      </w:r>
      <w:r>
        <w:rPr>
          <w:spacing w:val="-3"/>
        </w:rPr>
        <w:t>i</w:t>
      </w:r>
      <w:r>
        <w:t>t</w:t>
      </w:r>
      <w:r>
        <w:rPr>
          <w:spacing w:val="-7"/>
        </w:rPr>
        <w:t xml:space="preserve"> </w:t>
      </w:r>
      <w:r>
        <w:rPr>
          <w:spacing w:val="-3"/>
        </w:rPr>
        <w:t>i</w:t>
      </w:r>
      <w:r>
        <w:t>s</w:t>
      </w:r>
      <w:r>
        <w:rPr>
          <w:spacing w:val="-7"/>
        </w:rPr>
        <w:t xml:space="preserve"> </w:t>
      </w:r>
      <w:r>
        <w:rPr>
          <w:spacing w:val="-4"/>
        </w:rPr>
        <w:t>u</w:t>
      </w:r>
      <w:r>
        <w:t>p</w:t>
      </w:r>
      <w:r>
        <w:rPr>
          <w:spacing w:val="-6"/>
        </w:rPr>
        <w:t xml:space="preserve"> </w:t>
      </w:r>
      <w:r>
        <w:rPr>
          <w:spacing w:val="-2"/>
        </w:rPr>
        <w:t>t</w:t>
      </w:r>
      <w:r>
        <w:t>o</w:t>
      </w:r>
      <w:r>
        <w:rPr>
          <w:spacing w:val="-6"/>
        </w:rPr>
        <w:t xml:space="preserve"> </w:t>
      </w:r>
      <w:r>
        <w:rPr>
          <w:spacing w:val="-2"/>
        </w:rPr>
        <w:t>us</w:t>
      </w:r>
      <w:r>
        <w:rPr>
          <w:spacing w:val="-8"/>
        </w:rPr>
        <w:t xml:space="preserve"> </w:t>
      </w:r>
      <w:r>
        <w:rPr>
          <w:spacing w:val="-5"/>
        </w:rPr>
        <w:t>t</w:t>
      </w:r>
      <w:r>
        <w:t>o</w:t>
      </w:r>
      <w:r>
        <w:rPr>
          <w:spacing w:val="-6"/>
        </w:rPr>
        <w:t xml:space="preserve"> </w:t>
      </w:r>
      <w:r>
        <w:rPr>
          <w:spacing w:val="-2"/>
        </w:rPr>
        <w:t>d</w:t>
      </w:r>
      <w:r>
        <w:rPr>
          <w:spacing w:val="-4"/>
        </w:rPr>
        <w:t>e</w:t>
      </w:r>
      <w:r>
        <w:rPr>
          <w:spacing w:val="-3"/>
        </w:rPr>
        <w:t>ci</w:t>
      </w:r>
      <w:r>
        <w:rPr>
          <w:spacing w:val="-4"/>
        </w:rPr>
        <w:t>d</w:t>
      </w:r>
      <w:r>
        <w:t>e</w:t>
      </w:r>
      <w:r>
        <w:rPr>
          <w:spacing w:val="-6"/>
        </w:rPr>
        <w:t xml:space="preserve"> </w:t>
      </w:r>
      <w:r>
        <w:rPr>
          <w:spacing w:val="-2"/>
        </w:rPr>
        <w:t>ho</w:t>
      </w:r>
      <w:r>
        <w:t>w</w:t>
      </w:r>
      <w:r>
        <w:rPr>
          <w:spacing w:val="-8"/>
        </w:rPr>
        <w:t xml:space="preserve"> </w:t>
      </w:r>
      <w:r>
        <w:rPr>
          <w:spacing w:val="-3"/>
        </w:rPr>
        <w:t>l</w:t>
      </w:r>
      <w:r>
        <w:rPr>
          <w:spacing w:val="-4"/>
        </w:rPr>
        <w:t>o</w:t>
      </w:r>
      <w:r>
        <w:rPr>
          <w:spacing w:val="-2"/>
        </w:rPr>
        <w:t>n</w:t>
      </w:r>
      <w:r>
        <w:t>g</w:t>
      </w:r>
      <w:r>
        <w:rPr>
          <w:spacing w:val="-6"/>
        </w:rPr>
        <w:t xml:space="preserve"> we</w:t>
      </w:r>
      <w:r>
        <w:rPr>
          <w:spacing w:val="-4"/>
        </w:rPr>
        <w:t xml:space="preserve"> </w:t>
      </w:r>
      <w:r>
        <w:rPr>
          <w:spacing w:val="-6"/>
        </w:rPr>
        <w:t>w</w:t>
      </w:r>
      <w:r>
        <w:rPr>
          <w:spacing w:val="-3"/>
        </w:rPr>
        <w:t>is</w:t>
      </w:r>
      <w:r>
        <w:rPr>
          <w:spacing w:val="-4"/>
        </w:rPr>
        <w:t>h</w:t>
      </w:r>
      <w:r>
        <w:rPr>
          <w:spacing w:val="-7"/>
        </w:rPr>
        <w:t xml:space="preserve"> </w:t>
      </w:r>
      <w:r>
        <w:rPr>
          <w:spacing w:val="-2"/>
        </w:rPr>
        <w:t>t</w:t>
      </w:r>
      <w:r>
        <w:t>o</w:t>
      </w:r>
      <w:r>
        <w:rPr>
          <w:spacing w:val="-6"/>
        </w:rPr>
        <w:t xml:space="preserve"> </w:t>
      </w:r>
      <w:r>
        <w:rPr>
          <w:spacing w:val="-4"/>
        </w:rPr>
        <w:t>re</w:t>
      </w:r>
      <w:r>
        <w:rPr>
          <w:spacing w:val="-2"/>
        </w:rPr>
        <w:t>ta</w:t>
      </w:r>
      <w:r>
        <w:rPr>
          <w:spacing w:val="-6"/>
        </w:rPr>
        <w:t>i</w:t>
      </w:r>
      <w:r>
        <w:t xml:space="preserve">n </w:t>
      </w:r>
      <w:r>
        <w:rPr>
          <w:spacing w:val="-4"/>
        </w:rPr>
        <w:t>r</w:t>
      </w:r>
      <w:r>
        <w:rPr>
          <w:spacing w:val="-2"/>
        </w:rPr>
        <w:t>e</w:t>
      </w:r>
      <w:r>
        <w:rPr>
          <w:spacing w:val="-3"/>
        </w:rPr>
        <w:t>c</w:t>
      </w:r>
      <w:r>
        <w:rPr>
          <w:spacing w:val="-2"/>
        </w:rPr>
        <w:t>o</w:t>
      </w:r>
      <w:r>
        <w:rPr>
          <w:spacing w:val="-6"/>
        </w:rPr>
        <w:t>r</w:t>
      </w:r>
      <w:r>
        <w:rPr>
          <w:spacing w:val="-2"/>
        </w:rPr>
        <w:t>d</w:t>
      </w:r>
      <w:r>
        <w:rPr>
          <w:spacing w:val="-5"/>
        </w:rPr>
        <w:t>s</w:t>
      </w:r>
      <w:r>
        <w:t>.</w:t>
      </w:r>
      <w:r>
        <w:rPr>
          <w:spacing w:val="-7"/>
        </w:rPr>
        <w:t xml:space="preserve"> </w:t>
      </w:r>
      <w:r>
        <w:rPr>
          <w:spacing w:val="-3"/>
        </w:rPr>
        <w:t>T</w:t>
      </w:r>
      <w:r>
        <w:rPr>
          <w:spacing w:val="-2"/>
        </w:rPr>
        <w:t>h</w:t>
      </w:r>
      <w:r>
        <w:rPr>
          <w:spacing w:val="-3"/>
        </w:rPr>
        <w:t>i</w:t>
      </w:r>
      <w:r>
        <w:t>s</w:t>
      </w:r>
      <w:r>
        <w:rPr>
          <w:spacing w:val="-7"/>
        </w:rPr>
        <w:t xml:space="preserve"> </w:t>
      </w:r>
      <w:r>
        <w:rPr>
          <w:spacing w:val="-5"/>
        </w:rPr>
        <w:t>S</w:t>
      </w:r>
      <w:r>
        <w:rPr>
          <w:spacing w:val="-3"/>
        </w:rPr>
        <w:t>c</w:t>
      </w:r>
      <w:r>
        <w:rPr>
          <w:spacing w:val="-4"/>
        </w:rPr>
        <w:t>h</w:t>
      </w:r>
      <w:r>
        <w:rPr>
          <w:spacing w:val="-2"/>
        </w:rPr>
        <w:t>e</w:t>
      </w:r>
      <w:r>
        <w:rPr>
          <w:spacing w:val="-4"/>
        </w:rPr>
        <w:t>d</w:t>
      </w:r>
      <w:r>
        <w:rPr>
          <w:spacing w:val="-2"/>
        </w:rPr>
        <w:t>u</w:t>
      </w:r>
      <w:r>
        <w:rPr>
          <w:spacing w:val="-6"/>
        </w:rPr>
        <w:t>l</w:t>
      </w:r>
      <w:r>
        <w:t>e</w:t>
      </w:r>
      <w:r>
        <w:rPr>
          <w:spacing w:val="-6"/>
        </w:rPr>
        <w:t xml:space="preserve"> </w:t>
      </w:r>
      <w:r w:rsidR="0079578D">
        <w:rPr>
          <w:spacing w:val="-4"/>
        </w:rPr>
        <w:t>g</w:t>
      </w:r>
      <w:r w:rsidR="0079578D">
        <w:rPr>
          <w:spacing w:val="-2"/>
        </w:rPr>
        <w:t>at</w:t>
      </w:r>
      <w:r w:rsidR="0079578D">
        <w:rPr>
          <w:spacing w:val="-4"/>
        </w:rPr>
        <w:t>h</w:t>
      </w:r>
      <w:r w:rsidR="0079578D">
        <w:rPr>
          <w:spacing w:val="-2"/>
        </w:rPr>
        <w:t>e</w:t>
      </w:r>
      <w:r w:rsidR="0079578D">
        <w:rPr>
          <w:spacing w:val="-4"/>
        </w:rPr>
        <w:t>r</w:t>
      </w:r>
      <w:r w:rsidR="0079578D">
        <w:t>s</w:t>
      </w:r>
      <w:r>
        <w:rPr>
          <w:spacing w:val="-6"/>
        </w:rPr>
        <w:t xml:space="preserve"> r</w:t>
      </w:r>
      <w:r>
        <w:rPr>
          <w:spacing w:val="-2"/>
        </w:rPr>
        <w:t>e</w:t>
      </w:r>
      <w:r>
        <w:rPr>
          <w:spacing w:val="-5"/>
        </w:rPr>
        <w:t>t</w:t>
      </w:r>
      <w:r>
        <w:rPr>
          <w:spacing w:val="-2"/>
        </w:rPr>
        <w:t>e</w:t>
      </w:r>
      <w:r>
        <w:rPr>
          <w:spacing w:val="-4"/>
        </w:rPr>
        <w:t>n</w:t>
      </w:r>
      <w:r>
        <w:rPr>
          <w:spacing w:val="-2"/>
        </w:rPr>
        <w:t>t</w:t>
      </w:r>
      <w:r>
        <w:rPr>
          <w:spacing w:val="-6"/>
        </w:rPr>
        <w:t>i</w:t>
      </w:r>
      <w:r>
        <w:rPr>
          <w:spacing w:val="-2"/>
        </w:rPr>
        <w:t>o</w:t>
      </w:r>
      <w:r>
        <w:t>n</w:t>
      </w:r>
      <w:r>
        <w:rPr>
          <w:spacing w:val="-6"/>
        </w:rPr>
        <w:t xml:space="preserve"> </w:t>
      </w:r>
      <w:r>
        <w:rPr>
          <w:spacing w:val="-3"/>
        </w:rPr>
        <w:t>c</w:t>
      </w:r>
      <w:r>
        <w:rPr>
          <w:spacing w:val="-4"/>
        </w:rPr>
        <w:t>r</w:t>
      </w:r>
      <w:r>
        <w:rPr>
          <w:spacing w:val="-3"/>
        </w:rPr>
        <w:t>i</w:t>
      </w:r>
      <w:r>
        <w:rPr>
          <w:spacing w:val="-5"/>
        </w:rPr>
        <w:t>t</w:t>
      </w:r>
      <w:r>
        <w:rPr>
          <w:spacing w:val="-2"/>
        </w:rPr>
        <w:t>e</w:t>
      </w:r>
      <w:r>
        <w:rPr>
          <w:spacing w:val="-4"/>
        </w:rPr>
        <w:t>r</w:t>
      </w:r>
      <w:r>
        <w:rPr>
          <w:spacing w:val="-6"/>
        </w:rPr>
        <w:t>i</w:t>
      </w:r>
      <w:r>
        <w:t>a</w:t>
      </w:r>
      <w:r>
        <w:rPr>
          <w:spacing w:val="-6"/>
        </w:rPr>
        <w:t xml:space="preserve"> </w:t>
      </w:r>
      <w:r>
        <w:rPr>
          <w:spacing w:val="-2"/>
        </w:rPr>
        <w:t>f</w:t>
      </w:r>
      <w:r>
        <w:rPr>
          <w:spacing w:val="-4"/>
        </w:rPr>
        <w:t>ro</w:t>
      </w:r>
      <w:r>
        <w:t>m</w:t>
      </w:r>
      <w:r>
        <w:rPr>
          <w:spacing w:val="-6"/>
        </w:rPr>
        <w:t xml:space="preserve"> </w:t>
      </w:r>
      <w:r>
        <w:t>a</w:t>
      </w:r>
      <w:r>
        <w:rPr>
          <w:spacing w:val="-6"/>
        </w:rPr>
        <w:t xml:space="preserve"> </w:t>
      </w:r>
      <w:r>
        <w:rPr>
          <w:spacing w:val="-5"/>
        </w:rPr>
        <w:t>c</w:t>
      </w:r>
      <w:r>
        <w:rPr>
          <w:spacing w:val="-2"/>
        </w:rPr>
        <w:t>o</w:t>
      </w:r>
      <w:r>
        <w:rPr>
          <w:spacing w:val="-4"/>
        </w:rPr>
        <w:t>mpr</w:t>
      </w:r>
      <w:r>
        <w:rPr>
          <w:spacing w:val="-2"/>
        </w:rPr>
        <w:t>e</w:t>
      </w:r>
      <w:r>
        <w:rPr>
          <w:spacing w:val="-4"/>
        </w:rPr>
        <w:t>h</w:t>
      </w:r>
      <w:r>
        <w:rPr>
          <w:spacing w:val="-2"/>
        </w:rPr>
        <w:t>e</w:t>
      </w:r>
      <w:r>
        <w:rPr>
          <w:spacing w:val="-4"/>
        </w:rPr>
        <w:t>n</w:t>
      </w:r>
      <w:r>
        <w:rPr>
          <w:spacing w:val="-3"/>
        </w:rPr>
        <w:t>si</w:t>
      </w:r>
      <w:r>
        <w:rPr>
          <w:spacing w:val="-5"/>
        </w:rPr>
        <w:t>v</w:t>
      </w:r>
      <w:r>
        <w:t>e</w:t>
      </w:r>
      <w:r>
        <w:rPr>
          <w:spacing w:val="-6"/>
        </w:rPr>
        <w:t xml:space="preserve"> </w:t>
      </w:r>
      <w:r>
        <w:rPr>
          <w:spacing w:val="-2"/>
        </w:rPr>
        <w:t>b</w:t>
      </w:r>
      <w:r>
        <w:rPr>
          <w:spacing w:val="-4"/>
        </w:rPr>
        <w:t>e</w:t>
      </w:r>
      <w:r>
        <w:rPr>
          <w:spacing w:val="-3"/>
        </w:rPr>
        <w:t>s</w:t>
      </w:r>
      <w:r>
        <w:t>t</w:t>
      </w:r>
      <w:r>
        <w:rPr>
          <w:spacing w:val="-7"/>
        </w:rPr>
        <w:t xml:space="preserve"> </w:t>
      </w:r>
      <w:r>
        <w:rPr>
          <w:spacing w:val="-2"/>
        </w:rPr>
        <w:t>p</w:t>
      </w:r>
      <w:r>
        <w:rPr>
          <w:spacing w:val="-6"/>
        </w:rPr>
        <w:t>r</w:t>
      </w:r>
      <w:r>
        <w:rPr>
          <w:spacing w:val="-2"/>
        </w:rPr>
        <w:t>a</w:t>
      </w:r>
      <w:r>
        <w:rPr>
          <w:spacing w:val="-3"/>
        </w:rPr>
        <w:t>c</w:t>
      </w:r>
      <w:r>
        <w:rPr>
          <w:spacing w:val="-2"/>
        </w:rPr>
        <w:t>t</w:t>
      </w:r>
      <w:r>
        <w:rPr>
          <w:spacing w:val="-6"/>
        </w:rPr>
        <w:t>i</w:t>
      </w:r>
      <w:r>
        <w:rPr>
          <w:spacing w:val="-3"/>
        </w:rPr>
        <w:t>c</w:t>
      </w:r>
      <w:r>
        <w:t>e</w:t>
      </w:r>
      <w:r>
        <w:rPr>
          <w:spacing w:val="-6"/>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t>a</w:t>
      </w:r>
      <w:r>
        <w:rPr>
          <w:spacing w:val="-4"/>
        </w:rPr>
        <w:t xml:space="preserve"> </w:t>
      </w:r>
      <w:r>
        <w:rPr>
          <w:spacing w:val="-6"/>
        </w:rPr>
        <w:t>w</w:t>
      </w:r>
      <w:r>
        <w:rPr>
          <w:spacing w:val="-3"/>
        </w:rPr>
        <w:t>i</w:t>
      </w:r>
      <w:r>
        <w:rPr>
          <w:spacing w:val="-2"/>
        </w:rPr>
        <w:t>d</w:t>
      </w:r>
      <w:r>
        <w:t>e</w:t>
      </w:r>
      <w:r>
        <w:rPr>
          <w:spacing w:val="-6"/>
        </w:rPr>
        <w:t xml:space="preserve"> </w:t>
      </w:r>
      <w:r>
        <w:rPr>
          <w:spacing w:val="-4"/>
        </w:rPr>
        <w:t>ra</w:t>
      </w:r>
      <w:r>
        <w:rPr>
          <w:spacing w:val="-2"/>
        </w:rPr>
        <w:t>n</w:t>
      </w:r>
      <w:r>
        <w:rPr>
          <w:spacing w:val="-4"/>
        </w:rPr>
        <w:t>g</w:t>
      </w:r>
      <w:r>
        <w:t>e</w:t>
      </w:r>
      <w:r>
        <w:rPr>
          <w:spacing w:val="-6"/>
        </w:rPr>
        <w:t xml:space="preserve"> </w:t>
      </w:r>
      <w:r>
        <w:rPr>
          <w:spacing w:val="-4"/>
        </w:rPr>
        <w:t>o</w:t>
      </w:r>
      <w:r>
        <w:t>f</w:t>
      </w:r>
      <w:r>
        <w:rPr>
          <w:spacing w:val="-4"/>
        </w:rPr>
        <w:t xml:space="preserve"> </w:t>
      </w:r>
      <w:proofErr w:type="spellStart"/>
      <w:r>
        <w:rPr>
          <w:spacing w:val="-6"/>
        </w:rPr>
        <w:t>organisations</w:t>
      </w:r>
      <w:proofErr w:type="spellEnd"/>
      <w:r>
        <w:rPr>
          <w:spacing w:val="-7"/>
        </w:rPr>
        <w:t xml:space="preserve"> </w:t>
      </w:r>
      <w:r>
        <w:rPr>
          <w:spacing w:val="-4"/>
        </w:rPr>
        <w:t>a</w:t>
      </w:r>
      <w:r>
        <w:rPr>
          <w:spacing w:val="-3"/>
        </w:rPr>
        <w:t>c</w:t>
      </w:r>
      <w:r>
        <w:rPr>
          <w:spacing w:val="-4"/>
        </w:rPr>
        <w:t>r</w:t>
      </w:r>
      <w:r>
        <w:rPr>
          <w:spacing w:val="-2"/>
        </w:rPr>
        <w:t>o</w:t>
      </w:r>
      <w:r>
        <w:rPr>
          <w:spacing w:val="-5"/>
        </w:rPr>
        <w:t>s</w:t>
      </w:r>
      <w:r>
        <w:t>s</w:t>
      </w:r>
      <w:r>
        <w:rPr>
          <w:spacing w:val="-7"/>
        </w:rPr>
        <w:t xml:space="preserve"> </w:t>
      </w:r>
      <w:r>
        <w:rPr>
          <w:spacing w:val="-2"/>
        </w:rPr>
        <w:t>t</w:t>
      </w:r>
      <w:r>
        <w:rPr>
          <w:spacing w:val="-4"/>
        </w:rPr>
        <w:t>h</w:t>
      </w:r>
      <w:r>
        <w:t>e</w:t>
      </w:r>
      <w:r>
        <w:rPr>
          <w:spacing w:val="-6"/>
        </w:rPr>
        <w:t xml:space="preserve"> </w:t>
      </w:r>
      <w:r>
        <w:rPr>
          <w:spacing w:val="-5"/>
        </w:rPr>
        <w:t>c</w:t>
      </w:r>
      <w:r>
        <w:rPr>
          <w:spacing w:val="-2"/>
        </w:rPr>
        <w:t>o</w:t>
      </w:r>
      <w:r>
        <w:rPr>
          <w:spacing w:val="-4"/>
        </w:rPr>
        <w:t>u</w:t>
      </w:r>
      <w:r>
        <w:rPr>
          <w:spacing w:val="-2"/>
        </w:rPr>
        <w:t>nt</w:t>
      </w:r>
      <w:r>
        <w:rPr>
          <w:spacing w:val="-4"/>
        </w:rPr>
        <w:t>r</w:t>
      </w:r>
      <w:r>
        <w:rPr>
          <w:spacing w:val="-5"/>
        </w:rPr>
        <w:t>y</w:t>
      </w:r>
      <w:r>
        <w:t>.</w:t>
      </w:r>
      <w:r>
        <w:rPr>
          <w:spacing w:val="-7"/>
        </w:rPr>
        <w:t xml:space="preserve"> </w:t>
      </w:r>
    </w:p>
    <w:p w14:paraId="134A2743" w14:textId="63E0563F" w:rsidR="00AA5397" w:rsidRPr="00D86EB5" w:rsidRDefault="00AA5397" w:rsidP="00D86EB5">
      <w:pPr>
        <w:pStyle w:val="HeadingA"/>
        <w:rPr>
          <w:spacing w:val="1"/>
        </w:rPr>
      </w:pPr>
      <w:bookmarkStart w:id="3" w:name="_Toc101861786"/>
      <w:r w:rsidRPr="00D86EB5">
        <w:rPr>
          <w:spacing w:val="1"/>
        </w:rPr>
        <w:t>Ob</w:t>
      </w:r>
      <w:r w:rsidRPr="00795751">
        <w:rPr>
          <w:spacing w:val="1"/>
        </w:rPr>
        <w:t>j</w:t>
      </w:r>
      <w:r w:rsidRPr="00D86EB5">
        <w:rPr>
          <w:spacing w:val="1"/>
        </w:rPr>
        <w:t>ect</w:t>
      </w:r>
      <w:r w:rsidRPr="00795751">
        <w:rPr>
          <w:spacing w:val="1"/>
        </w:rPr>
        <w:t>i</w:t>
      </w:r>
      <w:r w:rsidRPr="00D86EB5">
        <w:rPr>
          <w:spacing w:val="1"/>
        </w:rPr>
        <w:t>ves</w:t>
      </w:r>
      <w:r w:rsidRPr="00795751">
        <w:rPr>
          <w:spacing w:val="1"/>
        </w:rPr>
        <w:t xml:space="preserve"> </w:t>
      </w:r>
      <w:r w:rsidRPr="00D86EB5">
        <w:rPr>
          <w:spacing w:val="1"/>
        </w:rPr>
        <w:t>of</w:t>
      </w:r>
      <w:r w:rsidRPr="00795751">
        <w:rPr>
          <w:spacing w:val="1"/>
        </w:rPr>
        <w:t xml:space="preserve"> </w:t>
      </w:r>
      <w:r w:rsidRPr="00D86EB5">
        <w:rPr>
          <w:spacing w:val="1"/>
        </w:rPr>
        <w:t>the Retent</w:t>
      </w:r>
      <w:r w:rsidRPr="00795751">
        <w:rPr>
          <w:spacing w:val="1"/>
        </w:rPr>
        <w:t>i</w:t>
      </w:r>
      <w:r w:rsidRPr="00D86EB5">
        <w:rPr>
          <w:spacing w:val="1"/>
        </w:rPr>
        <w:t>on Gu</w:t>
      </w:r>
      <w:r w:rsidRPr="00795751">
        <w:rPr>
          <w:spacing w:val="1"/>
        </w:rPr>
        <w:t>i</w:t>
      </w:r>
      <w:r w:rsidRPr="00D86EB5">
        <w:rPr>
          <w:spacing w:val="1"/>
        </w:rPr>
        <w:t>de</w:t>
      </w:r>
      <w:r w:rsidRPr="00795751">
        <w:rPr>
          <w:spacing w:val="1"/>
        </w:rPr>
        <w:t>l</w:t>
      </w:r>
      <w:r w:rsidRPr="00D86EB5">
        <w:rPr>
          <w:spacing w:val="1"/>
        </w:rPr>
        <w:t>ines</w:t>
      </w:r>
      <w:bookmarkEnd w:id="3"/>
    </w:p>
    <w:p w14:paraId="1ED0E020" w14:textId="77777777" w:rsidR="00795751" w:rsidRDefault="00795751" w:rsidP="00AA5397">
      <w:pPr>
        <w:pStyle w:val="BodyText"/>
        <w:rPr>
          <w:spacing w:val="-3"/>
        </w:rPr>
      </w:pPr>
    </w:p>
    <w:p w14:paraId="4E32FA99" w14:textId="77777777" w:rsidR="00AA5397" w:rsidRDefault="00AA5397" w:rsidP="00AA5397">
      <w:pPr>
        <w:pStyle w:val="BodyText"/>
      </w:pPr>
      <w:r>
        <w:rPr>
          <w:spacing w:val="-3"/>
        </w:rPr>
        <w:t>T</w:t>
      </w:r>
      <w:r>
        <w:rPr>
          <w:spacing w:val="-2"/>
        </w:rPr>
        <w:t>h</w:t>
      </w:r>
      <w:r>
        <w:t>e</w:t>
      </w:r>
      <w:r>
        <w:rPr>
          <w:spacing w:val="-9"/>
        </w:rPr>
        <w:t xml:space="preserve"> </w:t>
      </w:r>
      <w:r>
        <w:rPr>
          <w:spacing w:val="-2"/>
        </w:rPr>
        <w:t>a</w:t>
      </w:r>
      <w:r>
        <w:rPr>
          <w:spacing w:val="-3"/>
        </w:rPr>
        <w:t>i</w:t>
      </w:r>
      <w:r>
        <w:rPr>
          <w:spacing w:val="-4"/>
        </w:rPr>
        <w:t>m</w:t>
      </w:r>
      <w:r>
        <w:t>s</w:t>
      </w:r>
      <w:r>
        <w:rPr>
          <w:spacing w:val="-7"/>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5"/>
        </w:rPr>
        <w:t>G</w:t>
      </w:r>
      <w:r>
        <w:rPr>
          <w:spacing w:val="-2"/>
        </w:rPr>
        <w:t>u</w:t>
      </w:r>
      <w:r>
        <w:rPr>
          <w:spacing w:val="-6"/>
        </w:rPr>
        <w:t>i</w:t>
      </w:r>
      <w:r>
        <w:rPr>
          <w:spacing w:val="-2"/>
        </w:rPr>
        <w:t>de</w:t>
      </w:r>
      <w:r>
        <w:rPr>
          <w:spacing w:val="-3"/>
        </w:rPr>
        <w:t>l</w:t>
      </w:r>
      <w:r>
        <w:rPr>
          <w:spacing w:val="-6"/>
        </w:rPr>
        <w:t>i</w:t>
      </w:r>
      <w:r>
        <w:rPr>
          <w:spacing w:val="-2"/>
        </w:rPr>
        <w:t>n</w:t>
      </w:r>
      <w:r>
        <w:t>e</w:t>
      </w:r>
      <w:r>
        <w:rPr>
          <w:spacing w:val="-6"/>
        </w:rPr>
        <w:t xml:space="preserve"> </w:t>
      </w:r>
      <w:r>
        <w:rPr>
          <w:spacing w:val="-2"/>
        </w:rPr>
        <w:t>a</w:t>
      </w:r>
      <w:r>
        <w:rPr>
          <w:spacing w:val="-6"/>
        </w:rPr>
        <w:t>r</w:t>
      </w:r>
      <w:r>
        <w:t>e</w:t>
      </w:r>
      <w:r>
        <w:rPr>
          <w:spacing w:val="-6"/>
        </w:rPr>
        <w:t xml:space="preserve"> </w:t>
      </w:r>
      <w:r>
        <w:rPr>
          <w:spacing w:val="-2"/>
        </w:rPr>
        <w:t>t</w:t>
      </w:r>
      <w:r>
        <w:rPr>
          <w:spacing w:val="-4"/>
        </w:rPr>
        <w:t>o</w:t>
      </w:r>
      <w:r>
        <w:t>:</w:t>
      </w:r>
    </w:p>
    <w:p w14:paraId="14C4AAA8" w14:textId="77777777" w:rsidR="00AA5397" w:rsidRDefault="00AA5397" w:rsidP="00AA5397">
      <w:pPr>
        <w:pStyle w:val="NoSpacing"/>
      </w:pPr>
    </w:p>
    <w:p w14:paraId="57D3B829" w14:textId="77777777" w:rsidR="00AA5397" w:rsidRDefault="00AA5397" w:rsidP="00AA5397">
      <w:pPr>
        <w:pStyle w:val="BodyText"/>
        <w:numPr>
          <w:ilvl w:val="0"/>
          <w:numId w:val="26"/>
        </w:numPr>
        <w:tabs>
          <w:tab w:val="left" w:pos="952"/>
        </w:tabs>
        <w:spacing w:before="72"/>
        <w:ind w:left="360" w:right="1361"/>
      </w:pPr>
      <w:r>
        <w:rPr>
          <w:spacing w:val="-2"/>
        </w:rPr>
        <w:t>P</w:t>
      </w:r>
      <w:r>
        <w:rPr>
          <w:spacing w:val="-4"/>
        </w:rPr>
        <w:t>r</w:t>
      </w:r>
      <w:r>
        <w:rPr>
          <w:spacing w:val="-2"/>
        </w:rPr>
        <w:t>e</w:t>
      </w:r>
      <w:r>
        <w:rPr>
          <w:spacing w:val="-5"/>
        </w:rPr>
        <w:t>v</w:t>
      </w:r>
      <w:r>
        <w:rPr>
          <w:spacing w:val="-4"/>
        </w:rPr>
        <w:t>e</w:t>
      </w:r>
      <w:r>
        <w:rPr>
          <w:spacing w:val="-2"/>
        </w:rPr>
        <w:t>n</w:t>
      </w:r>
      <w:r>
        <w:t>t</w:t>
      </w:r>
      <w:r>
        <w:rPr>
          <w:spacing w:val="-7"/>
        </w:rPr>
        <w:t xml:space="preserve"> </w:t>
      </w:r>
      <w:r>
        <w:rPr>
          <w:spacing w:val="-5"/>
        </w:rPr>
        <w:t>t</w:t>
      </w:r>
      <w:r>
        <w:rPr>
          <w:spacing w:val="-2"/>
        </w:rPr>
        <w:t>h</w:t>
      </w:r>
      <w:r>
        <w:t>e</w:t>
      </w:r>
      <w:r>
        <w:rPr>
          <w:spacing w:val="-6"/>
        </w:rPr>
        <w:t xml:space="preserve"> </w:t>
      </w:r>
      <w:r>
        <w:rPr>
          <w:spacing w:val="-2"/>
        </w:rPr>
        <w:t>p</w:t>
      </w:r>
      <w:r>
        <w:rPr>
          <w:spacing w:val="-6"/>
        </w:rPr>
        <w:t>r</w:t>
      </w:r>
      <w:r>
        <w:rPr>
          <w:spacing w:val="-4"/>
        </w:rPr>
        <w:t>em</w:t>
      </w:r>
      <w:r>
        <w:rPr>
          <w:spacing w:val="-2"/>
        </w:rPr>
        <w:t>a</w:t>
      </w:r>
      <w:r>
        <w:rPr>
          <w:spacing w:val="-5"/>
        </w:rPr>
        <w:t>t</w:t>
      </w:r>
      <w:r>
        <w:rPr>
          <w:spacing w:val="-2"/>
        </w:rPr>
        <w:t>u</w:t>
      </w:r>
      <w:r>
        <w:rPr>
          <w:spacing w:val="-4"/>
        </w:rPr>
        <w:t>r</w:t>
      </w:r>
      <w:r>
        <w:t>e</w:t>
      </w:r>
      <w:r>
        <w:rPr>
          <w:spacing w:val="-9"/>
        </w:rPr>
        <w:t xml:space="preserve"> </w:t>
      </w:r>
      <w:r>
        <w:rPr>
          <w:spacing w:val="-2"/>
        </w:rPr>
        <w:t>d</w:t>
      </w:r>
      <w:r>
        <w:rPr>
          <w:spacing w:val="-4"/>
        </w:rPr>
        <w:t>e</w:t>
      </w:r>
      <w:r>
        <w:rPr>
          <w:spacing w:val="-3"/>
        </w:rPr>
        <w:t>s</w:t>
      </w:r>
      <w:r>
        <w:rPr>
          <w:spacing w:val="-2"/>
        </w:rPr>
        <w:t>t</w:t>
      </w:r>
      <w:r>
        <w:rPr>
          <w:spacing w:val="-6"/>
        </w:rPr>
        <w:t>r</w:t>
      </w:r>
      <w:r>
        <w:rPr>
          <w:spacing w:val="-2"/>
        </w:rPr>
        <w:t>u</w:t>
      </w:r>
      <w:r>
        <w:rPr>
          <w:spacing w:val="-3"/>
        </w:rPr>
        <w:t>c</w:t>
      </w:r>
      <w:r>
        <w:rPr>
          <w:spacing w:val="-2"/>
        </w:rPr>
        <w:t>t</w:t>
      </w:r>
      <w:r>
        <w:rPr>
          <w:spacing w:val="-6"/>
        </w:rPr>
        <w:t>i</w:t>
      </w:r>
      <w:r>
        <w:rPr>
          <w:spacing w:val="-4"/>
        </w:rPr>
        <w:t>o</w:t>
      </w:r>
      <w:r>
        <w:t>n</w:t>
      </w:r>
      <w:r>
        <w:rPr>
          <w:spacing w:val="-6"/>
        </w:rPr>
        <w:t xml:space="preserve"> </w:t>
      </w:r>
      <w:r>
        <w:rPr>
          <w:spacing w:val="-4"/>
        </w:rPr>
        <w:t>o</w:t>
      </w:r>
      <w:r>
        <w:t>f</w:t>
      </w:r>
      <w:r>
        <w:rPr>
          <w:spacing w:val="-4"/>
        </w:rPr>
        <w:t xml:space="preserve"> r</w:t>
      </w:r>
      <w:r>
        <w:rPr>
          <w:spacing w:val="-2"/>
        </w:rPr>
        <w:t>e</w:t>
      </w:r>
      <w:r>
        <w:rPr>
          <w:spacing w:val="-5"/>
        </w:rPr>
        <w:t>c</w:t>
      </w:r>
      <w:r>
        <w:rPr>
          <w:spacing w:val="-2"/>
        </w:rPr>
        <w:t>o</w:t>
      </w:r>
      <w:r>
        <w:rPr>
          <w:spacing w:val="-6"/>
        </w:rPr>
        <w:t>r</w:t>
      </w:r>
      <w:r>
        <w:rPr>
          <w:spacing w:val="-2"/>
        </w:rPr>
        <w:t>d</w:t>
      </w:r>
      <w:r>
        <w:t>s</w:t>
      </w:r>
      <w:r>
        <w:rPr>
          <w:spacing w:val="-7"/>
        </w:rPr>
        <w:t xml:space="preserve"> </w:t>
      </w:r>
      <w:r>
        <w:rPr>
          <w:spacing w:val="-5"/>
        </w:rPr>
        <w:t>t</w:t>
      </w:r>
      <w:r>
        <w:rPr>
          <w:spacing w:val="-2"/>
        </w:rPr>
        <w:t>h</w:t>
      </w:r>
      <w:r>
        <w:rPr>
          <w:spacing w:val="-4"/>
        </w:rPr>
        <w:t>a</w:t>
      </w:r>
      <w:r>
        <w:t>t</w:t>
      </w:r>
      <w:r>
        <w:rPr>
          <w:spacing w:val="-7"/>
        </w:rPr>
        <w:t xml:space="preserve"> </w:t>
      </w:r>
      <w:r>
        <w:rPr>
          <w:spacing w:val="-2"/>
        </w:rPr>
        <w:t>n</w:t>
      </w:r>
      <w:r>
        <w:rPr>
          <w:spacing w:val="-4"/>
        </w:rPr>
        <w:t>ee</w:t>
      </w:r>
      <w:r>
        <w:t>d</w:t>
      </w:r>
      <w:r>
        <w:rPr>
          <w:spacing w:val="-6"/>
        </w:rPr>
        <w:t xml:space="preserve"> </w:t>
      </w:r>
      <w:r>
        <w:rPr>
          <w:spacing w:val="-2"/>
        </w:rPr>
        <w:t>t</w:t>
      </w:r>
      <w:r>
        <w:t>o</w:t>
      </w:r>
      <w:r>
        <w:rPr>
          <w:spacing w:val="-6"/>
        </w:rPr>
        <w:t xml:space="preserve"> </w:t>
      </w:r>
      <w:r>
        <w:rPr>
          <w:spacing w:val="-4"/>
        </w:rPr>
        <w:t>b</w:t>
      </w:r>
      <w:r>
        <w:t>e</w:t>
      </w:r>
      <w:r>
        <w:rPr>
          <w:spacing w:val="-4"/>
        </w:rPr>
        <w:t xml:space="preserve"> </w:t>
      </w:r>
      <w:r>
        <w:rPr>
          <w:spacing w:val="-6"/>
        </w:rPr>
        <w:t>r</w:t>
      </w:r>
      <w:r>
        <w:rPr>
          <w:spacing w:val="-2"/>
        </w:rPr>
        <w:t>e</w:t>
      </w:r>
      <w:r>
        <w:rPr>
          <w:spacing w:val="-5"/>
        </w:rPr>
        <w:t>t</w:t>
      </w:r>
      <w:r>
        <w:rPr>
          <w:spacing w:val="-2"/>
        </w:rPr>
        <w:t>a</w:t>
      </w:r>
      <w:r>
        <w:rPr>
          <w:spacing w:val="-6"/>
        </w:rPr>
        <w:t>i</w:t>
      </w:r>
      <w:r>
        <w:rPr>
          <w:spacing w:val="-2"/>
        </w:rPr>
        <w:t>n</w:t>
      </w:r>
      <w:r>
        <w:rPr>
          <w:spacing w:val="-4"/>
        </w:rPr>
        <w:t>e</w:t>
      </w:r>
      <w:r>
        <w:t>d</w:t>
      </w:r>
      <w:r>
        <w:rPr>
          <w:spacing w:val="-9"/>
        </w:rPr>
        <w:t xml:space="preserve"> </w:t>
      </w:r>
      <w:r>
        <w:rPr>
          <w:spacing w:val="-2"/>
        </w:rPr>
        <w:t>fo</w:t>
      </w:r>
      <w:r>
        <w:t>r</w:t>
      </w:r>
      <w:r>
        <w:rPr>
          <w:spacing w:val="-8"/>
        </w:rPr>
        <w:t xml:space="preserve"> </w:t>
      </w:r>
      <w:r>
        <w:t>a</w:t>
      </w:r>
      <w:r>
        <w:rPr>
          <w:spacing w:val="-4"/>
        </w:rPr>
        <w:t xml:space="preserve"> </w:t>
      </w:r>
      <w:r>
        <w:rPr>
          <w:spacing w:val="-5"/>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t>d</w:t>
      </w:r>
      <w:r>
        <w:rPr>
          <w:spacing w:val="-4"/>
        </w:rPr>
        <w:t xml:space="preserve"> </w:t>
      </w:r>
      <w:r>
        <w:rPr>
          <w:spacing w:val="-5"/>
        </w:rPr>
        <w:t>t</w:t>
      </w:r>
      <w:r>
        <w:t>o</w:t>
      </w:r>
      <w:r>
        <w:rPr>
          <w:spacing w:val="-4"/>
        </w:rPr>
        <w:t xml:space="preserve"> </w:t>
      </w:r>
      <w:r>
        <w:rPr>
          <w:spacing w:val="-5"/>
        </w:rPr>
        <w:t>s</w:t>
      </w:r>
      <w:r>
        <w:rPr>
          <w:spacing w:val="-2"/>
        </w:rPr>
        <w:t>at</w:t>
      </w:r>
      <w:r>
        <w:rPr>
          <w:spacing w:val="-6"/>
        </w:rPr>
        <w:t>i</w:t>
      </w:r>
      <w:r>
        <w:rPr>
          <w:spacing w:val="-5"/>
        </w:rPr>
        <w:t>s</w:t>
      </w:r>
      <w:r>
        <w:t>fy</w:t>
      </w:r>
      <w:r>
        <w:rPr>
          <w:spacing w:val="-7"/>
        </w:rPr>
        <w:t xml:space="preserve"> </w:t>
      </w:r>
      <w:r>
        <w:rPr>
          <w:spacing w:val="-6"/>
        </w:rPr>
        <w:t>l</w:t>
      </w:r>
      <w:r>
        <w:rPr>
          <w:spacing w:val="-2"/>
        </w:rPr>
        <w:t>e</w:t>
      </w:r>
      <w:r>
        <w:rPr>
          <w:spacing w:val="-4"/>
        </w:rPr>
        <w:t>g</w:t>
      </w:r>
      <w:r>
        <w:rPr>
          <w:spacing w:val="-2"/>
        </w:rPr>
        <w:t>a</w:t>
      </w:r>
      <w:r>
        <w:rPr>
          <w:spacing w:val="-3"/>
        </w:rPr>
        <w:t>l</w:t>
      </w:r>
      <w:r>
        <w:t>,</w:t>
      </w:r>
      <w:r>
        <w:rPr>
          <w:spacing w:val="-9"/>
        </w:rPr>
        <w:t xml:space="preserve"> </w:t>
      </w:r>
      <w:r>
        <w:t>f</w:t>
      </w:r>
      <w:r>
        <w:rPr>
          <w:spacing w:val="-6"/>
        </w:rPr>
        <w:t>i</w:t>
      </w:r>
      <w:r>
        <w:rPr>
          <w:spacing w:val="-4"/>
        </w:rPr>
        <w:t>n</w:t>
      </w:r>
      <w:r>
        <w:rPr>
          <w:spacing w:val="-2"/>
        </w:rPr>
        <w:t>an</w:t>
      </w:r>
      <w:r>
        <w:rPr>
          <w:spacing w:val="-3"/>
        </w:rPr>
        <w:t>c</w:t>
      </w:r>
      <w:r>
        <w:rPr>
          <w:spacing w:val="-6"/>
        </w:rPr>
        <w:t>i</w:t>
      </w:r>
      <w:r>
        <w:rPr>
          <w:spacing w:val="-2"/>
        </w:rPr>
        <w:t>a</w:t>
      </w:r>
      <w:r>
        <w:t xml:space="preserve">l </w:t>
      </w:r>
      <w:r>
        <w:rPr>
          <w:spacing w:val="-2"/>
        </w:rPr>
        <w:t>a</w:t>
      </w:r>
      <w:r>
        <w:rPr>
          <w:spacing w:val="-4"/>
        </w:rPr>
        <w:t>n</w:t>
      </w:r>
      <w:r>
        <w:t>d</w:t>
      </w:r>
      <w:r>
        <w:rPr>
          <w:spacing w:val="-6"/>
        </w:rPr>
        <w:t xml:space="preserve"> </w:t>
      </w:r>
      <w:r>
        <w:rPr>
          <w:spacing w:val="-2"/>
        </w:rPr>
        <w:t>o</w:t>
      </w:r>
      <w:r>
        <w:rPr>
          <w:spacing w:val="-5"/>
        </w:rPr>
        <w:t>t</w:t>
      </w:r>
      <w:r>
        <w:rPr>
          <w:spacing w:val="-4"/>
        </w:rPr>
        <w:t>h</w:t>
      </w:r>
      <w:r>
        <w:rPr>
          <w:spacing w:val="-2"/>
        </w:rPr>
        <w:t>e</w:t>
      </w:r>
      <w:r>
        <w:t>r</w:t>
      </w:r>
      <w:r>
        <w:rPr>
          <w:spacing w:val="-6"/>
        </w:rPr>
        <w:t xml:space="preserve"> r</w:t>
      </w:r>
      <w:r>
        <w:rPr>
          <w:spacing w:val="-2"/>
        </w:rPr>
        <w:t>e</w:t>
      </w:r>
      <w:r>
        <w:rPr>
          <w:spacing w:val="-4"/>
        </w:rPr>
        <w:t>q</w:t>
      </w:r>
      <w:r>
        <w:rPr>
          <w:spacing w:val="-2"/>
        </w:rPr>
        <w:t>u</w:t>
      </w:r>
      <w:r>
        <w:rPr>
          <w:spacing w:val="-3"/>
        </w:rPr>
        <w:t>i</w:t>
      </w:r>
      <w:r>
        <w:rPr>
          <w:spacing w:val="-6"/>
        </w:rPr>
        <w:t>r</w:t>
      </w:r>
      <w:r>
        <w:rPr>
          <w:spacing w:val="-2"/>
        </w:rPr>
        <w:t>e</w:t>
      </w:r>
      <w:r>
        <w:rPr>
          <w:spacing w:val="-4"/>
        </w:rPr>
        <w:t>me</w:t>
      </w:r>
      <w:r>
        <w:rPr>
          <w:spacing w:val="-2"/>
        </w:rPr>
        <w:t>nt</w:t>
      </w:r>
      <w:r>
        <w:t>s</w:t>
      </w:r>
      <w:r>
        <w:rPr>
          <w:spacing w:val="-7"/>
        </w:rPr>
        <w:t xml:space="preserve"> </w:t>
      </w:r>
      <w:r>
        <w:rPr>
          <w:spacing w:val="-4"/>
        </w:rPr>
        <w:t>o</w:t>
      </w:r>
      <w:r>
        <w:t>f</w:t>
      </w:r>
      <w:r>
        <w:rPr>
          <w:spacing w:val="-7"/>
        </w:rPr>
        <w:t xml:space="preserve"> </w:t>
      </w:r>
      <w:r>
        <w:rPr>
          <w:spacing w:val="-2"/>
        </w:rPr>
        <w:t>p</w:t>
      </w:r>
      <w:r>
        <w:rPr>
          <w:spacing w:val="-4"/>
        </w:rPr>
        <w:t>u</w:t>
      </w:r>
      <w:r>
        <w:rPr>
          <w:spacing w:val="-2"/>
        </w:rPr>
        <w:t>b</w:t>
      </w:r>
      <w:r>
        <w:rPr>
          <w:spacing w:val="-3"/>
        </w:rPr>
        <w:t>li</w:t>
      </w:r>
      <w:r>
        <w:t>c</w:t>
      </w:r>
      <w:r>
        <w:rPr>
          <w:spacing w:val="-7"/>
        </w:rPr>
        <w:t xml:space="preserve"> </w:t>
      </w:r>
      <w:r>
        <w:rPr>
          <w:spacing w:val="-4"/>
        </w:rPr>
        <w:t>ad</w:t>
      </w:r>
      <w:r>
        <w:rPr>
          <w:spacing w:val="-1"/>
        </w:rPr>
        <w:t>m</w:t>
      </w:r>
      <w:r>
        <w:rPr>
          <w:spacing w:val="-6"/>
        </w:rPr>
        <w:t>i</w:t>
      </w:r>
      <w:r>
        <w:rPr>
          <w:spacing w:val="-2"/>
        </w:rPr>
        <w:t>n</w:t>
      </w:r>
      <w:r>
        <w:rPr>
          <w:spacing w:val="-3"/>
        </w:rPr>
        <w:t>is</w:t>
      </w:r>
      <w:r>
        <w:rPr>
          <w:spacing w:val="-2"/>
        </w:rPr>
        <w:t>t</w:t>
      </w:r>
      <w:r>
        <w:rPr>
          <w:spacing w:val="-6"/>
        </w:rPr>
        <w:t>r</w:t>
      </w:r>
      <w:r>
        <w:rPr>
          <w:spacing w:val="-2"/>
        </w:rPr>
        <w:t>at</w:t>
      </w:r>
      <w:r>
        <w:rPr>
          <w:spacing w:val="-6"/>
        </w:rPr>
        <w:t>i</w:t>
      </w:r>
      <w:r>
        <w:rPr>
          <w:spacing w:val="-4"/>
        </w:rPr>
        <w:t>o</w:t>
      </w:r>
      <w:r>
        <w:t>n</w:t>
      </w:r>
    </w:p>
    <w:p w14:paraId="704CE185" w14:textId="77777777" w:rsidR="00AA5397" w:rsidRDefault="00AA5397" w:rsidP="00AA5397">
      <w:pPr>
        <w:pStyle w:val="BodyText"/>
        <w:numPr>
          <w:ilvl w:val="0"/>
          <w:numId w:val="26"/>
        </w:numPr>
        <w:tabs>
          <w:tab w:val="left" w:pos="952"/>
        </w:tabs>
        <w:spacing w:before="22" w:line="274" w:lineRule="exact"/>
        <w:ind w:left="360" w:right="1408"/>
      </w:pPr>
      <w:r>
        <w:rPr>
          <w:spacing w:val="-2"/>
        </w:rPr>
        <w:lastRenderedPageBreak/>
        <w:t>P</w:t>
      </w:r>
      <w:r>
        <w:rPr>
          <w:spacing w:val="-4"/>
        </w:rPr>
        <w:t>r</w:t>
      </w:r>
      <w:r>
        <w:rPr>
          <w:spacing w:val="-2"/>
        </w:rPr>
        <w:t>o</w:t>
      </w:r>
      <w:r>
        <w:rPr>
          <w:spacing w:val="-5"/>
        </w:rPr>
        <w:t>v</w:t>
      </w:r>
      <w:r>
        <w:rPr>
          <w:spacing w:val="-3"/>
        </w:rPr>
        <w:t>i</w:t>
      </w:r>
      <w:r>
        <w:rPr>
          <w:spacing w:val="-4"/>
        </w:rPr>
        <w:t>d</w:t>
      </w:r>
      <w:r>
        <w:t>e</w:t>
      </w:r>
      <w:r>
        <w:rPr>
          <w:spacing w:val="-4"/>
        </w:rPr>
        <w:t xml:space="preserve"> </w:t>
      </w:r>
      <w:r>
        <w:rPr>
          <w:spacing w:val="-5"/>
        </w:rPr>
        <w:t>c</w:t>
      </w:r>
      <w:r>
        <w:rPr>
          <w:spacing w:val="-4"/>
        </w:rPr>
        <w:t>o</w:t>
      </w:r>
      <w:r>
        <w:rPr>
          <w:spacing w:val="-2"/>
        </w:rPr>
        <w:t>n</w:t>
      </w:r>
      <w:r>
        <w:rPr>
          <w:spacing w:val="-3"/>
        </w:rPr>
        <w:t>si</w:t>
      </w:r>
      <w:r>
        <w:rPr>
          <w:spacing w:val="-5"/>
        </w:rPr>
        <w:t>s</w:t>
      </w:r>
      <w:r>
        <w:rPr>
          <w:spacing w:val="-2"/>
        </w:rPr>
        <w:t>t</w:t>
      </w:r>
      <w:r>
        <w:rPr>
          <w:spacing w:val="-4"/>
        </w:rPr>
        <w:t>e</w:t>
      </w:r>
      <w:r>
        <w:rPr>
          <w:spacing w:val="-2"/>
        </w:rPr>
        <w:t>n</w:t>
      </w:r>
      <w:r>
        <w:rPr>
          <w:spacing w:val="-3"/>
        </w:rPr>
        <w:t>c</w:t>
      </w:r>
      <w:r>
        <w:t>y</w:t>
      </w:r>
      <w:r>
        <w:rPr>
          <w:spacing w:val="-10"/>
        </w:rPr>
        <w:t xml:space="preserve"> </w:t>
      </w:r>
      <w:r>
        <w:rPr>
          <w:spacing w:val="-2"/>
        </w:rPr>
        <w:t>fo</w:t>
      </w:r>
      <w:r>
        <w:t>r</w:t>
      </w:r>
      <w:r>
        <w:rPr>
          <w:spacing w:val="-8"/>
        </w:rPr>
        <w:t xml:space="preserve"> </w:t>
      </w:r>
      <w:r>
        <w:rPr>
          <w:spacing w:val="-5"/>
        </w:rPr>
        <w:t>t</w:t>
      </w:r>
      <w:r>
        <w:rPr>
          <w:spacing w:val="-2"/>
        </w:rPr>
        <w:t>h</w:t>
      </w:r>
      <w:r>
        <w:t>e</w:t>
      </w:r>
      <w:r>
        <w:rPr>
          <w:spacing w:val="-6"/>
        </w:rPr>
        <w:t xml:space="preserve"> </w:t>
      </w:r>
      <w:r>
        <w:rPr>
          <w:spacing w:val="-4"/>
        </w:rPr>
        <w:t>d</w:t>
      </w:r>
      <w:r>
        <w:rPr>
          <w:spacing w:val="-2"/>
        </w:rPr>
        <w:t>e</w:t>
      </w:r>
      <w:r>
        <w:rPr>
          <w:spacing w:val="-5"/>
        </w:rPr>
        <w:t>s</w:t>
      </w:r>
      <w:r>
        <w:rPr>
          <w:spacing w:val="-2"/>
        </w:rPr>
        <w:t>t</w:t>
      </w:r>
      <w:r>
        <w:rPr>
          <w:spacing w:val="-4"/>
        </w:rPr>
        <w:t>r</w:t>
      </w:r>
      <w:r>
        <w:rPr>
          <w:spacing w:val="-2"/>
        </w:rPr>
        <w:t>u</w:t>
      </w:r>
      <w:r>
        <w:rPr>
          <w:spacing w:val="-5"/>
        </w:rPr>
        <w:t>c</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rPr>
          <w:spacing w:val="-2"/>
        </w:rPr>
        <w:t>t</w:t>
      </w:r>
      <w:r>
        <w:rPr>
          <w:spacing w:val="-4"/>
        </w:rPr>
        <w:t>h</w:t>
      </w:r>
      <w:r>
        <w:rPr>
          <w:spacing w:val="-2"/>
        </w:rPr>
        <w:t>o</w:t>
      </w:r>
      <w:r>
        <w:rPr>
          <w:spacing w:val="-5"/>
        </w:rPr>
        <w:t>s</w:t>
      </w:r>
      <w:r>
        <w:t>e</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no</w:t>
      </w:r>
      <w:r>
        <w:t>t</w:t>
      </w:r>
      <w:r>
        <w:rPr>
          <w:spacing w:val="-4"/>
        </w:rPr>
        <w:t xml:space="preserve"> </w:t>
      </w:r>
      <w:r>
        <w:rPr>
          <w:spacing w:val="-6"/>
        </w:rPr>
        <w:t>r</w:t>
      </w:r>
      <w:r>
        <w:rPr>
          <w:spacing w:val="-2"/>
        </w:rPr>
        <w:t>e</w:t>
      </w:r>
      <w:r>
        <w:rPr>
          <w:spacing w:val="-4"/>
        </w:rPr>
        <w:t>q</w:t>
      </w:r>
      <w:r>
        <w:rPr>
          <w:spacing w:val="-2"/>
        </w:rPr>
        <w:t>u</w:t>
      </w:r>
      <w:r>
        <w:rPr>
          <w:spacing w:val="-3"/>
        </w:rPr>
        <w:t>i</w:t>
      </w:r>
      <w:r>
        <w:rPr>
          <w:spacing w:val="-4"/>
        </w:rPr>
        <w:t>re</w:t>
      </w:r>
      <w:r>
        <w:t>d</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4"/>
        </w:rPr>
        <w:t>a</w:t>
      </w:r>
      <w:r>
        <w:rPr>
          <w:spacing w:val="-2"/>
        </w:rPr>
        <w:t>f</w:t>
      </w:r>
      <w:r>
        <w:rPr>
          <w:spacing w:val="-5"/>
        </w:rPr>
        <w:t>t</w:t>
      </w:r>
      <w:r>
        <w:rPr>
          <w:spacing w:val="-2"/>
        </w:rPr>
        <w:t>e</w:t>
      </w:r>
      <w:r>
        <w:t>r</w:t>
      </w:r>
      <w:r>
        <w:rPr>
          <w:spacing w:val="-8"/>
        </w:rPr>
        <w:t xml:space="preserve"> </w:t>
      </w:r>
      <w:r>
        <w:rPr>
          <w:spacing w:val="-3"/>
        </w:rPr>
        <w:t>s</w:t>
      </w:r>
      <w:r>
        <w:rPr>
          <w:spacing w:val="-4"/>
        </w:rPr>
        <w:t>p</w:t>
      </w:r>
      <w:r>
        <w:rPr>
          <w:spacing w:val="-2"/>
        </w:rPr>
        <w:t>e</w:t>
      </w:r>
      <w:r>
        <w:rPr>
          <w:spacing w:val="-3"/>
        </w:rPr>
        <w:t>c</w:t>
      </w:r>
      <w:r>
        <w:rPr>
          <w:spacing w:val="-6"/>
        </w:rPr>
        <w:t>i</w:t>
      </w:r>
      <w:r>
        <w:t>f</w:t>
      </w:r>
      <w:r>
        <w:rPr>
          <w:spacing w:val="-6"/>
        </w:rPr>
        <w:t>i</w:t>
      </w:r>
      <w:r>
        <w:rPr>
          <w:spacing w:val="-4"/>
        </w:rPr>
        <w:t>e</w:t>
      </w:r>
      <w:r>
        <w:t>d</w:t>
      </w:r>
      <w:r>
        <w:rPr>
          <w:spacing w:val="-6"/>
        </w:rPr>
        <w:t xml:space="preserve"> </w:t>
      </w:r>
      <w:r>
        <w:rPr>
          <w:spacing w:val="-2"/>
        </w:rPr>
        <w:t>pe</w:t>
      </w:r>
      <w:r>
        <w:rPr>
          <w:spacing w:val="-4"/>
        </w:rPr>
        <w:t>r</w:t>
      </w:r>
      <w:r>
        <w:rPr>
          <w:spacing w:val="-6"/>
        </w:rPr>
        <w:t>i</w:t>
      </w:r>
      <w:r>
        <w:rPr>
          <w:spacing w:val="-4"/>
        </w:rPr>
        <w:t>o</w:t>
      </w:r>
      <w:r>
        <w:rPr>
          <w:spacing w:val="-2"/>
        </w:rPr>
        <w:t>d</w:t>
      </w:r>
      <w:r>
        <w:t>s</w:t>
      </w:r>
      <w:r>
        <w:rPr>
          <w:spacing w:val="-5"/>
        </w:rPr>
        <w:t xml:space="preserve"> </w:t>
      </w:r>
      <w:r>
        <w:rPr>
          <w:spacing w:val="-6"/>
        </w:rPr>
        <w:t>i</w:t>
      </w:r>
      <w:r>
        <w:t>n</w:t>
      </w:r>
      <w:r>
        <w:rPr>
          <w:spacing w:val="-6"/>
        </w:rPr>
        <w:t xml:space="preserve"> </w:t>
      </w:r>
      <w:r>
        <w:rPr>
          <w:spacing w:val="-2"/>
        </w:rPr>
        <w:t>o</w:t>
      </w:r>
      <w:r>
        <w:rPr>
          <w:spacing w:val="-6"/>
        </w:rPr>
        <w:t>r</w:t>
      </w:r>
      <w:r>
        <w:rPr>
          <w:spacing w:val="-2"/>
        </w:rPr>
        <w:t>de</w:t>
      </w:r>
      <w:r>
        <w:t>r</w:t>
      </w:r>
      <w:r>
        <w:rPr>
          <w:spacing w:val="-8"/>
        </w:rPr>
        <w:t xml:space="preserve"> </w:t>
      </w:r>
      <w:r>
        <w:rPr>
          <w:spacing w:val="-5"/>
        </w:rPr>
        <w:t>t</w:t>
      </w:r>
      <w:r>
        <w:t xml:space="preserve">o </w:t>
      </w:r>
      <w:r>
        <w:rPr>
          <w:spacing w:val="-4"/>
        </w:rPr>
        <w:t>r</w:t>
      </w:r>
      <w:r>
        <w:rPr>
          <w:spacing w:val="-2"/>
        </w:rPr>
        <w:t>e</w:t>
      </w:r>
      <w:r>
        <w:rPr>
          <w:spacing w:val="-4"/>
        </w:rPr>
        <w:t>d</w:t>
      </w:r>
      <w:r>
        <w:rPr>
          <w:spacing w:val="-2"/>
        </w:rPr>
        <w:t>u</w:t>
      </w:r>
      <w:r>
        <w:rPr>
          <w:spacing w:val="-5"/>
        </w:rPr>
        <w:t>c</w:t>
      </w:r>
      <w:r>
        <w:t>e</w:t>
      </w:r>
      <w:r>
        <w:rPr>
          <w:spacing w:val="-6"/>
        </w:rPr>
        <w:t xml:space="preserve"> </w:t>
      </w:r>
      <w:r>
        <w:rPr>
          <w:spacing w:val="-2"/>
        </w:rPr>
        <w:t>t</w:t>
      </w:r>
      <w:r>
        <w:rPr>
          <w:spacing w:val="-4"/>
        </w:rPr>
        <w:t>h</w:t>
      </w:r>
      <w:r>
        <w:t>e</w:t>
      </w:r>
      <w:r>
        <w:rPr>
          <w:spacing w:val="-6"/>
        </w:rPr>
        <w:t xml:space="preserve"> </w:t>
      </w:r>
      <w:r>
        <w:rPr>
          <w:spacing w:val="-3"/>
        </w:rPr>
        <w:t>c</w:t>
      </w:r>
      <w:r>
        <w:rPr>
          <w:spacing w:val="-2"/>
        </w:rPr>
        <w:t>o</w:t>
      </w:r>
      <w:r>
        <w:rPr>
          <w:spacing w:val="-5"/>
        </w:rPr>
        <w:t>s</w:t>
      </w:r>
      <w:r>
        <w:rPr>
          <w:spacing w:val="-2"/>
        </w:rPr>
        <w:t>t</w:t>
      </w:r>
      <w:r>
        <w:t>s</w:t>
      </w:r>
      <w:r>
        <w:rPr>
          <w:spacing w:val="-7"/>
        </w:rPr>
        <w:t xml:space="preserve"> </w:t>
      </w:r>
      <w:r>
        <w:rPr>
          <w:spacing w:val="-4"/>
        </w:rPr>
        <w:t>o</w:t>
      </w:r>
      <w:r>
        <w:t>f</w:t>
      </w:r>
      <w:r>
        <w:rPr>
          <w:spacing w:val="-7"/>
        </w:rPr>
        <w:t xml:space="preserve"> </w:t>
      </w:r>
      <w:r>
        <w:rPr>
          <w:spacing w:val="-2"/>
        </w:rPr>
        <w:t>u</w:t>
      </w:r>
      <w:r>
        <w:rPr>
          <w:spacing w:val="-4"/>
        </w:rPr>
        <w:t>nn</w:t>
      </w:r>
      <w:r>
        <w:rPr>
          <w:spacing w:val="-2"/>
        </w:rPr>
        <w:t>e</w:t>
      </w:r>
      <w:r>
        <w:rPr>
          <w:spacing w:val="-5"/>
        </w:rPr>
        <w:t>c</w:t>
      </w:r>
      <w:r>
        <w:rPr>
          <w:spacing w:val="-2"/>
        </w:rPr>
        <w:t>e</w:t>
      </w:r>
      <w:r>
        <w:rPr>
          <w:spacing w:val="-3"/>
        </w:rPr>
        <w:t>s</w:t>
      </w:r>
      <w:r>
        <w:rPr>
          <w:spacing w:val="-5"/>
        </w:rPr>
        <w:t>s</w:t>
      </w:r>
      <w:r>
        <w:rPr>
          <w:spacing w:val="-2"/>
        </w:rPr>
        <w:t>a</w:t>
      </w:r>
      <w:r>
        <w:rPr>
          <w:spacing w:val="-4"/>
        </w:rPr>
        <w:t>r</w:t>
      </w:r>
      <w:r>
        <w:t>y</w:t>
      </w:r>
      <w:r>
        <w:rPr>
          <w:spacing w:val="-7"/>
        </w:rPr>
        <w:t xml:space="preserve"> </w:t>
      </w:r>
      <w:r>
        <w:rPr>
          <w:spacing w:val="-3"/>
        </w:rPr>
        <w:t>s</w:t>
      </w:r>
      <w:r>
        <w:rPr>
          <w:spacing w:val="-5"/>
        </w:rPr>
        <w:t>t</w:t>
      </w:r>
      <w:r>
        <w:rPr>
          <w:spacing w:val="-2"/>
        </w:rPr>
        <w:t>o</w:t>
      </w:r>
      <w:r>
        <w:rPr>
          <w:spacing w:val="-4"/>
        </w:rPr>
        <w:t>r</w:t>
      </w:r>
      <w:r>
        <w:rPr>
          <w:spacing w:val="-2"/>
        </w:rPr>
        <w:t>a</w:t>
      </w:r>
      <w:r>
        <w:rPr>
          <w:spacing w:val="-4"/>
        </w:rPr>
        <w:t>g</w:t>
      </w:r>
      <w:r>
        <w:t>e</w:t>
      </w:r>
    </w:p>
    <w:p w14:paraId="5074A958" w14:textId="77777777" w:rsidR="00AA5397" w:rsidRDefault="00AA5397" w:rsidP="00AA5397">
      <w:pPr>
        <w:pStyle w:val="BodyText"/>
        <w:numPr>
          <w:ilvl w:val="0"/>
          <w:numId w:val="26"/>
        </w:numPr>
        <w:tabs>
          <w:tab w:val="left" w:pos="952"/>
        </w:tabs>
        <w:spacing w:before="13"/>
        <w:ind w:left="360" w:right="2157"/>
      </w:pPr>
      <w:r>
        <w:rPr>
          <w:spacing w:val="-2"/>
        </w:rPr>
        <w:t>P</w:t>
      </w:r>
      <w:r>
        <w:rPr>
          <w:spacing w:val="-4"/>
        </w:rPr>
        <w:t>rom</w:t>
      </w:r>
      <w:r>
        <w:rPr>
          <w:spacing w:val="-2"/>
        </w:rPr>
        <w:t>o</w:t>
      </w:r>
      <w:r>
        <w:rPr>
          <w:spacing w:val="-5"/>
        </w:rPr>
        <w:t>t</w:t>
      </w:r>
      <w:r>
        <w:t>e</w:t>
      </w:r>
      <w:r>
        <w:rPr>
          <w:spacing w:val="-4"/>
        </w:rPr>
        <w:t xml:space="preserve"> </w:t>
      </w:r>
      <w:r>
        <w:rPr>
          <w:spacing w:val="-6"/>
        </w:rPr>
        <w:t>i</w:t>
      </w:r>
      <w:r>
        <w:rPr>
          <w:spacing w:val="-4"/>
        </w:rPr>
        <w:t>m</w:t>
      </w:r>
      <w:r>
        <w:rPr>
          <w:spacing w:val="-2"/>
        </w:rPr>
        <w:t>p</w:t>
      </w:r>
      <w:r>
        <w:rPr>
          <w:spacing w:val="-4"/>
        </w:rPr>
        <w:t>r</w:t>
      </w:r>
      <w:r>
        <w:rPr>
          <w:spacing w:val="-2"/>
        </w:rPr>
        <w:t>o</w:t>
      </w:r>
      <w:r>
        <w:rPr>
          <w:spacing w:val="-5"/>
        </w:rPr>
        <w:t>v</w:t>
      </w:r>
      <w:r>
        <w:rPr>
          <w:spacing w:val="-4"/>
        </w:rPr>
        <w:t>e</w:t>
      </w:r>
      <w:r>
        <w:t>d</w:t>
      </w:r>
      <w:r>
        <w:rPr>
          <w:spacing w:val="-4"/>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7"/>
        </w:rPr>
        <w:t xml:space="preserve"> </w:t>
      </w:r>
      <w:r>
        <w:rPr>
          <w:spacing w:val="-4"/>
        </w:rPr>
        <w:t>Man</w:t>
      </w:r>
      <w:r>
        <w:rPr>
          <w:spacing w:val="-2"/>
        </w:rPr>
        <w:t>a</w:t>
      </w:r>
      <w:r>
        <w:rPr>
          <w:spacing w:val="-4"/>
        </w:rPr>
        <w:t>gem</w:t>
      </w:r>
      <w:r>
        <w:rPr>
          <w:spacing w:val="-2"/>
        </w:rPr>
        <w:t>e</w:t>
      </w:r>
      <w:r>
        <w:rPr>
          <w:spacing w:val="-4"/>
        </w:rPr>
        <w:t>n</w:t>
      </w:r>
      <w:r>
        <w:t>t</w:t>
      </w:r>
      <w:r>
        <w:rPr>
          <w:spacing w:val="-7"/>
        </w:rPr>
        <w:t xml:space="preserve"> </w:t>
      </w:r>
      <w:r>
        <w:rPr>
          <w:spacing w:val="-2"/>
        </w:rPr>
        <w:t>p</w:t>
      </w:r>
      <w:r>
        <w:rPr>
          <w:spacing w:val="-4"/>
        </w:rPr>
        <w:t>ra</w:t>
      </w:r>
      <w:r>
        <w:rPr>
          <w:spacing w:val="-5"/>
        </w:rPr>
        <w:t>c</w:t>
      </w:r>
      <w:r>
        <w:rPr>
          <w:spacing w:val="-2"/>
        </w:rPr>
        <w:t>t</w:t>
      </w:r>
      <w:r>
        <w:rPr>
          <w:spacing w:val="-3"/>
        </w:rPr>
        <w:t>ic</w:t>
      </w:r>
      <w:r>
        <w:rPr>
          <w:spacing w:val="-4"/>
        </w:rPr>
        <w:t>e</w:t>
      </w:r>
      <w:r>
        <w:t>s</w:t>
      </w:r>
      <w:r>
        <w:rPr>
          <w:spacing w:val="-5"/>
        </w:rPr>
        <w:t xml:space="preserve"> </w:t>
      </w:r>
      <w:r>
        <w:rPr>
          <w:spacing w:val="-6"/>
        </w:rPr>
        <w:t>w</w:t>
      </w:r>
      <w:r>
        <w:rPr>
          <w:spacing w:val="-3"/>
        </w:rPr>
        <w:t>i</w:t>
      </w:r>
      <w:r>
        <w:rPr>
          <w:spacing w:val="-2"/>
        </w:rPr>
        <w:t>th</w:t>
      </w:r>
      <w:r>
        <w:rPr>
          <w:spacing w:val="-6"/>
        </w:rPr>
        <w:t>i</w:t>
      </w:r>
      <w:r>
        <w:t>n</w:t>
      </w:r>
      <w:r>
        <w:rPr>
          <w:spacing w:val="-6"/>
        </w:rPr>
        <w:t xml:space="preserve"> </w:t>
      </w:r>
      <w:r>
        <w:rPr>
          <w:spacing w:val="-2"/>
        </w:rPr>
        <w:t>E</w:t>
      </w:r>
      <w:r>
        <w:rPr>
          <w:spacing w:val="-3"/>
        </w:rPr>
        <w:t>C</w:t>
      </w:r>
      <w:r>
        <w:t>C</w:t>
      </w:r>
      <w:r>
        <w:rPr>
          <w:spacing w:val="-5"/>
        </w:rPr>
        <w:t xml:space="preserve"> </w:t>
      </w:r>
      <w:r>
        <w:rPr>
          <w:spacing w:val="-6"/>
        </w:rPr>
        <w:t>w</w:t>
      </w:r>
      <w:r>
        <w:rPr>
          <w:spacing w:val="-2"/>
        </w:rPr>
        <w:t>h</w:t>
      </w:r>
      <w:r>
        <w:rPr>
          <w:spacing w:val="-3"/>
        </w:rPr>
        <w:t>i</w:t>
      </w:r>
      <w:r>
        <w:rPr>
          <w:spacing w:val="-5"/>
        </w:rPr>
        <w:t>c</w:t>
      </w:r>
      <w:r>
        <w:t>h</w:t>
      </w:r>
      <w:r>
        <w:rPr>
          <w:spacing w:val="-6"/>
        </w:rPr>
        <w:t xml:space="preserve"> </w:t>
      </w:r>
      <w:r>
        <w:rPr>
          <w:spacing w:val="-4"/>
        </w:rPr>
        <w:t>g</w:t>
      </w:r>
      <w:r>
        <w:rPr>
          <w:spacing w:val="-3"/>
        </w:rPr>
        <w:t>i</w:t>
      </w:r>
      <w:r>
        <w:rPr>
          <w:spacing w:val="-5"/>
        </w:rPr>
        <w:t>v</w:t>
      </w:r>
      <w:r>
        <w:rPr>
          <w:spacing w:val="-2"/>
        </w:rPr>
        <w:t>e</w:t>
      </w:r>
      <w:r>
        <w:t>s</w:t>
      </w:r>
      <w:r>
        <w:rPr>
          <w:spacing w:val="-5"/>
        </w:rPr>
        <w:t xml:space="preserve"> </w:t>
      </w:r>
      <w:r>
        <w:rPr>
          <w:spacing w:val="-2"/>
        </w:rPr>
        <w:t>t</w:t>
      </w:r>
      <w:r>
        <w:rPr>
          <w:spacing w:val="-4"/>
        </w:rPr>
        <w:t>h</w:t>
      </w:r>
      <w:r>
        <w:t>e</w:t>
      </w:r>
      <w:r>
        <w:rPr>
          <w:spacing w:val="-6"/>
        </w:rPr>
        <w:t xml:space="preserve"> </w:t>
      </w:r>
      <w:r>
        <w:rPr>
          <w:spacing w:val="-4"/>
        </w:rPr>
        <w:t>p</w:t>
      </w:r>
      <w:r>
        <w:rPr>
          <w:spacing w:val="-2"/>
        </w:rPr>
        <w:t>ub</w:t>
      </w:r>
      <w:r>
        <w:rPr>
          <w:spacing w:val="-3"/>
        </w:rPr>
        <w:t>l</w:t>
      </w:r>
      <w:r>
        <w:rPr>
          <w:spacing w:val="-6"/>
        </w:rPr>
        <w:t>i</w:t>
      </w:r>
      <w:r>
        <w:t>c</w:t>
      </w:r>
      <w:r>
        <w:rPr>
          <w:spacing w:val="-5"/>
        </w:rPr>
        <w:t xml:space="preserve"> c</w:t>
      </w:r>
      <w:r>
        <w:rPr>
          <w:spacing w:val="-4"/>
        </w:rPr>
        <w:t>on</w:t>
      </w:r>
      <w:r>
        <w:t>f</w:t>
      </w:r>
      <w:r>
        <w:rPr>
          <w:spacing w:val="-6"/>
        </w:rPr>
        <w:t>i</w:t>
      </w:r>
      <w:r>
        <w:rPr>
          <w:spacing w:val="-2"/>
        </w:rPr>
        <w:t>d</w:t>
      </w:r>
      <w:r>
        <w:rPr>
          <w:spacing w:val="-4"/>
        </w:rPr>
        <w:t>e</w:t>
      </w:r>
      <w:r>
        <w:rPr>
          <w:spacing w:val="-2"/>
        </w:rPr>
        <w:t>n</w:t>
      </w:r>
      <w:r>
        <w:rPr>
          <w:spacing w:val="-5"/>
        </w:rPr>
        <w:t>c</w:t>
      </w:r>
      <w:r>
        <w:t>e</w:t>
      </w:r>
      <w:r>
        <w:rPr>
          <w:spacing w:val="-4"/>
        </w:rPr>
        <w:t xml:space="preserve"> </w:t>
      </w:r>
      <w:r>
        <w:rPr>
          <w:spacing w:val="-5"/>
        </w:rPr>
        <w:t>t</w:t>
      </w:r>
      <w:r>
        <w:rPr>
          <w:spacing w:val="-4"/>
        </w:rPr>
        <w:t>h</w:t>
      </w:r>
      <w:r>
        <w:rPr>
          <w:spacing w:val="-2"/>
        </w:rPr>
        <w:t>a</w:t>
      </w:r>
      <w:r>
        <w:t>t</w:t>
      </w:r>
      <w:r>
        <w:rPr>
          <w:spacing w:val="-7"/>
        </w:rPr>
        <w:t xml:space="preserve"> </w:t>
      </w:r>
      <w:r>
        <w:rPr>
          <w:spacing w:val="-6"/>
        </w:rPr>
        <w:t>w</w:t>
      </w:r>
      <w:r>
        <w:rPr>
          <w:spacing w:val="-2"/>
        </w:rPr>
        <w:t>h</w:t>
      </w:r>
      <w:r>
        <w:rPr>
          <w:spacing w:val="-4"/>
        </w:rPr>
        <w:t>e</w:t>
      </w:r>
      <w:r>
        <w:t xml:space="preserve">n </w:t>
      </w:r>
      <w:r>
        <w:rPr>
          <w:spacing w:val="-3"/>
        </w:rPr>
        <w:t>i</w:t>
      </w:r>
      <w:r>
        <w:rPr>
          <w:spacing w:val="-4"/>
        </w:rPr>
        <w:t>n</w:t>
      </w:r>
      <w:r>
        <w:rPr>
          <w:spacing w:val="-2"/>
        </w:rPr>
        <w:t>fo</w:t>
      </w:r>
      <w:r>
        <w:rPr>
          <w:spacing w:val="-6"/>
        </w:rPr>
        <w:t>r</w:t>
      </w:r>
      <w:r>
        <w:rPr>
          <w:spacing w:val="-1"/>
        </w:rPr>
        <w:t>m</w:t>
      </w:r>
      <w:r>
        <w:rPr>
          <w:spacing w:val="-4"/>
        </w:rPr>
        <w:t>a</w:t>
      </w:r>
      <w:r>
        <w:rPr>
          <w:spacing w:val="-2"/>
        </w:rPr>
        <w:t>t</w:t>
      </w:r>
      <w:r>
        <w:rPr>
          <w:spacing w:val="-3"/>
        </w:rPr>
        <w:t>i</w:t>
      </w:r>
      <w:r>
        <w:rPr>
          <w:spacing w:val="-4"/>
        </w:rPr>
        <w:t>o</w:t>
      </w:r>
      <w:r>
        <w:t>n</w:t>
      </w:r>
      <w:r>
        <w:rPr>
          <w:spacing w:val="-6"/>
        </w:rPr>
        <w:t xml:space="preserve"> </w:t>
      </w:r>
      <w:r>
        <w:rPr>
          <w:spacing w:val="-3"/>
        </w:rPr>
        <w:t>i</w:t>
      </w:r>
      <w:r>
        <w:t>s</w:t>
      </w:r>
      <w:r>
        <w:rPr>
          <w:spacing w:val="-7"/>
        </w:rPr>
        <w:t xml:space="preserve"> </w:t>
      </w:r>
      <w:r>
        <w:rPr>
          <w:spacing w:val="-2"/>
        </w:rPr>
        <w:t>d</w:t>
      </w:r>
      <w:r>
        <w:rPr>
          <w:spacing w:val="-4"/>
        </w:rPr>
        <w:t>e</w:t>
      </w:r>
      <w:r>
        <w:rPr>
          <w:spacing w:val="-3"/>
        </w:rPr>
        <w:t>s</w:t>
      </w:r>
      <w:r>
        <w:rPr>
          <w:spacing w:val="-2"/>
        </w:rPr>
        <w:t>t</w:t>
      </w:r>
      <w:r>
        <w:rPr>
          <w:spacing w:val="-6"/>
        </w:rPr>
        <w:t>r</w:t>
      </w:r>
      <w:r>
        <w:rPr>
          <w:spacing w:val="-2"/>
        </w:rPr>
        <w:t>o</w:t>
      </w:r>
      <w:r>
        <w:rPr>
          <w:spacing w:val="-5"/>
        </w:rPr>
        <w:t>y</w:t>
      </w:r>
      <w:r>
        <w:rPr>
          <w:spacing w:val="-4"/>
        </w:rPr>
        <w:t>e</w:t>
      </w:r>
      <w:r>
        <w:t>d</w:t>
      </w:r>
      <w:r>
        <w:rPr>
          <w:spacing w:val="-4"/>
        </w:rPr>
        <w:t xml:space="preserve"> </w:t>
      </w:r>
      <w:r>
        <w:rPr>
          <w:spacing w:val="-6"/>
        </w:rPr>
        <w:t>i</w:t>
      </w:r>
      <w:r>
        <w:t>t</w:t>
      </w:r>
      <w:r>
        <w:rPr>
          <w:spacing w:val="-4"/>
        </w:rPr>
        <w:t xml:space="preserve"> </w:t>
      </w:r>
      <w:r>
        <w:rPr>
          <w:spacing w:val="-3"/>
        </w:rPr>
        <w:t>i</w:t>
      </w:r>
      <w:r>
        <w:t>s</w:t>
      </w:r>
      <w:r>
        <w:rPr>
          <w:spacing w:val="-7"/>
        </w:rPr>
        <w:t xml:space="preserve"> </w:t>
      </w:r>
      <w:r>
        <w:rPr>
          <w:spacing w:val="-4"/>
        </w:rPr>
        <w:t>do</w:t>
      </w:r>
      <w:r>
        <w:rPr>
          <w:spacing w:val="-2"/>
        </w:rPr>
        <w:t>n</w:t>
      </w:r>
      <w:r>
        <w:t>e</w:t>
      </w:r>
      <w:r>
        <w:rPr>
          <w:spacing w:val="-6"/>
        </w:rPr>
        <w:t xml:space="preserve"> </w:t>
      </w:r>
      <w:r>
        <w:rPr>
          <w:spacing w:val="-5"/>
        </w:rPr>
        <w:t>s</w:t>
      </w:r>
      <w:r>
        <w:t>o</w:t>
      </w:r>
      <w:r>
        <w:rPr>
          <w:spacing w:val="-6"/>
        </w:rPr>
        <w:t xml:space="preserve"> </w:t>
      </w:r>
      <w:r>
        <w:rPr>
          <w:spacing w:val="-2"/>
        </w:rPr>
        <w:t>a</w:t>
      </w:r>
      <w:r>
        <w:rPr>
          <w:spacing w:val="-3"/>
        </w:rPr>
        <w:t>c</w:t>
      </w:r>
      <w:r>
        <w:rPr>
          <w:spacing w:val="-5"/>
        </w:rPr>
        <w:t>c</w:t>
      </w:r>
      <w:r>
        <w:rPr>
          <w:spacing w:val="-2"/>
        </w:rPr>
        <w:t>o</w:t>
      </w:r>
      <w:r>
        <w:rPr>
          <w:spacing w:val="-4"/>
        </w:rPr>
        <w:t>r</w:t>
      </w:r>
      <w:r>
        <w:rPr>
          <w:spacing w:val="-2"/>
        </w:rPr>
        <w:t>d</w:t>
      </w:r>
      <w:r>
        <w:rPr>
          <w:spacing w:val="-6"/>
        </w:rPr>
        <w:t>i</w:t>
      </w:r>
      <w:r>
        <w:rPr>
          <w:spacing w:val="-4"/>
        </w:rPr>
        <w:t>n</w:t>
      </w:r>
      <w:r>
        <w:t>g</w:t>
      </w:r>
      <w:r>
        <w:rPr>
          <w:spacing w:val="-6"/>
        </w:rPr>
        <w:t xml:space="preserve"> </w:t>
      </w:r>
      <w:r>
        <w:rPr>
          <w:spacing w:val="-2"/>
        </w:rPr>
        <w:t>t</w:t>
      </w:r>
      <w:r>
        <w:t>o</w:t>
      </w:r>
      <w:r>
        <w:rPr>
          <w:spacing w:val="-6"/>
        </w:rPr>
        <w:t xml:space="preserve"> w</w:t>
      </w:r>
      <w:r>
        <w:rPr>
          <w:spacing w:val="-2"/>
        </w:rPr>
        <w:t>e</w:t>
      </w:r>
      <w:r>
        <w:rPr>
          <w:spacing w:val="-3"/>
        </w:rPr>
        <w:t>ll</w:t>
      </w:r>
      <w:r>
        <w:rPr>
          <w:spacing w:val="-4"/>
        </w:rPr>
        <w:t>-</w:t>
      </w:r>
      <w:r>
        <w:rPr>
          <w:spacing w:val="-3"/>
        </w:rPr>
        <w:t>c</w:t>
      </w:r>
      <w:r>
        <w:rPr>
          <w:spacing w:val="-4"/>
        </w:rPr>
        <w:t>o</w:t>
      </w:r>
      <w:r>
        <w:rPr>
          <w:spacing w:val="-2"/>
        </w:rPr>
        <w:t>n</w:t>
      </w:r>
      <w:r>
        <w:rPr>
          <w:spacing w:val="-3"/>
        </w:rPr>
        <w:t>s</w:t>
      </w:r>
      <w:r>
        <w:rPr>
          <w:spacing w:val="-6"/>
        </w:rPr>
        <w:t>i</w:t>
      </w:r>
      <w:r>
        <w:rPr>
          <w:spacing w:val="-2"/>
        </w:rPr>
        <w:t>de</w:t>
      </w:r>
      <w:r>
        <w:rPr>
          <w:spacing w:val="-6"/>
        </w:rPr>
        <w:t>r</w:t>
      </w:r>
      <w:r>
        <w:rPr>
          <w:spacing w:val="-4"/>
        </w:rPr>
        <w:t>e</w:t>
      </w:r>
      <w:r>
        <w:t>d</w:t>
      </w:r>
      <w:r>
        <w:rPr>
          <w:spacing w:val="-4"/>
        </w:rPr>
        <w:t xml:space="preserve"> </w:t>
      </w:r>
      <w:r>
        <w:rPr>
          <w:spacing w:val="-6"/>
        </w:rPr>
        <w:t>r</w:t>
      </w:r>
      <w:r>
        <w:rPr>
          <w:spacing w:val="-2"/>
        </w:rPr>
        <w:t>u</w:t>
      </w:r>
      <w:r>
        <w:rPr>
          <w:spacing w:val="-6"/>
        </w:rPr>
        <w:t>l</w:t>
      </w:r>
      <w:r>
        <w:rPr>
          <w:spacing w:val="-2"/>
        </w:rPr>
        <w:t>e</w:t>
      </w:r>
      <w:r>
        <w:rPr>
          <w:spacing w:val="-3"/>
        </w:rPr>
        <w:t>s</w:t>
      </w:r>
      <w:r>
        <w:t>.</w:t>
      </w:r>
    </w:p>
    <w:p w14:paraId="269182E4" w14:textId="77777777" w:rsidR="00AA5397" w:rsidRDefault="00AA5397" w:rsidP="00AA5397">
      <w:pPr>
        <w:pStyle w:val="BodyText"/>
        <w:numPr>
          <w:ilvl w:val="0"/>
          <w:numId w:val="26"/>
        </w:numPr>
        <w:tabs>
          <w:tab w:val="left" w:pos="952"/>
        </w:tabs>
        <w:spacing w:before="17"/>
        <w:ind w:left="360"/>
      </w:pPr>
      <w:r>
        <w:rPr>
          <w:spacing w:val="-2"/>
        </w:rPr>
        <w:t>A</w:t>
      </w:r>
      <w:r>
        <w:rPr>
          <w:spacing w:val="-3"/>
        </w:rPr>
        <w:t>ssi</w:t>
      </w:r>
      <w:r>
        <w:rPr>
          <w:spacing w:val="-5"/>
        </w:rPr>
        <w:t>s</w:t>
      </w:r>
      <w:r>
        <w:t>t</w:t>
      </w:r>
      <w:r>
        <w:rPr>
          <w:spacing w:val="-4"/>
        </w:rPr>
        <w:t xml:space="preserve"> </w:t>
      </w:r>
      <w:r>
        <w:rPr>
          <w:spacing w:val="-6"/>
        </w:rPr>
        <w:t>i</w:t>
      </w:r>
      <w:r>
        <w:t>n</w:t>
      </w:r>
      <w:r>
        <w:rPr>
          <w:spacing w:val="-4"/>
        </w:rPr>
        <w:t xml:space="preserve"> </w:t>
      </w:r>
      <w:r>
        <w:rPr>
          <w:spacing w:val="-6"/>
        </w:rPr>
        <w:t>i</w:t>
      </w:r>
      <w:r>
        <w:rPr>
          <w:spacing w:val="-4"/>
        </w:rPr>
        <w:t>d</w:t>
      </w:r>
      <w:r>
        <w:rPr>
          <w:spacing w:val="-2"/>
        </w:rPr>
        <w:t>e</w:t>
      </w:r>
      <w:r>
        <w:rPr>
          <w:spacing w:val="-4"/>
        </w:rPr>
        <w:t>n</w:t>
      </w:r>
      <w:r>
        <w:rPr>
          <w:spacing w:val="-2"/>
        </w:rPr>
        <w:t>t</w:t>
      </w:r>
      <w:r>
        <w:rPr>
          <w:spacing w:val="-6"/>
        </w:rPr>
        <w:t>i</w:t>
      </w:r>
      <w:r>
        <w:t>f</w:t>
      </w:r>
      <w:r>
        <w:rPr>
          <w:spacing w:val="-5"/>
        </w:rPr>
        <w:t>y</w:t>
      </w:r>
      <w:r>
        <w:rPr>
          <w:spacing w:val="-3"/>
        </w:rPr>
        <w:t>i</w:t>
      </w:r>
      <w:r>
        <w:rPr>
          <w:spacing w:val="-2"/>
        </w:rPr>
        <w:t>n</w:t>
      </w:r>
      <w:r>
        <w:t>g</w:t>
      </w:r>
      <w:r>
        <w:rPr>
          <w:spacing w:val="-6"/>
        </w:rPr>
        <w:t xml:space="preserve"> r</w:t>
      </w:r>
      <w:r>
        <w:rPr>
          <w:spacing w:val="-2"/>
        </w:rPr>
        <w:t>e</w:t>
      </w:r>
      <w:r>
        <w:rPr>
          <w:spacing w:val="-5"/>
        </w:rPr>
        <w:t>c</w:t>
      </w:r>
      <w:r>
        <w:rPr>
          <w:spacing w:val="-2"/>
        </w:rPr>
        <w:t>o</w:t>
      </w:r>
      <w:r>
        <w:rPr>
          <w:spacing w:val="-4"/>
        </w:rPr>
        <w:t>r</w:t>
      </w:r>
      <w:r>
        <w:rPr>
          <w:spacing w:val="-2"/>
        </w:rPr>
        <w:t>d</w:t>
      </w:r>
      <w:r>
        <w:t>s</w:t>
      </w:r>
      <w:r>
        <w:rPr>
          <w:spacing w:val="-7"/>
        </w:rPr>
        <w:t xml:space="preserve"> </w:t>
      </w:r>
      <w:r>
        <w:rPr>
          <w:spacing w:val="-5"/>
        </w:rPr>
        <w:t>t</w:t>
      </w:r>
      <w:r>
        <w:rPr>
          <w:spacing w:val="-4"/>
        </w:rPr>
        <w:t>h</w:t>
      </w:r>
      <w:r>
        <w:rPr>
          <w:spacing w:val="-2"/>
        </w:rPr>
        <w:t>a</w:t>
      </w:r>
      <w:r>
        <w:t>t</w:t>
      </w:r>
      <w:r>
        <w:rPr>
          <w:spacing w:val="-9"/>
        </w:rPr>
        <w:t xml:space="preserve"> </w:t>
      </w:r>
      <w:r>
        <w:rPr>
          <w:spacing w:val="-1"/>
        </w:rPr>
        <w:t>m</w:t>
      </w:r>
      <w:r>
        <w:rPr>
          <w:spacing w:val="-2"/>
        </w:rPr>
        <w:t>a</w:t>
      </w:r>
      <w:r>
        <w:t>y</w:t>
      </w:r>
      <w:r>
        <w:rPr>
          <w:spacing w:val="-7"/>
        </w:rPr>
        <w:t xml:space="preserve"> </w:t>
      </w:r>
      <w:r>
        <w:rPr>
          <w:spacing w:val="-4"/>
        </w:rPr>
        <w:t>b</w:t>
      </w:r>
      <w:r>
        <w:t>e</w:t>
      </w:r>
      <w:r>
        <w:rPr>
          <w:spacing w:val="-6"/>
        </w:rPr>
        <w:t xml:space="preserve"> w</w:t>
      </w:r>
      <w:r>
        <w:rPr>
          <w:spacing w:val="-2"/>
        </w:rPr>
        <w:t>o</w:t>
      </w:r>
      <w:r>
        <w:rPr>
          <w:spacing w:val="-4"/>
        </w:rPr>
        <w:t>r</w:t>
      </w:r>
      <w:r>
        <w:rPr>
          <w:spacing w:val="-2"/>
        </w:rPr>
        <w:t>t</w:t>
      </w:r>
      <w:r>
        <w:t>h</w:t>
      </w:r>
      <w:r>
        <w:rPr>
          <w:spacing w:val="-9"/>
        </w:rPr>
        <w:t xml:space="preserve"> </w:t>
      </w:r>
      <w:r>
        <w:rPr>
          <w:spacing w:val="-2"/>
        </w:rPr>
        <w:t>p</w:t>
      </w:r>
      <w:r>
        <w:rPr>
          <w:spacing w:val="-4"/>
        </w:rPr>
        <w:t>r</w:t>
      </w:r>
      <w:r>
        <w:rPr>
          <w:spacing w:val="-2"/>
        </w:rPr>
        <w:t>e</w:t>
      </w:r>
      <w:r>
        <w:rPr>
          <w:spacing w:val="-5"/>
        </w:rPr>
        <w:t>s</w:t>
      </w:r>
      <w:r>
        <w:rPr>
          <w:spacing w:val="-2"/>
        </w:rPr>
        <w:t>e</w:t>
      </w:r>
      <w:r>
        <w:rPr>
          <w:spacing w:val="-4"/>
        </w:rPr>
        <w:t>r</w:t>
      </w:r>
      <w:r>
        <w:rPr>
          <w:spacing w:val="-5"/>
        </w:rPr>
        <w:t>v</w:t>
      </w:r>
      <w:r>
        <w:rPr>
          <w:spacing w:val="-3"/>
        </w:rPr>
        <w:t>i</w:t>
      </w:r>
      <w:r>
        <w:rPr>
          <w:spacing w:val="-2"/>
        </w:rPr>
        <w:t>n</w:t>
      </w:r>
      <w:r>
        <w:t>g</w:t>
      </w:r>
      <w:r>
        <w:rPr>
          <w:spacing w:val="-9"/>
        </w:rPr>
        <w:t xml:space="preserve"> </w:t>
      </w:r>
      <w:r>
        <w:rPr>
          <w:spacing w:val="-2"/>
        </w:rPr>
        <w:t>pe</w:t>
      </w:r>
      <w:r>
        <w:rPr>
          <w:spacing w:val="-6"/>
        </w:rPr>
        <w:t>r</w:t>
      </w:r>
      <w:r>
        <w:rPr>
          <w:spacing w:val="-4"/>
        </w:rPr>
        <w:t>m</w:t>
      </w:r>
      <w:r>
        <w:rPr>
          <w:spacing w:val="-2"/>
        </w:rPr>
        <w:t>a</w:t>
      </w:r>
      <w:r>
        <w:rPr>
          <w:spacing w:val="-4"/>
        </w:rPr>
        <w:t>ne</w:t>
      </w:r>
      <w:r>
        <w:rPr>
          <w:spacing w:val="-2"/>
        </w:rPr>
        <w:t>nt</w:t>
      </w:r>
      <w:r>
        <w:rPr>
          <w:spacing w:val="-3"/>
        </w:rPr>
        <w:t>l</w:t>
      </w:r>
      <w:r>
        <w:t>y</w:t>
      </w:r>
      <w:r>
        <w:rPr>
          <w:spacing w:val="-7"/>
        </w:rPr>
        <w:t xml:space="preserve"> </w:t>
      </w:r>
      <w:r>
        <w:rPr>
          <w:spacing w:val="-2"/>
        </w:rPr>
        <w:t>a</w:t>
      </w:r>
      <w:r>
        <w:t>s</w:t>
      </w:r>
      <w:r>
        <w:rPr>
          <w:spacing w:val="-7"/>
        </w:rPr>
        <w:t xml:space="preserve"> </w:t>
      </w:r>
      <w:r>
        <w:rPr>
          <w:spacing w:val="-4"/>
        </w:rPr>
        <w:t>p</w:t>
      </w:r>
      <w:r>
        <w:rPr>
          <w:spacing w:val="-2"/>
        </w:rPr>
        <w:t>a</w:t>
      </w:r>
      <w:r>
        <w:rPr>
          <w:spacing w:val="-4"/>
        </w:rPr>
        <w:t>r</w:t>
      </w:r>
      <w:r>
        <w:t>t</w:t>
      </w:r>
      <w:r>
        <w:rPr>
          <w:spacing w:val="-9"/>
        </w:rPr>
        <w:t xml:space="preserve"> </w:t>
      </w:r>
      <w:r>
        <w:rPr>
          <w:spacing w:val="-4"/>
        </w:rPr>
        <w:t>o</w:t>
      </w:r>
      <w:r>
        <w:t>f</w:t>
      </w:r>
      <w:r>
        <w:rPr>
          <w:spacing w:val="-4"/>
        </w:rPr>
        <w:t xml:space="preserve"> </w:t>
      </w:r>
      <w:r>
        <w:rPr>
          <w:spacing w:val="-5"/>
        </w:rPr>
        <w:t>t</w:t>
      </w:r>
      <w:r>
        <w:rPr>
          <w:spacing w:val="-2"/>
        </w:rPr>
        <w:t>h</w:t>
      </w:r>
      <w:r>
        <w:t>e</w:t>
      </w:r>
      <w:r>
        <w:rPr>
          <w:spacing w:val="-6"/>
        </w:rPr>
        <w:t xml:space="preserve"> </w:t>
      </w:r>
      <w:r>
        <w:rPr>
          <w:spacing w:val="-4"/>
        </w:rPr>
        <w:t>a</w:t>
      </w:r>
      <w:r>
        <w:rPr>
          <w:spacing w:val="-2"/>
        </w:rPr>
        <w:t>u</w:t>
      </w:r>
      <w:r>
        <w:rPr>
          <w:spacing w:val="-5"/>
        </w:rPr>
        <w:t>t</w:t>
      </w:r>
      <w:r>
        <w:rPr>
          <w:spacing w:val="-4"/>
        </w:rPr>
        <w:t>h</w:t>
      </w:r>
      <w:r>
        <w:rPr>
          <w:spacing w:val="-2"/>
        </w:rPr>
        <w:t>o</w:t>
      </w:r>
      <w:r>
        <w:rPr>
          <w:spacing w:val="-4"/>
        </w:rPr>
        <w:t>r</w:t>
      </w:r>
      <w:r>
        <w:rPr>
          <w:spacing w:val="-3"/>
        </w:rPr>
        <w:t>i</w:t>
      </w:r>
      <w:r>
        <w:rPr>
          <w:spacing w:val="-2"/>
        </w:rPr>
        <w:t>t</w:t>
      </w:r>
      <w:r>
        <w:rPr>
          <w:spacing w:val="-5"/>
        </w:rPr>
        <w:t>y</w:t>
      </w:r>
      <w:r>
        <w:rPr>
          <w:spacing w:val="-3"/>
        </w:rPr>
        <w:t>’</w:t>
      </w:r>
      <w:r>
        <w:t>s</w:t>
      </w:r>
      <w:r>
        <w:rPr>
          <w:spacing w:val="-5"/>
        </w:rPr>
        <w:t xml:space="preserve"> </w:t>
      </w:r>
      <w:r>
        <w:rPr>
          <w:spacing w:val="-2"/>
        </w:rPr>
        <w:t>a</w:t>
      </w:r>
      <w:r>
        <w:rPr>
          <w:spacing w:val="-6"/>
        </w:rPr>
        <w:t>r</w:t>
      </w:r>
      <w:r>
        <w:rPr>
          <w:spacing w:val="-3"/>
        </w:rPr>
        <w:t>c</w:t>
      </w:r>
      <w:r>
        <w:rPr>
          <w:spacing w:val="-2"/>
        </w:rPr>
        <w:t>h</w:t>
      </w:r>
      <w:r>
        <w:rPr>
          <w:spacing w:val="-3"/>
        </w:rPr>
        <w:t>i</w:t>
      </w:r>
      <w:r>
        <w:rPr>
          <w:spacing w:val="-5"/>
        </w:rPr>
        <w:t>v</w:t>
      </w:r>
      <w:r>
        <w:rPr>
          <w:spacing w:val="-2"/>
        </w:rPr>
        <w:t>es</w:t>
      </w:r>
    </w:p>
    <w:p w14:paraId="25FB3B1A" w14:textId="594639DF" w:rsidR="00AA5397" w:rsidRPr="00D86EB5" w:rsidRDefault="00AA5397" w:rsidP="00D86EB5">
      <w:pPr>
        <w:pStyle w:val="HeadingA"/>
        <w:rPr>
          <w:spacing w:val="1"/>
        </w:rPr>
      </w:pPr>
      <w:bookmarkStart w:id="4" w:name="_Toc101861787"/>
      <w:r w:rsidRPr="00D86EB5">
        <w:rPr>
          <w:spacing w:val="1"/>
        </w:rPr>
        <w:t>T</w:t>
      </w:r>
      <w:r w:rsidRPr="00795751">
        <w:rPr>
          <w:spacing w:val="1"/>
        </w:rPr>
        <w:t>r</w:t>
      </w:r>
      <w:r w:rsidRPr="00D86EB5">
        <w:rPr>
          <w:spacing w:val="1"/>
        </w:rPr>
        <w:t>ansfer of</w:t>
      </w:r>
      <w:r w:rsidRPr="00795751">
        <w:rPr>
          <w:spacing w:val="1"/>
        </w:rPr>
        <w:t xml:space="preserve"> </w:t>
      </w:r>
      <w:r w:rsidRPr="00D86EB5">
        <w:rPr>
          <w:spacing w:val="1"/>
        </w:rPr>
        <w:t>Records</w:t>
      </w:r>
      <w:r w:rsidRPr="00795751">
        <w:rPr>
          <w:spacing w:val="1"/>
        </w:rPr>
        <w:t xml:space="preserve"> </w:t>
      </w:r>
      <w:r w:rsidRPr="00D86EB5">
        <w:rPr>
          <w:spacing w:val="1"/>
        </w:rPr>
        <w:t>to a Record Office</w:t>
      </w:r>
      <w:bookmarkEnd w:id="4"/>
    </w:p>
    <w:p w14:paraId="321713FC" w14:textId="77777777" w:rsidR="00795751" w:rsidRDefault="00795751" w:rsidP="00AA5397">
      <w:pPr>
        <w:pStyle w:val="BodyText"/>
        <w:ind w:right="1083"/>
        <w:rPr>
          <w:spacing w:val="-1"/>
        </w:rPr>
      </w:pPr>
    </w:p>
    <w:p w14:paraId="3A668596" w14:textId="77777777" w:rsidR="00AA5397" w:rsidRDefault="00AA5397" w:rsidP="00AA5397">
      <w:pPr>
        <w:pStyle w:val="BodyText"/>
        <w:ind w:right="1083"/>
      </w:pPr>
      <w:r>
        <w:rPr>
          <w:spacing w:val="-1"/>
        </w:rPr>
        <w:t>R</w:t>
      </w:r>
      <w:r>
        <w:t>eco</w:t>
      </w:r>
      <w:r>
        <w:rPr>
          <w:spacing w:val="-1"/>
        </w:rPr>
        <w:t>r</w:t>
      </w:r>
      <w:r>
        <w:t xml:space="preserve">ds </w:t>
      </w:r>
      <w:r>
        <w:rPr>
          <w:spacing w:val="-1"/>
        </w:rPr>
        <w:t>i</w:t>
      </w:r>
      <w:r>
        <w:t>d</w:t>
      </w:r>
      <w:r>
        <w:rPr>
          <w:spacing w:val="-2"/>
        </w:rPr>
        <w:t>e</w:t>
      </w:r>
      <w:r>
        <w:t>nt</w:t>
      </w:r>
      <w:r>
        <w:rPr>
          <w:spacing w:val="-3"/>
        </w:rPr>
        <w:t>i</w:t>
      </w:r>
      <w:r>
        <w:rPr>
          <w:spacing w:val="2"/>
        </w:rPr>
        <w:t>f</w:t>
      </w:r>
      <w:r>
        <w:rPr>
          <w:spacing w:val="-1"/>
        </w:rPr>
        <w:t>i</w:t>
      </w:r>
      <w:r>
        <w:t>ed</w:t>
      </w:r>
      <w:r>
        <w:rPr>
          <w:spacing w:val="-1"/>
        </w:rPr>
        <w:t xml:space="preserve"> i</w:t>
      </w:r>
      <w:r>
        <w:t>n</w:t>
      </w:r>
      <w:r>
        <w:rPr>
          <w:spacing w:val="1"/>
        </w:rPr>
        <w:t xml:space="preserve"> </w:t>
      </w:r>
      <w:r>
        <w:rPr>
          <w:spacing w:val="-2"/>
        </w:rPr>
        <w:t>th</w:t>
      </w:r>
      <w:r>
        <w:rPr>
          <w:spacing w:val="-1"/>
        </w:rPr>
        <w:t>i</w:t>
      </w:r>
      <w:r>
        <w:t>s sche</w:t>
      </w:r>
      <w:r>
        <w:rPr>
          <w:spacing w:val="-2"/>
        </w:rPr>
        <w:t>d</w:t>
      </w:r>
      <w:r>
        <w:t>u</w:t>
      </w:r>
      <w:r>
        <w:rPr>
          <w:spacing w:val="-1"/>
        </w:rPr>
        <w:t>l</w:t>
      </w:r>
      <w:r>
        <w:t>e</w:t>
      </w:r>
      <w:r>
        <w:rPr>
          <w:spacing w:val="1"/>
        </w:rPr>
        <w:t xml:space="preserve"> </w:t>
      </w:r>
      <w:r>
        <w:t xml:space="preserve">as </w:t>
      </w:r>
      <w:r>
        <w:rPr>
          <w:spacing w:val="-3"/>
        </w:rPr>
        <w:t>‘</w:t>
      </w:r>
      <w:r>
        <w:t>pe</w:t>
      </w:r>
      <w:r>
        <w:rPr>
          <w:spacing w:val="-1"/>
        </w:rPr>
        <w:t>rm</w:t>
      </w:r>
      <w:r>
        <w:t>a</w:t>
      </w:r>
      <w:r>
        <w:rPr>
          <w:spacing w:val="-2"/>
        </w:rPr>
        <w:t>n</w:t>
      </w:r>
      <w:r>
        <w:t>ent’ a</w:t>
      </w:r>
      <w:r>
        <w:rPr>
          <w:spacing w:val="-1"/>
        </w:rPr>
        <w:t>r</w:t>
      </w:r>
      <w:r>
        <w:t>e</w:t>
      </w:r>
      <w:r>
        <w:rPr>
          <w:spacing w:val="-1"/>
        </w:rPr>
        <w:t xml:space="preserve"> m</w:t>
      </w:r>
      <w:r>
        <w:t>a</w:t>
      </w:r>
      <w:r>
        <w:rPr>
          <w:spacing w:val="-1"/>
        </w:rPr>
        <w:t>r</w:t>
      </w:r>
      <w:r>
        <w:t>ked</w:t>
      </w:r>
      <w:r>
        <w:rPr>
          <w:spacing w:val="1"/>
        </w:rPr>
        <w:t xml:space="preserve"> </w:t>
      </w:r>
      <w:r>
        <w:rPr>
          <w:spacing w:val="-1"/>
        </w:rPr>
        <w:t>‘</w:t>
      </w:r>
      <w:r>
        <w:rPr>
          <w:spacing w:val="-2"/>
        </w:rPr>
        <w:t>O</w:t>
      </w:r>
      <w:r>
        <w:t>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w:t>
      </w:r>
      <w:r>
        <w:rPr>
          <w:spacing w:val="-1"/>
        </w:rPr>
        <w:t>’</w:t>
      </w:r>
      <w:r>
        <w:t xml:space="preserve">. </w:t>
      </w:r>
      <w:r>
        <w:rPr>
          <w:spacing w:val="1"/>
        </w:rPr>
        <w:t xml:space="preserve"> </w:t>
      </w:r>
      <w:r>
        <w:rPr>
          <w:spacing w:val="2"/>
        </w:rPr>
        <w:t>T</w:t>
      </w:r>
      <w:r>
        <w:rPr>
          <w:spacing w:val="-2"/>
        </w:rPr>
        <w:t>h</w:t>
      </w:r>
      <w:r>
        <w:t>e</w:t>
      </w:r>
      <w:r>
        <w:rPr>
          <w:spacing w:val="1"/>
        </w:rPr>
        <w:t xml:space="preserve"> </w:t>
      </w:r>
      <w:r>
        <w:t>A</w:t>
      </w:r>
      <w:r>
        <w:rPr>
          <w:spacing w:val="-1"/>
        </w:rPr>
        <w:t>r</w:t>
      </w:r>
      <w:r>
        <w:t>ch</w:t>
      </w:r>
      <w:r>
        <w:rPr>
          <w:spacing w:val="-3"/>
        </w:rPr>
        <w:t>iv</w:t>
      </w:r>
      <w:r>
        <w:rPr>
          <w:spacing w:val="-1"/>
        </w:rPr>
        <w:t>i</w:t>
      </w:r>
      <w:r>
        <w:t xml:space="preserve">st </w:t>
      </w:r>
      <w:r>
        <w:rPr>
          <w:spacing w:val="1"/>
        </w:rPr>
        <w:t>m</w:t>
      </w:r>
      <w:r>
        <w:t>ay</w:t>
      </w:r>
      <w:r>
        <w:rPr>
          <w:spacing w:val="-2"/>
        </w:rPr>
        <w:t xml:space="preserve"> </w:t>
      </w:r>
      <w:r>
        <w:t>choose</w:t>
      </w:r>
      <w:r>
        <w:rPr>
          <w:spacing w:val="1"/>
        </w:rPr>
        <w:t xml:space="preserve"> </w:t>
      </w:r>
      <w:r>
        <w:rPr>
          <w:spacing w:val="-2"/>
        </w:rPr>
        <w:t>t</w:t>
      </w:r>
      <w:r>
        <w:t>o</w:t>
      </w:r>
      <w:r>
        <w:rPr>
          <w:spacing w:val="1"/>
        </w:rPr>
        <w:t xml:space="preserve"> </w:t>
      </w:r>
      <w:r>
        <w:t>se</w:t>
      </w:r>
      <w:r>
        <w:rPr>
          <w:spacing w:val="-3"/>
        </w:rPr>
        <w:t>l</w:t>
      </w:r>
      <w:r>
        <w:t>ect a sa</w:t>
      </w:r>
      <w:r>
        <w:rPr>
          <w:spacing w:val="1"/>
        </w:rPr>
        <w:t>m</w:t>
      </w:r>
      <w:r>
        <w:t>p</w:t>
      </w:r>
      <w:r>
        <w:rPr>
          <w:spacing w:val="-3"/>
        </w:rPr>
        <w:t>l</w:t>
      </w:r>
      <w:r>
        <w:t>e</w:t>
      </w:r>
      <w:r>
        <w:rPr>
          <w:spacing w:val="1"/>
        </w:rPr>
        <w:t xml:space="preserve"> </w:t>
      </w:r>
      <w:r>
        <w:rPr>
          <w:spacing w:val="-2"/>
        </w:rPr>
        <w:t>o</w:t>
      </w:r>
      <w:r>
        <w:t>f t</w:t>
      </w:r>
      <w:r>
        <w:rPr>
          <w:spacing w:val="-2"/>
        </w:rPr>
        <w:t>h</w:t>
      </w:r>
      <w:r>
        <w:t>e</w:t>
      </w:r>
      <w:r>
        <w:rPr>
          <w:spacing w:val="1"/>
        </w:rPr>
        <w:t xml:space="preserve"> </w:t>
      </w:r>
      <w:r>
        <w:rPr>
          <w:spacing w:val="-1"/>
        </w:rPr>
        <w:t>r</w:t>
      </w:r>
      <w:r>
        <w:t>eco</w:t>
      </w:r>
      <w:r>
        <w:rPr>
          <w:spacing w:val="-1"/>
        </w:rPr>
        <w:t>r</w:t>
      </w:r>
      <w:r>
        <w:t>ds</w:t>
      </w:r>
      <w:r>
        <w:rPr>
          <w:spacing w:val="-5"/>
        </w:rPr>
        <w:t xml:space="preserve"> </w:t>
      </w:r>
      <w:r>
        <w:t>for</w:t>
      </w:r>
      <w:r>
        <w:rPr>
          <w:spacing w:val="-1"/>
        </w:rPr>
        <w:t xml:space="preserve"> </w:t>
      </w:r>
      <w:r>
        <w:t>pe</w:t>
      </w:r>
      <w:r>
        <w:rPr>
          <w:spacing w:val="-1"/>
        </w:rPr>
        <w:t>rm</w:t>
      </w:r>
      <w:r>
        <w:t>a</w:t>
      </w:r>
      <w:r>
        <w:rPr>
          <w:spacing w:val="-2"/>
        </w:rPr>
        <w:t>n</w:t>
      </w:r>
      <w:r>
        <w:t>ent</w:t>
      </w:r>
      <w:r>
        <w:rPr>
          <w:spacing w:val="-2"/>
        </w:rPr>
        <w:t xml:space="preserve"> </w:t>
      </w:r>
      <w:r>
        <w:t>p</w:t>
      </w:r>
      <w:r>
        <w:rPr>
          <w:spacing w:val="-1"/>
        </w:rPr>
        <w:t>r</w:t>
      </w:r>
      <w:r>
        <w:t>ese</w:t>
      </w:r>
      <w:r>
        <w:rPr>
          <w:spacing w:val="-1"/>
        </w:rPr>
        <w:t>r</w:t>
      </w:r>
      <w:r>
        <w:rPr>
          <w:spacing w:val="-3"/>
        </w:rPr>
        <w:t>v</w:t>
      </w:r>
      <w:r>
        <w:t>at</w:t>
      </w:r>
      <w:r>
        <w:rPr>
          <w:spacing w:val="-1"/>
        </w:rPr>
        <w:t>i</w:t>
      </w:r>
      <w:r>
        <w:t>on</w:t>
      </w:r>
      <w:r>
        <w:rPr>
          <w:spacing w:val="1"/>
        </w:rPr>
        <w:t xml:space="preserve"> </w:t>
      </w:r>
      <w:r>
        <w:rPr>
          <w:spacing w:val="-1"/>
        </w:rPr>
        <w:t>i</w:t>
      </w:r>
      <w:r>
        <w:t>n</w:t>
      </w:r>
      <w:r>
        <w:rPr>
          <w:spacing w:val="-1"/>
        </w:rPr>
        <w:t xml:space="preserve"> </w:t>
      </w:r>
      <w:r>
        <w:t>the</w:t>
      </w:r>
      <w:r>
        <w:rPr>
          <w:spacing w:val="-1"/>
        </w:rPr>
        <w:t xml:space="preserve"> County Ar</w:t>
      </w:r>
      <w:r>
        <w:t>ch</w:t>
      </w:r>
      <w:r>
        <w:rPr>
          <w:spacing w:val="-1"/>
        </w:rPr>
        <w:t>i</w:t>
      </w:r>
      <w:r>
        <w:rPr>
          <w:spacing w:val="-3"/>
        </w:rPr>
        <w:t>v</w:t>
      </w:r>
      <w:r>
        <w:t>es; t</w:t>
      </w:r>
      <w:r>
        <w:rPr>
          <w:spacing w:val="-2"/>
        </w:rPr>
        <w:t>h</w:t>
      </w:r>
      <w:r>
        <w:t>e</w:t>
      </w:r>
      <w:r>
        <w:rPr>
          <w:spacing w:val="1"/>
        </w:rPr>
        <w:t xml:space="preserve"> </w:t>
      </w:r>
      <w:r>
        <w:rPr>
          <w:spacing w:val="-1"/>
        </w:rPr>
        <w:t>r</w:t>
      </w:r>
      <w:r>
        <w:t>e</w:t>
      </w:r>
      <w:r>
        <w:rPr>
          <w:spacing w:val="-1"/>
        </w:rPr>
        <w:t>m</w:t>
      </w:r>
      <w:r>
        <w:t>a</w:t>
      </w:r>
      <w:r>
        <w:rPr>
          <w:spacing w:val="-1"/>
        </w:rPr>
        <w:t>i</w:t>
      </w:r>
      <w:r>
        <w:t>n</w:t>
      </w:r>
      <w:r>
        <w:rPr>
          <w:spacing w:val="-2"/>
        </w:rPr>
        <w:t>d</w:t>
      </w:r>
      <w:r>
        <w:t>er</w:t>
      </w:r>
      <w:r>
        <w:rPr>
          <w:spacing w:val="-1"/>
        </w:rPr>
        <w:t xml:space="preserve"> </w:t>
      </w:r>
      <w:r>
        <w:t>sh</w:t>
      </w:r>
      <w:r>
        <w:rPr>
          <w:spacing w:val="-2"/>
        </w:rPr>
        <w:t>o</w:t>
      </w:r>
      <w:r>
        <w:t>u</w:t>
      </w:r>
      <w:r>
        <w:rPr>
          <w:spacing w:val="-1"/>
        </w:rPr>
        <w:t>l</w:t>
      </w:r>
      <w:r>
        <w:t>d</w:t>
      </w:r>
      <w:r>
        <w:rPr>
          <w:spacing w:val="1"/>
        </w:rPr>
        <w:t xml:space="preserve"> </w:t>
      </w:r>
      <w:r>
        <w:rPr>
          <w:spacing w:val="-2"/>
        </w:rPr>
        <w:t>b</w:t>
      </w:r>
      <w:r>
        <w:t>e</w:t>
      </w:r>
      <w:r>
        <w:rPr>
          <w:spacing w:val="-1"/>
        </w:rPr>
        <w:t xml:space="preserve"> </w:t>
      </w:r>
      <w:r>
        <w:t>dest</w:t>
      </w:r>
      <w:r>
        <w:rPr>
          <w:spacing w:val="-1"/>
        </w:rPr>
        <w:t>r</w:t>
      </w:r>
      <w:r>
        <w:t>o</w:t>
      </w:r>
      <w:r>
        <w:rPr>
          <w:spacing w:val="-3"/>
        </w:rPr>
        <w:t>y</w:t>
      </w:r>
      <w:r>
        <w:t>ed</w:t>
      </w:r>
      <w:r>
        <w:rPr>
          <w:spacing w:val="1"/>
        </w:rPr>
        <w:t xml:space="preserve"> </w:t>
      </w:r>
      <w:r>
        <w:t>as</w:t>
      </w:r>
      <w:r>
        <w:rPr>
          <w:spacing w:val="-2"/>
        </w:rPr>
        <w:t xml:space="preserve"> </w:t>
      </w:r>
      <w:r>
        <w:t>spec</w:t>
      </w:r>
      <w:r>
        <w:rPr>
          <w:spacing w:val="-3"/>
        </w:rPr>
        <w:t>i</w:t>
      </w:r>
      <w:r>
        <w:rPr>
          <w:spacing w:val="2"/>
        </w:rPr>
        <w:t>f</w:t>
      </w:r>
      <w:r>
        <w:rPr>
          <w:spacing w:val="-3"/>
        </w:rPr>
        <w:t>i</w:t>
      </w:r>
      <w:r>
        <w:t>ed</w:t>
      </w:r>
      <w:r>
        <w:rPr>
          <w:spacing w:val="-1"/>
        </w:rPr>
        <w:t xml:space="preserve"> i</w:t>
      </w:r>
      <w:r>
        <w:t>n</w:t>
      </w:r>
      <w:r>
        <w:rPr>
          <w:spacing w:val="1"/>
        </w:rPr>
        <w:t xml:space="preserve"> </w:t>
      </w:r>
      <w:r>
        <w:t>the Sche</w:t>
      </w:r>
      <w:r>
        <w:rPr>
          <w:spacing w:val="-2"/>
        </w:rPr>
        <w:t>d</w:t>
      </w:r>
      <w:r>
        <w:t>u</w:t>
      </w:r>
      <w:r>
        <w:rPr>
          <w:spacing w:val="-1"/>
        </w:rPr>
        <w:t>l</w:t>
      </w:r>
      <w:r>
        <w:t>e.</w:t>
      </w:r>
      <w:r>
        <w:rPr>
          <w:spacing w:val="62"/>
        </w:rPr>
        <w:t xml:space="preserve"> </w:t>
      </w:r>
      <w:r>
        <w:rPr>
          <w:spacing w:val="2"/>
        </w:rPr>
        <w:t>T</w:t>
      </w:r>
      <w:r>
        <w:t>he</w:t>
      </w:r>
      <w:r>
        <w:rPr>
          <w:spacing w:val="-1"/>
        </w:rPr>
        <w:t xml:space="preserve"> </w:t>
      </w:r>
      <w:r>
        <w:t>s</w:t>
      </w:r>
      <w:r>
        <w:rPr>
          <w:spacing w:val="-2"/>
        </w:rPr>
        <w:t>a</w:t>
      </w:r>
      <w:r>
        <w:rPr>
          <w:spacing w:val="1"/>
        </w:rPr>
        <w:t>m</w:t>
      </w:r>
      <w:r>
        <w:t>p</w:t>
      </w:r>
      <w:r>
        <w:rPr>
          <w:spacing w:val="-1"/>
        </w:rPr>
        <w:t>l</w:t>
      </w:r>
      <w:r>
        <w:t>e</w:t>
      </w:r>
      <w:r>
        <w:rPr>
          <w:spacing w:val="-1"/>
        </w:rPr>
        <w:t xml:space="preserve"> </w:t>
      </w:r>
      <w:r>
        <w:rPr>
          <w:spacing w:val="1"/>
        </w:rPr>
        <w:t>m</w:t>
      </w:r>
      <w:r>
        <w:t>ay</w:t>
      </w:r>
      <w:r>
        <w:rPr>
          <w:spacing w:val="-2"/>
        </w:rPr>
        <w:t xml:space="preserve"> </w:t>
      </w:r>
      <w:r>
        <w:t>be</w:t>
      </w:r>
      <w:r>
        <w:rPr>
          <w:spacing w:val="1"/>
        </w:rPr>
        <w:t xml:space="preserve"> </w:t>
      </w:r>
      <w:r>
        <w:rPr>
          <w:spacing w:val="-4"/>
        </w:rPr>
        <w:t>r</w:t>
      </w:r>
      <w:r>
        <w:t>an</w:t>
      </w:r>
      <w:r>
        <w:rPr>
          <w:spacing w:val="-2"/>
        </w:rPr>
        <w:t>d</w:t>
      </w:r>
      <w:r>
        <w:t>o</w:t>
      </w:r>
      <w:r>
        <w:rPr>
          <w:spacing w:val="-1"/>
        </w:rPr>
        <w:t>m</w:t>
      </w:r>
      <w:r>
        <w:t>, se</w:t>
      </w:r>
      <w:r>
        <w:rPr>
          <w:spacing w:val="-1"/>
        </w:rPr>
        <w:t>l</w:t>
      </w:r>
      <w:r>
        <w:t>e</w:t>
      </w:r>
      <w:r>
        <w:rPr>
          <w:spacing w:val="-3"/>
        </w:rPr>
        <w:t>c</w:t>
      </w:r>
      <w:r>
        <w:t>t</w:t>
      </w:r>
      <w:r>
        <w:rPr>
          <w:spacing w:val="-1"/>
        </w:rPr>
        <w:t>i</w:t>
      </w:r>
      <w:r>
        <w:rPr>
          <w:spacing w:val="-3"/>
        </w:rPr>
        <w:t>v</w:t>
      </w:r>
      <w:r>
        <w:t>e</w:t>
      </w:r>
      <w:r>
        <w:rPr>
          <w:spacing w:val="1"/>
        </w:rPr>
        <w:t xml:space="preserve"> </w:t>
      </w:r>
      <w:r>
        <w:t>or</w:t>
      </w:r>
      <w:r>
        <w:rPr>
          <w:spacing w:val="-1"/>
        </w:rPr>
        <w:t xml:space="preserve"> </w:t>
      </w:r>
      <w:r>
        <w:t>pu</w:t>
      </w:r>
      <w:r>
        <w:rPr>
          <w:spacing w:val="-1"/>
        </w:rPr>
        <w:t>r</w:t>
      </w:r>
      <w:r>
        <w:t>pos</w:t>
      </w:r>
      <w:r>
        <w:rPr>
          <w:spacing w:val="-2"/>
        </w:rPr>
        <w:t>e</w:t>
      </w:r>
      <w:r>
        <w:t>fu</w:t>
      </w:r>
      <w:r>
        <w:rPr>
          <w:spacing w:val="-1"/>
        </w:rPr>
        <w:t>l</w:t>
      </w:r>
      <w:r>
        <w:t>.</w:t>
      </w:r>
    </w:p>
    <w:p w14:paraId="0A1F9992" w14:textId="77777777" w:rsidR="00AA5397" w:rsidRDefault="00AA5397" w:rsidP="00AA5397">
      <w:pPr>
        <w:pStyle w:val="NoSpacing"/>
      </w:pPr>
    </w:p>
    <w:p w14:paraId="795333DA" w14:textId="6A40A498" w:rsidR="00AA5397" w:rsidRDefault="00AA5397" w:rsidP="00AA5397">
      <w:pPr>
        <w:pStyle w:val="BodyText"/>
        <w:ind w:right="1899"/>
      </w:pPr>
      <w:r>
        <w:rPr>
          <w:spacing w:val="-1"/>
        </w:rPr>
        <w:t>‘</w:t>
      </w:r>
      <w:r>
        <w:t>Offer</w:t>
      </w:r>
      <w:r>
        <w:rPr>
          <w:spacing w:val="-1"/>
        </w:rPr>
        <w:t xml:space="preserve"> </w:t>
      </w:r>
      <w:r>
        <w:rPr>
          <w:spacing w:val="-2"/>
        </w:rPr>
        <w:t>t</w:t>
      </w:r>
      <w:r>
        <w:t>o</w:t>
      </w:r>
      <w:r>
        <w:rPr>
          <w:spacing w:val="1"/>
        </w:rPr>
        <w:t xml:space="preserve"> </w:t>
      </w:r>
      <w:r>
        <w:t>A</w:t>
      </w:r>
      <w:r>
        <w:rPr>
          <w:spacing w:val="-1"/>
        </w:rPr>
        <w:t>r</w:t>
      </w:r>
      <w:r>
        <w:t>ch</w:t>
      </w:r>
      <w:r>
        <w:rPr>
          <w:spacing w:val="-1"/>
        </w:rPr>
        <w:t>i</w:t>
      </w:r>
      <w:r>
        <w:rPr>
          <w:spacing w:val="-3"/>
        </w:rPr>
        <w:t>v</w:t>
      </w:r>
      <w:r>
        <w:rPr>
          <w:spacing w:val="-1"/>
        </w:rPr>
        <w:t>i</w:t>
      </w:r>
      <w:r>
        <w:t>st for</w:t>
      </w:r>
      <w:r>
        <w:rPr>
          <w:spacing w:val="-1"/>
        </w:rPr>
        <w:t xml:space="preserve"> r</w:t>
      </w:r>
      <w:r>
        <w:t>e</w:t>
      </w:r>
      <w:r>
        <w:rPr>
          <w:spacing w:val="-3"/>
        </w:rPr>
        <w:t>v</w:t>
      </w:r>
      <w:r>
        <w:rPr>
          <w:spacing w:val="-1"/>
        </w:rPr>
        <w:t>i</w:t>
      </w:r>
      <w:r>
        <w:rPr>
          <w:spacing w:val="3"/>
        </w:rPr>
        <w:t>e</w:t>
      </w:r>
      <w:r>
        <w:rPr>
          <w:spacing w:val="-3"/>
        </w:rPr>
        <w:t>w</w:t>
      </w:r>
      <w:r>
        <w:t xml:space="preserve">’ </w:t>
      </w:r>
      <w:r>
        <w:rPr>
          <w:spacing w:val="-1"/>
        </w:rPr>
        <w:t>i</w:t>
      </w:r>
      <w:r>
        <w:t>s used</w:t>
      </w:r>
      <w:r>
        <w:rPr>
          <w:spacing w:val="1"/>
        </w:rPr>
        <w:t xml:space="preserve"> </w:t>
      </w:r>
      <w:r>
        <w:t>to</w:t>
      </w:r>
      <w:r>
        <w:rPr>
          <w:spacing w:val="1"/>
        </w:rPr>
        <w:t xml:space="preserve"> </w:t>
      </w:r>
      <w:r>
        <w:rPr>
          <w:spacing w:val="-3"/>
        </w:rPr>
        <w:t>i</w:t>
      </w:r>
      <w:r>
        <w:t>nd</w:t>
      </w:r>
      <w:r>
        <w:rPr>
          <w:spacing w:val="-1"/>
        </w:rPr>
        <w:t>i</w:t>
      </w:r>
      <w:r>
        <w:t>c</w:t>
      </w:r>
      <w:r>
        <w:rPr>
          <w:spacing w:val="-2"/>
        </w:rPr>
        <w:t>a</w:t>
      </w:r>
      <w:r>
        <w:t>te</w:t>
      </w:r>
      <w:r>
        <w:rPr>
          <w:spacing w:val="1"/>
        </w:rPr>
        <w:t xml:space="preserve"> </w:t>
      </w:r>
      <w:r>
        <w:rPr>
          <w:spacing w:val="-1"/>
        </w:rPr>
        <w:t>r</w:t>
      </w:r>
      <w:r>
        <w:t>eco</w:t>
      </w:r>
      <w:r>
        <w:rPr>
          <w:spacing w:val="-1"/>
        </w:rPr>
        <w:t>r</w:t>
      </w:r>
      <w:r>
        <w:t>d</w:t>
      </w:r>
      <w:r>
        <w:rPr>
          <w:spacing w:val="-1"/>
        </w:rPr>
        <w:t xml:space="preserve"> </w:t>
      </w:r>
      <w:r>
        <w:t>c</w:t>
      </w:r>
      <w:r>
        <w:rPr>
          <w:spacing w:val="-1"/>
        </w:rPr>
        <w:t>l</w:t>
      </w:r>
      <w:r>
        <w:t xml:space="preserve">asses </w:t>
      </w:r>
      <w:r>
        <w:rPr>
          <w:spacing w:val="-3"/>
        </w:rPr>
        <w:t>w</w:t>
      </w:r>
      <w:r>
        <w:t>he</w:t>
      </w:r>
      <w:r>
        <w:rPr>
          <w:spacing w:val="-4"/>
        </w:rPr>
        <w:t>r</w:t>
      </w:r>
      <w:r>
        <w:t>e</w:t>
      </w:r>
      <w:r>
        <w:rPr>
          <w:spacing w:val="1"/>
        </w:rPr>
        <w:t xml:space="preserve"> </w:t>
      </w:r>
      <w: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 xml:space="preserve">st </w:t>
      </w:r>
      <w:r>
        <w:rPr>
          <w:spacing w:val="-3"/>
        </w:rPr>
        <w:t>w</w:t>
      </w:r>
      <w:r>
        <w:rPr>
          <w:spacing w:val="1"/>
        </w:rPr>
        <w:t>i</w:t>
      </w:r>
      <w:r>
        <w:rPr>
          <w:spacing w:val="-1"/>
        </w:rPr>
        <w:t>l</w:t>
      </w:r>
      <w:r>
        <w:t>l not</w:t>
      </w:r>
      <w:r>
        <w:rPr>
          <w:spacing w:val="-2"/>
        </w:rPr>
        <w:t xml:space="preserve"> </w:t>
      </w:r>
      <w:r>
        <w:t>usua</w:t>
      </w:r>
      <w:r>
        <w:rPr>
          <w:spacing w:val="-1"/>
        </w:rPr>
        <w:t>ll</w:t>
      </w:r>
      <w:r>
        <w:t>y</w:t>
      </w:r>
      <w:r>
        <w:rPr>
          <w:spacing w:val="-2"/>
        </w:rPr>
        <w:t xml:space="preserve"> </w:t>
      </w:r>
      <w:r>
        <w:t>be</w:t>
      </w:r>
      <w:r>
        <w:rPr>
          <w:spacing w:val="1"/>
        </w:rPr>
        <w:t xml:space="preserve"> </w:t>
      </w:r>
      <w:r>
        <w:rPr>
          <w:spacing w:val="-1"/>
        </w:rPr>
        <w:t>i</w:t>
      </w:r>
      <w:r>
        <w:t>n</w:t>
      </w:r>
      <w:r>
        <w:rPr>
          <w:spacing w:val="-2"/>
        </w:rPr>
        <w:t>t</w:t>
      </w:r>
      <w:r>
        <w:t>e</w:t>
      </w:r>
      <w:r>
        <w:rPr>
          <w:spacing w:val="-1"/>
        </w:rPr>
        <w:t>r</w:t>
      </w:r>
      <w:r>
        <w:t>est</w:t>
      </w:r>
      <w:r>
        <w:rPr>
          <w:spacing w:val="-2"/>
        </w:rPr>
        <w:t>e</w:t>
      </w:r>
      <w:r>
        <w:t>d</w:t>
      </w:r>
      <w:r>
        <w:rPr>
          <w:spacing w:val="1"/>
        </w:rPr>
        <w:t xml:space="preserve"> </w:t>
      </w:r>
      <w:r>
        <w:rPr>
          <w:spacing w:val="-1"/>
        </w:rPr>
        <w:t>i</w:t>
      </w:r>
      <w:r>
        <w:t xml:space="preserve">n </w:t>
      </w:r>
      <w:r>
        <w:rPr>
          <w:spacing w:val="-1"/>
        </w:rPr>
        <w:t>r</w:t>
      </w:r>
      <w:r>
        <w:t>eta</w:t>
      </w:r>
      <w:r>
        <w:rPr>
          <w:spacing w:val="-1"/>
        </w:rPr>
        <w:t>i</w:t>
      </w:r>
      <w:r>
        <w:t>n</w:t>
      </w:r>
      <w:r>
        <w:rPr>
          <w:spacing w:val="-1"/>
        </w:rPr>
        <w:t>i</w:t>
      </w:r>
      <w:r>
        <w:t>ng</w:t>
      </w:r>
      <w:r>
        <w:rPr>
          <w:spacing w:val="-1"/>
        </w:rPr>
        <w:t xml:space="preserve"> </w:t>
      </w:r>
      <w:r>
        <w:t>t</w:t>
      </w:r>
      <w:r>
        <w:rPr>
          <w:spacing w:val="-2"/>
        </w:rPr>
        <w:t>h</w:t>
      </w:r>
      <w:r>
        <w:t>e</w:t>
      </w:r>
      <w:r>
        <w:rPr>
          <w:spacing w:val="1"/>
        </w:rPr>
        <w:t xml:space="preserve"> </w:t>
      </w:r>
      <w:r>
        <w:t>c</w:t>
      </w:r>
      <w:r>
        <w:rPr>
          <w:spacing w:val="-1"/>
        </w:rPr>
        <w:t>l</w:t>
      </w:r>
      <w:r>
        <w:t>ass</w:t>
      </w:r>
      <w:r>
        <w:rPr>
          <w:spacing w:val="-2"/>
        </w:rPr>
        <w:t xml:space="preserve"> o</w:t>
      </w:r>
      <w:r>
        <w:t>f</w:t>
      </w:r>
      <w:r>
        <w:rPr>
          <w:spacing w:val="3"/>
        </w:rPr>
        <w:t xml:space="preserve"> </w:t>
      </w:r>
      <w:r w:rsidR="00110028">
        <w:rPr>
          <w:spacing w:val="-4"/>
        </w:rPr>
        <w:t>r</w:t>
      </w:r>
      <w:r w:rsidR="00110028">
        <w:t>eco</w:t>
      </w:r>
      <w:r w:rsidR="00110028">
        <w:rPr>
          <w:spacing w:val="-1"/>
        </w:rPr>
        <w:t>r</w:t>
      </w:r>
      <w:r w:rsidR="00110028">
        <w:t>ds but</w:t>
      </w:r>
      <w:r>
        <w:rPr>
          <w:spacing w:val="-2"/>
        </w:rPr>
        <w:t xml:space="preserve"> </w:t>
      </w:r>
      <w:r>
        <w:rPr>
          <w:spacing w:val="-1"/>
        </w:rPr>
        <w:t>m</w:t>
      </w:r>
      <w:r>
        <w:t>ay</w:t>
      </w:r>
      <w:r>
        <w:rPr>
          <w:spacing w:val="-2"/>
        </w:rPr>
        <w:t xml:space="preserve"> </w:t>
      </w:r>
      <w:r>
        <w:rPr>
          <w:spacing w:val="-1"/>
        </w:rPr>
        <w:t>wi</w:t>
      </w:r>
      <w:r>
        <w:t>sh</w:t>
      </w:r>
      <w:r>
        <w:rPr>
          <w:spacing w:val="1"/>
        </w:rPr>
        <w:t xml:space="preserve"> </w:t>
      </w:r>
      <w:r>
        <w:t>to</w:t>
      </w:r>
      <w:r>
        <w:rPr>
          <w:spacing w:val="1"/>
        </w:rPr>
        <w:t xml:space="preserve"> </w:t>
      </w:r>
      <w:r>
        <w:rPr>
          <w:spacing w:val="-1"/>
        </w:rPr>
        <w:t>r</w:t>
      </w:r>
      <w:r>
        <w:t>eta</w:t>
      </w:r>
      <w:r>
        <w:rPr>
          <w:spacing w:val="-1"/>
        </w:rPr>
        <w:t>i</w:t>
      </w:r>
      <w:r>
        <w:t>n</w:t>
      </w:r>
      <w:r>
        <w:rPr>
          <w:spacing w:val="-1"/>
        </w:rPr>
        <w:t xml:space="preserve"> where there is a public interest in doing so.</w:t>
      </w:r>
    </w:p>
    <w:p w14:paraId="07F92CC8" w14:textId="77777777" w:rsidR="00AA5397" w:rsidRDefault="00AA5397" w:rsidP="00AA5397">
      <w:pPr>
        <w:pStyle w:val="NoSpacing"/>
      </w:pPr>
    </w:p>
    <w:p w14:paraId="7D37AE6C" w14:textId="77777777" w:rsidR="00AA5397" w:rsidRDefault="00AA5397" w:rsidP="00AA5397">
      <w:pPr>
        <w:pStyle w:val="BodyText"/>
        <w:ind w:right="1338"/>
        <w:jc w:val="both"/>
      </w:pPr>
      <w:r>
        <w:rPr>
          <w:spacing w:val="-1"/>
        </w:rPr>
        <w:t>R</w:t>
      </w:r>
      <w:r>
        <w:t>eco</w:t>
      </w:r>
      <w:r>
        <w:rPr>
          <w:spacing w:val="-1"/>
        </w:rPr>
        <w:t>r</w:t>
      </w:r>
      <w:r>
        <w:t xml:space="preserve">ds </w:t>
      </w:r>
      <w:r>
        <w:rPr>
          <w:spacing w:val="-2"/>
        </w:rPr>
        <w:t>n</w:t>
      </w:r>
      <w:r>
        <w:t>o</w:t>
      </w:r>
      <w:r>
        <w:rPr>
          <w:spacing w:val="1"/>
        </w:rPr>
        <w:t xml:space="preserve"> </w:t>
      </w:r>
      <w:r>
        <w:rPr>
          <w:spacing w:val="-1"/>
        </w:rPr>
        <w:t>l</w:t>
      </w:r>
      <w:r>
        <w:t>on</w:t>
      </w:r>
      <w:r>
        <w:rPr>
          <w:spacing w:val="-2"/>
        </w:rPr>
        <w:t>g</w:t>
      </w:r>
      <w:r>
        <w:t>er</w:t>
      </w:r>
      <w:r>
        <w:rPr>
          <w:spacing w:val="-1"/>
        </w:rPr>
        <w:t xml:space="preserve"> r</w:t>
      </w:r>
      <w:r>
        <w:t>e</w:t>
      </w:r>
      <w:r>
        <w:rPr>
          <w:spacing w:val="-2"/>
        </w:rPr>
        <w:t>q</w:t>
      </w:r>
      <w:r>
        <w:t>u</w:t>
      </w:r>
      <w:r>
        <w:rPr>
          <w:spacing w:val="-1"/>
        </w:rPr>
        <w:t>ir</w:t>
      </w:r>
      <w:r>
        <w:t>ed</w:t>
      </w:r>
      <w:r>
        <w:rPr>
          <w:spacing w:val="-1"/>
        </w:rPr>
        <w:t xml:space="preserve"> </w:t>
      </w:r>
      <w:r>
        <w:rPr>
          <w:spacing w:val="2"/>
        </w:rPr>
        <w:t>f</w:t>
      </w:r>
      <w:r>
        <w:t>or</w:t>
      </w:r>
      <w:r>
        <w:rPr>
          <w:spacing w:val="-3"/>
        </w:rPr>
        <w:t xml:space="preserve"> </w:t>
      </w:r>
      <w:r>
        <w:t>a</w:t>
      </w:r>
      <w:r>
        <w:rPr>
          <w:spacing w:val="-2"/>
        </w:rPr>
        <w:t>d</w:t>
      </w:r>
      <w:r>
        <w:rPr>
          <w:spacing w:val="1"/>
        </w:rPr>
        <w:t>m</w:t>
      </w:r>
      <w:r>
        <w:rPr>
          <w:spacing w:val="-1"/>
        </w:rPr>
        <w:t>i</w:t>
      </w:r>
      <w:r>
        <w:t>n</w:t>
      </w:r>
      <w:r>
        <w:rPr>
          <w:spacing w:val="-1"/>
        </w:rPr>
        <w:t>i</w:t>
      </w:r>
      <w:r>
        <w:t>st</w:t>
      </w:r>
      <w:r>
        <w:rPr>
          <w:spacing w:val="-1"/>
        </w:rPr>
        <w:t>r</w:t>
      </w:r>
      <w:r>
        <w:t>at</w:t>
      </w:r>
      <w:r>
        <w:rPr>
          <w:spacing w:val="-1"/>
        </w:rPr>
        <w:t>i</w:t>
      </w:r>
      <w:r>
        <w:rPr>
          <w:spacing w:val="-3"/>
        </w:rPr>
        <w:t>v</w:t>
      </w:r>
      <w:r>
        <w:t>e</w:t>
      </w:r>
      <w:r>
        <w:rPr>
          <w:spacing w:val="1"/>
        </w:rPr>
        <w:t xml:space="preserve"> </w:t>
      </w:r>
      <w:r>
        <w:t>use</w:t>
      </w:r>
      <w:r>
        <w:rPr>
          <w:spacing w:val="-1"/>
        </w:rPr>
        <w:t xml:space="preserve"> </w:t>
      </w:r>
      <w:r>
        <w:rPr>
          <w:spacing w:val="1"/>
        </w:rPr>
        <w:t>m</w:t>
      </w:r>
      <w:r>
        <w:t>ay</w:t>
      </w:r>
      <w:r>
        <w:rPr>
          <w:spacing w:val="-2"/>
        </w:rPr>
        <w:t xml:space="preserve"> </w:t>
      </w:r>
      <w:r>
        <w:t>st</w:t>
      </w:r>
      <w:r>
        <w:rPr>
          <w:spacing w:val="-1"/>
        </w:rPr>
        <w:t>il</w:t>
      </w:r>
      <w:r>
        <w:t xml:space="preserve">l </w:t>
      </w:r>
      <w:r>
        <w:rPr>
          <w:spacing w:val="-1"/>
        </w:rPr>
        <w:t>r</w:t>
      </w:r>
      <w:r>
        <w:t>eta</w:t>
      </w:r>
      <w:r>
        <w:rPr>
          <w:spacing w:val="-1"/>
        </w:rPr>
        <w:t>i</w:t>
      </w:r>
      <w:r>
        <w:t>n</w:t>
      </w:r>
      <w:r>
        <w:rPr>
          <w:spacing w:val="1"/>
        </w:rPr>
        <w:t xml:space="preserve"> </w:t>
      </w:r>
      <w:r>
        <w:rPr>
          <w:spacing w:val="-3"/>
        </w:rPr>
        <w:t>s</w:t>
      </w:r>
      <w:r>
        <w:rPr>
          <w:spacing w:val="-2"/>
        </w:rPr>
        <w:t>e</w:t>
      </w:r>
      <w:r>
        <w:t>ns</w:t>
      </w:r>
      <w:r>
        <w:rPr>
          <w:spacing w:val="-1"/>
        </w:rPr>
        <w:t>i</w:t>
      </w:r>
      <w:r>
        <w:t>t</w:t>
      </w:r>
      <w:r>
        <w:rPr>
          <w:spacing w:val="-1"/>
        </w:rPr>
        <w:t>i</w:t>
      </w:r>
      <w:r>
        <w:rPr>
          <w:spacing w:val="-3"/>
        </w:rPr>
        <w:t>v</w:t>
      </w:r>
      <w:r>
        <w:t>e</w:t>
      </w:r>
      <w:r>
        <w:rPr>
          <w:spacing w:val="1"/>
        </w:rPr>
        <w:t xml:space="preserve"> </w:t>
      </w:r>
      <w:r>
        <w:rPr>
          <w:spacing w:val="-1"/>
        </w:rPr>
        <w:t>i</w:t>
      </w:r>
      <w:r>
        <w:t>nfo</w:t>
      </w:r>
      <w:r>
        <w:rPr>
          <w:spacing w:val="-1"/>
        </w:rPr>
        <w:t>r</w:t>
      </w:r>
      <w:r>
        <w:rPr>
          <w:spacing w:val="1"/>
        </w:rPr>
        <w:t>m</w:t>
      </w:r>
      <w:r>
        <w:t>at</w:t>
      </w:r>
      <w:r>
        <w:rPr>
          <w:spacing w:val="-3"/>
        </w:rPr>
        <w:t>i</w:t>
      </w:r>
      <w:r>
        <w:t>on.</w:t>
      </w:r>
      <w:r>
        <w:rPr>
          <w:spacing w:val="-2"/>
        </w:rPr>
        <w:t xml:space="preserve"> </w:t>
      </w:r>
      <w:r>
        <w:rPr>
          <w:spacing w:val="-1"/>
        </w:rPr>
        <w:t>T</w:t>
      </w:r>
      <w:r>
        <w:rPr>
          <w:spacing w:val="-2"/>
        </w:rPr>
        <w:t>h</w:t>
      </w:r>
      <w:r>
        <w:t>e</w:t>
      </w:r>
      <w:r>
        <w:rPr>
          <w:spacing w:val="1"/>
        </w:rPr>
        <w:t xml:space="preserve"> </w:t>
      </w:r>
      <w:r>
        <w:t>A</w:t>
      </w:r>
      <w:r>
        <w:rPr>
          <w:spacing w:val="-1"/>
        </w:rPr>
        <w:t>r</w:t>
      </w:r>
      <w:r>
        <w:t>ch</w:t>
      </w:r>
      <w:r>
        <w:rPr>
          <w:spacing w:val="-1"/>
        </w:rPr>
        <w:t>i</w:t>
      </w:r>
      <w:r>
        <w:rPr>
          <w:spacing w:val="-3"/>
        </w:rPr>
        <w:t>v</w:t>
      </w:r>
      <w:r>
        <w:rPr>
          <w:spacing w:val="-1"/>
        </w:rPr>
        <w:t>i</w:t>
      </w:r>
      <w:r>
        <w:t>st shou</w:t>
      </w:r>
      <w:r>
        <w:rPr>
          <w:spacing w:val="-1"/>
        </w:rPr>
        <w:t>l</w:t>
      </w:r>
      <w:r>
        <w:t>d</w:t>
      </w:r>
      <w:r>
        <w:rPr>
          <w:spacing w:val="-1"/>
        </w:rPr>
        <w:t xml:space="preserve"> </w:t>
      </w:r>
      <w:r>
        <w:t>be</w:t>
      </w:r>
      <w:r>
        <w:rPr>
          <w:spacing w:val="1"/>
        </w:rPr>
        <w:t xml:space="preserve"> </w:t>
      </w:r>
      <w:r>
        <w:rPr>
          <w:spacing w:val="-3"/>
        </w:rPr>
        <w:t>i</w:t>
      </w:r>
      <w:r>
        <w:rPr>
          <w:spacing w:val="-2"/>
        </w:rPr>
        <w:t>n</w:t>
      </w:r>
      <w:r>
        <w:rPr>
          <w:spacing w:val="2"/>
        </w:rPr>
        <w:t>f</w:t>
      </w:r>
      <w:r>
        <w:t>o</w:t>
      </w:r>
      <w:r>
        <w:rPr>
          <w:spacing w:val="-1"/>
        </w:rPr>
        <w:t>rm</w:t>
      </w:r>
      <w:r>
        <w:t xml:space="preserve">ed </w:t>
      </w:r>
      <w:r>
        <w:rPr>
          <w:spacing w:val="-2"/>
        </w:rPr>
        <w:t>o</w:t>
      </w:r>
      <w:r>
        <w:t>f</w:t>
      </w:r>
      <w:r>
        <w:rPr>
          <w:spacing w:val="3"/>
        </w:rPr>
        <w:t xml:space="preserve"> </w:t>
      </w:r>
      <w:r>
        <w:t>s</w:t>
      </w:r>
      <w:r>
        <w:rPr>
          <w:spacing w:val="-2"/>
        </w:rPr>
        <w:t>e</w:t>
      </w:r>
      <w:r>
        <w:t>ns</w:t>
      </w:r>
      <w:r>
        <w:rPr>
          <w:spacing w:val="-1"/>
        </w:rPr>
        <w:t>i</w:t>
      </w:r>
      <w:r>
        <w:t>t</w:t>
      </w:r>
      <w:r>
        <w:rPr>
          <w:spacing w:val="-1"/>
        </w:rPr>
        <w:t>i</w:t>
      </w:r>
      <w:r>
        <w:rPr>
          <w:spacing w:val="-3"/>
        </w:rPr>
        <w:t>v</w:t>
      </w:r>
      <w:r>
        <w:rPr>
          <w:spacing w:val="-1"/>
        </w:rPr>
        <w:t>i</w:t>
      </w:r>
      <w:r>
        <w:rPr>
          <w:spacing w:val="2"/>
        </w:rPr>
        <w:t>t</w:t>
      </w:r>
      <w:r>
        <w:t>y</w:t>
      </w:r>
      <w:r>
        <w:rPr>
          <w:spacing w:val="-2"/>
        </w:rPr>
        <w:t xml:space="preserve"> </w:t>
      </w:r>
      <w:r>
        <w:t>at the</w:t>
      </w:r>
      <w:r>
        <w:rPr>
          <w:spacing w:val="-1"/>
        </w:rPr>
        <w:t xml:space="preserve"> </w:t>
      </w:r>
      <w:r>
        <w:t>t</w:t>
      </w:r>
      <w:r>
        <w:rPr>
          <w:spacing w:val="-1"/>
        </w:rPr>
        <w:t>im</w:t>
      </w:r>
      <w:r>
        <w:t>e</w:t>
      </w:r>
      <w:r>
        <w:rPr>
          <w:spacing w:val="1"/>
        </w:rPr>
        <w:t xml:space="preserve"> </w:t>
      </w:r>
      <w:r>
        <w:rPr>
          <w:spacing w:val="-2"/>
        </w:rPr>
        <w:t>o</w:t>
      </w:r>
      <w:r>
        <w:t>f t</w:t>
      </w:r>
      <w:r>
        <w:rPr>
          <w:spacing w:val="-1"/>
        </w:rPr>
        <w:t>r</w:t>
      </w:r>
      <w:r>
        <w:t>an</w:t>
      </w:r>
      <w:r>
        <w:rPr>
          <w:spacing w:val="-3"/>
        </w:rPr>
        <w:t>s</w:t>
      </w:r>
      <w:r>
        <w:t>fer</w:t>
      </w:r>
      <w:r>
        <w:rPr>
          <w:spacing w:val="-1"/>
        </w:rPr>
        <w:t xml:space="preserve"> </w:t>
      </w:r>
      <w:r>
        <w:rPr>
          <w:spacing w:val="-2"/>
        </w:rPr>
        <w:t>o</w:t>
      </w:r>
      <w:r>
        <w:t>f the</w:t>
      </w:r>
      <w:r>
        <w:rPr>
          <w:spacing w:val="-1"/>
        </w:rPr>
        <w:t xml:space="preserve"> m</w:t>
      </w:r>
      <w:r>
        <w:t>a</w:t>
      </w:r>
      <w:r>
        <w:rPr>
          <w:spacing w:val="-2"/>
        </w:rPr>
        <w:t>t</w:t>
      </w:r>
      <w:r>
        <w:t>e</w:t>
      </w:r>
      <w:r>
        <w:rPr>
          <w:spacing w:val="-1"/>
        </w:rPr>
        <w:t>ri</w:t>
      </w:r>
      <w:r>
        <w:t>al to</w:t>
      </w:r>
      <w:r>
        <w:rPr>
          <w:spacing w:val="1"/>
        </w:rPr>
        <w:t xml:space="preserve"> </w:t>
      </w:r>
      <w:r>
        <w:rPr>
          <w:spacing w:val="-2"/>
        </w:rPr>
        <w:t>t</w:t>
      </w:r>
      <w:r>
        <w:t>he</w:t>
      </w:r>
      <w:r>
        <w:rPr>
          <w:spacing w:val="-1"/>
        </w:rPr>
        <w:t xml:space="preserve"> </w:t>
      </w:r>
      <w:r>
        <w:t>a</w:t>
      </w:r>
      <w:r>
        <w:rPr>
          <w:spacing w:val="-1"/>
        </w:rPr>
        <w:t>r</w:t>
      </w:r>
      <w:r>
        <w:t>ch</w:t>
      </w:r>
      <w:r>
        <w:rPr>
          <w:spacing w:val="-1"/>
        </w:rPr>
        <w:t>i</w:t>
      </w:r>
      <w:r>
        <w:rPr>
          <w:spacing w:val="-3"/>
        </w:rPr>
        <w:t>v</w:t>
      </w:r>
      <w:r>
        <w:t xml:space="preserve">es, </w:t>
      </w:r>
      <w:r>
        <w:rPr>
          <w:spacing w:val="-2"/>
        </w:rPr>
        <w:t>a</w:t>
      </w:r>
      <w:r>
        <w:t>nd</w:t>
      </w:r>
      <w:r>
        <w:rPr>
          <w:spacing w:val="1"/>
        </w:rPr>
        <w:t xml:space="preserve"> </w:t>
      </w:r>
      <w:r>
        <w:rPr>
          <w:spacing w:val="-2"/>
        </w:rPr>
        <w:t>a</w:t>
      </w:r>
      <w:r>
        <w:t>n</w:t>
      </w:r>
      <w:r>
        <w:rPr>
          <w:spacing w:val="1"/>
        </w:rPr>
        <w:t xml:space="preserve"> </w:t>
      </w:r>
      <w:r>
        <w:rPr>
          <w:spacing w:val="-2"/>
        </w:rPr>
        <w:t>a</w:t>
      </w:r>
      <w:r>
        <w:t>pp</w:t>
      </w:r>
      <w:r>
        <w:rPr>
          <w:spacing w:val="-1"/>
        </w:rPr>
        <w:t>r</w:t>
      </w:r>
      <w:r>
        <w:rPr>
          <w:spacing w:val="-2"/>
        </w:rPr>
        <w:t>o</w:t>
      </w:r>
      <w:r>
        <w:t>p</w:t>
      </w:r>
      <w:r>
        <w:rPr>
          <w:spacing w:val="-1"/>
        </w:rPr>
        <w:t>ri</w:t>
      </w:r>
      <w:r>
        <w:t>ate</w:t>
      </w:r>
      <w:r>
        <w:rPr>
          <w:spacing w:val="1"/>
        </w:rPr>
        <w:t xml:space="preserve"> </w:t>
      </w:r>
      <w:r>
        <w:t>c</w:t>
      </w:r>
      <w:r>
        <w:rPr>
          <w:spacing w:val="-1"/>
        </w:rPr>
        <w:t>l</w:t>
      </w:r>
      <w:r>
        <w:t>o</w:t>
      </w:r>
      <w:r>
        <w:rPr>
          <w:spacing w:val="-3"/>
        </w:rPr>
        <w:t>s</w:t>
      </w:r>
      <w:r>
        <w:t>u</w:t>
      </w:r>
      <w:r>
        <w:rPr>
          <w:spacing w:val="-1"/>
        </w:rPr>
        <w:t>r</w:t>
      </w:r>
      <w:r>
        <w:t>e</w:t>
      </w:r>
      <w:r>
        <w:rPr>
          <w:spacing w:val="1"/>
        </w:rPr>
        <w:t xml:space="preserve"> </w:t>
      </w:r>
      <w:r>
        <w:t>pe</w:t>
      </w:r>
      <w:r>
        <w:rPr>
          <w:spacing w:val="-1"/>
        </w:rPr>
        <w:t>ri</w:t>
      </w:r>
      <w:r>
        <w:rPr>
          <w:spacing w:val="-2"/>
        </w:rPr>
        <w:t>o</w:t>
      </w:r>
      <w:r>
        <w:t>d</w:t>
      </w:r>
      <w:r>
        <w:rPr>
          <w:spacing w:val="1"/>
        </w:rPr>
        <w:t xml:space="preserve"> </w:t>
      </w:r>
      <w:r>
        <w:t>a</w:t>
      </w:r>
      <w:r>
        <w:rPr>
          <w:spacing w:val="-2"/>
        </w:rPr>
        <w:t>g</w:t>
      </w:r>
      <w:r>
        <w:rPr>
          <w:spacing w:val="-1"/>
        </w:rPr>
        <w:t>r</w:t>
      </w:r>
      <w:r>
        <w:t>ee</w:t>
      </w:r>
      <w:r>
        <w:rPr>
          <w:spacing w:val="-2"/>
        </w:rPr>
        <w:t>d</w:t>
      </w:r>
      <w:r>
        <w:t>.</w:t>
      </w:r>
      <w:r>
        <w:rPr>
          <w:spacing w:val="-2"/>
        </w:rPr>
        <w:t xml:space="preserve"> </w:t>
      </w:r>
      <w:r>
        <w:rPr>
          <w:spacing w:val="2"/>
        </w:rPr>
        <w:t>T</w:t>
      </w:r>
      <w:r>
        <w:rPr>
          <w:spacing w:val="-2"/>
        </w:rPr>
        <w:t>h</w:t>
      </w:r>
      <w:r>
        <w:t>e</w:t>
      </w:r>
      <w:r>
        <w:rPr>
          <w:spacing w:val="-1"/>
        </w:rPr>
        <w:t xml:space="preserve"> </w:t>
      </w:r>
      <w:r>
        <w:t>c</w:t>
      </w:r>
      <w:r>
        <w:rPr>
          <w:spacing w:val="-1"/>
        </w:rPr>
        <w:t>l</w:t>
      </w:r>
      <w:r>
        <w:t>osu</w:t>
      </w:r>
      <w:r>
        <w:rPr>
          <w:spacing w:val="-1"/>
        </w:rPr>
        <w:t>r</w:t>
      </w:r>
      <w:r>
        <w:t>e pe</w:t>
      </w:r>
      <w:r>
        <w:rPr>
          <w:spacing w:val="-1"/>
        </w:rPr>
        <w:t>ri</w:t>
      </w:r>
      <w:r>
        <w:t>od</w:t>
      </w:r>
      <w:r>
        <w:rPr>
          <w:spacing w:val="1"/>
        </w:rPr>
        <w:t xml:space="preserve"> </w:t>
      </w:r>
      <w:r>
        <w:rPr>
          <w:spacing w:val="-3"/>
        </w:rPr>
        <w:t>s</w:t>
      </w:r>
      <w:r>
        <w:t>hou</w:t>
      </w:r>
      <w:r>
        <w:rPr>
          <w:spacing w:val="-3"/>
        </w:rPr>
        <w:t>l</w:t>
      </w:r>
      <w:r>
        <w:t>d</w:t>
      </w:r>
      <w:r>
        <w:rPr>
          <w:spacing w:val="1"/>
        </w:rPr>
        <w:t xml:space="preserve"> </w:t>
      </w:r>
      <w:r>
        <w:t>c</w:t>
      </w:r>
      <w:r>
        <w:rPr>
          <w:spacing w:val="-2"/>
        </w:rPr>
        <w:t>o</w:t>
      </w:r>
      <w:r>
        <w:rPr>
          <w:spacing w:val="1"/>
        </w:rPr>
        <w:t>m</w:t>
      </w:r>
      <w:r>
        <w:t>p</w:t>
      </w:r>
      <w:r>
        <w:rPr>
          <w:spacing w:val="-1"/>
        </w:rPr>
        <w:t>l</w:t>
      </w:r>
      <w:r>
        <w:t>y</w:t>
      </w:r>
      <w:r>
        <w:rPr>
          <w:spacing w:val="-2"/>
        </w:rPr>
        <w:t xml:space="preserve"> </w:t>
      </w:r>
      <w:r>
        <w:rPr>
          <w:spacing w:val="-3"/>
        </w:rPr>
        <w:t>w</w:t>
      </w:r>
      <w:r>
        <w:rPr>
          <w:spacing w:val="-1"/>
        </w:rPr>
        <w:t>i</w:t>
      </w:r>
      <w:r>
        <w:t>th</w:t>
      </w:r>
      <w:r>
        <w:rPr>
          <w:spacing w:val="1"/>
        </w:rPr>
        <w:t xml:space="preserve"> </w:t>
      </w:r>
      <w:r>
        <w:rPr>
          <w:spacing w:val="-1"/>
        </w:rPr>
        <w:t>Fr</w:t>
      </w:r>
      <w:r>
        <w:t>eedom</w:t>
      </w:r>
      <w:r>
        <w:rPr>
          <w:spacing w:val="-1"/>
        </w:rPr>
        <w:t xml:space="preserve"> </w:t>
      </w:r>
      <w:r>
        <w:rPr>
          <w:spacing w:val="-2"/>
        </w:rPr>
        <w:t>o</w:t>
      </w:r>
      <w:r>
        <w:t>f</w:t>
      </w:r>
      <w:r>
        <w:rPr>
          <w:spacing w:val="3"/>
        </w:rPr>
        <w:t xml:space="preserve"> </w:t>
      </w:r>
      <w:r>
        <w:rPr>
          <w:spacing w:val="-2"/>
        </w:rPr>
        <w:t>In</w:t>
      </w:r>
      <w:r>
        <w:rPr>
          <w:spacing w:val="2"/>
        </w:rPr>
        <w:t>f</w:t>
      </w:r>
      <w:r>
        <w:t>o</w:t>
      </w:r>
      <w:r>
        <w:rPr>
          <w:spacing w:val="-4"/>
        </w:rPr>
        <w:t>r</w:t>
      </w:r>
      <w:r>
        <w:rPr>
          <w:spacing w:val="1"/>
        </w:rPr>
        <w:t>m</w:t>
      </w:r>
      <w:r>
        <w:t>at</w:t>
      </w:r>
      <w:r>
        <w:rPr>
          <w:spacing w:val="-1"/>
        </w:rPr>
        <w:t>i</w:t>
      </w:r>
      <w:r>
        <w:rPr>
          <w:spacing w:val="-2"/>
        </w:rPr>
        <w:t>o</w:t>
      </w:r>
      <w:r>
        <w:t>n</w:t>
      </w:r>
      <w:r>
        <w:rPr>
          <w:spacing w:val="1"/>
        </w:rPr>
        <w:t xml:space="preserve"> and Data Protection </w:t>
      </w:r>
      <w:r>
        <w:rPr>
          <w:spacing w:val="-1"/>
        </w:rPr>
        <w:t>l</w:t>
      </w:r>
      <w:r>
        <w:t>e</w:t>
      </w:r>
      <w:r>
        <w:rPr>
          <w:spacing w:val="-2"/>
        </w:rPr>
        <w:t>g</w:t>
      </w:r>
      <w:r>
        <w:rPr>
          <w:spacing w:val="-1"/>
        </w:rPr>
        <w:t>i</w:t>
      </w:r>
      <w:r>
        <w:t>s</w:t>
      </w:r>
      <w:r>
        <w:rPr>
          <w:spacing w:val="-1"/>
        </w:rPr>
        <w:t>l</w:t>
      </w:r>
      <w:r>
        <w:t>at</w:t>
      </w:r>
      <w:r>
        <w:rPr>
          <w:spacing w:val="-1"/>
        </w:rPr>
        <w:t>i</w:t>
      </w:r>
      <w:r>
        <w:t>on</w:t>
      </w:r>
      <w:r>
        <w:rPr>
          <w:spacing w:val="-1"/>
        </w:rPr>
        <w:t xml:space="preserve"> </w:t>
      </w:r>
      <w:r>
        <w:t>a</w:t>
      </w:r>
      <w:r>
        <w:rPr>
          <w:spacing w:val="-2"/>
        </w:rPr>
        <w:t>n</w:t>
      </w:r>
      <w:r>
        <w:t>d</w:t>
      </w:r>
      <w:r>
        <w:rPr>
          <w:spacing w:val="-1"/>
        </w:rPr>
        <w:t xml:space="preserve"> </w:t>
      </w:r>
      <w:r>
        <w:t>any</w:t>
      </w:r>
      <w:r>
        <w:rPr>
          <w:spacing w:val="-2"/>
        </w:rPr>
        <w:t xml:space="preserve"> </w:t>
      </w:r>
      <w:r>
        <w:rPr>
          <w:spacing w:val="-1"/>
        </w:rPr>
        <w:t>i</w:t>
      </w:r>
      <w:r>
        <w:t>nte</w:t>
      </w:r>
      <w:r>
        <w:rPr>
          <w:spacing w:val="-1"/>
        </w:rPr>
        <w:t>r</w:t>
      </w:r>
      <w:r>
        <w:t>nal</w:t>
      </w:r>
      <w:r>
        <w:rPr>
          <w:spacing w:val="-3"/>
        </w:rPr>
        <w:t xml:space="preserve"> </w:t>
      </w:r>
      <w:r>
        <w:t>po</w:t>
      </w:r>
      <w:r>
        <w:rPr>
          <w:spacing w:val="-1"/>
        </w:rPr>
        <w:t>li</w:t>
      </w:r>
      <w:r>
        <w:t>c</w:t>
      </w:r>
      <w:r>
        <w:rPr>
          <w:spacing w:val="-3"/>
        </w:rPr>
        <w:t>y</w:t>
      </w:r>
      <w:r>
        <w:t>.</w:t>
      </w:r>
    </w:p>
    <w:p w14:paraId="5C2B6729" w14:textId="77777777" w:rsidR="00AA5397" w:rsidRDefault="00AA5397" w:rsidP="00AA5397">
      <w:pPr>
        <w:pStyle w:val="NoSpacing"/>
      </w:pPr>
    </w:p>
    <w:p w14:paraId="0821688A" w14:textId="77777777" w:rsidR="00AA5397" w:rsidRDefault="00AA5397" w:rsidP="00AA5397">
      <w:pPr>
        <w:pStyle w:val="BodyText"/>
        <w:ind w:right="1210"/>
      </w:pPr>
      <w:r>
        <w:rPr>
          <w:spacing w:val="2"/>
        </w:rPr>
        <w:t>Data Protection law</w:t>
      </w:r>
      <w:r>
        <w:t xml:space="preserve"> p</w:t>
      </w:r>
      <w:r>
        <w:rPr>
          <w:spacing w:val="-1"/>
        </w:rPr>
        <w:t>r</w:t>
      </w:r>
      <w:r>
        <w:t>o</w:t>
      </w:r>
      <w:r>
        <w:rPr>
          <w:spacing w:val="-3"/>
        </w:rPr>
        <w:t>v</w:t>
      </w:r>
      <w:r>
        <w:rPr>
          <w:spacing w:val="-1"/>
        </w:rPr>
        <w:t>i</w:t>
      </w:r>
      <w:r>
        <w:t>des an</w:t>
      </w:r>
      <w:r>
        <w:rPr>
          <w:spacing w:val="-1"/>
        </w:rPr>
        <w:t xml:space="preserve"> </w:t>
      </w:r>
      <w:r>
        <w:t>e</w:t>
      </w:r>
      <w:r>
        <w:rPr>
          <w:spacing w:val="-3"/>
        </w:rPr>
        <w:t>x</w:t>
      </w:r>
      <w:r>
        <w:t>e</w:t>
      </w:r>
      <w:r>
        <w:rPr>
          <w:spacing w:val="1"/>
        </w:rPr>
        <w:t>m</w:t>
      </w:r>
      <w:r>
        <w:rPr>
          <w:spacing w:val="-2"/>
        </w:rPr>
        <w:t>p</w:t>
      </w:r>
      <w:r>
        <w:t>t</w:t>
      </w:r>
      <w:r>
        <w:rPr>
          <w:spacing w:val="-1"/>
        </w:rPr>
        <w:t>i</w:t>
      </w:r>
      <w:r>
        <w:t>on</w:t>
      </w:r>
      <w:r>
        <w:rPr>
          <w:spacing w:val="-1"/>
        </w:rPr>
        <w:t xml:space="preserve"> </w:t>
      </w:r>
      <w:r>
        <w:t>for</w:t>
      </w:r>
      <w:r>
        <w:rPr>
          <w:spacing w:val="-1"/>
        </w:rPr>
        <w:t xml:space="preserve"> i</w:t>
      </w:r>
      <w:r>
        <w:rPr>
          <w:spacing w:val="-2"/>
        </w:rPr>
        <w:t>n</w:t>
      </w:r>
      <w:r>
        <w:rPr>
          <w:spacing w:val="2"/>
        </w:rPr>
        <w:t>f</w:t>
      </w:r>
      <w:r>
        <w:t>o</w:t>
      </w:r>
      <w:r>
        <w:rPr>
          <w:spacing w:val="-4"/>
        </w:rPr>
        <w:t>r</w:t>
      </w:r>
      <w:r>
        <w:rPr>
          <w:spacing w:val="1"/>
        </w:rPr>
        <w:t>m</w:t>
      </w:r>
      <w:r>
        <w:t>at</w:t>
      </w:r>
      <w:r>
        <w:rPr>
          <w:spacing w:val="-1"/>
        </w:rPr>
        <w:t>i</w:t>
      </w:r>
      <w:r>
        <w:rPr>
          <w:spacing w:val="-2"/>
        </w:rPr>
        <w:t>o</w:t>
      </w:r>
      <w:r>
        <w:t>n</w:t>
      </w:r>
      <w:r>
        <w:rPr>
          <w:spacing w:val="1"/>
        </w:rPr>
        <w:t xml:space="preserve"> </w:t>
      </w:r>
      <w:r>
        <w:rPr>
          <w:spacing w:val="-2"/>
        </w:rPr>
        <w:t>a</w:t>
      </w:r>
      <w:r>
        <w:t>b</w:t>
      </w:r>
      <w:r>
        <w:rPr>
          <w:spacing w:val="-2"/>
        </w:rPr>
        <w:t>o</w:t>
      </w:r>
      <w:r>
        <w:t xml:space="preserve">ut </w:t>
      </w:r>
      <w:r>
        <w:rPr>
          <w:spacing w:val="-1"/>
        </w:rPr>
        <w:t>i</w:t>
      </w:r>
      <w:r>
        <w:t>d</w:t>
      </w:r>
      <w:r>
        <w:rPr>
          <w:spacing w:val="-2"/>
        </w:rPr>
        <w:t>e</w:t>
      </w:r>
      <w:r>
        <w:t>nt</w:t>
      </w:r>
      <w:r>
        <w:rPr>
          <w:spacing w:val="-3"/>
        </w:rPr>
        <w:t>i</w:t>
      </w:r>
      <w:r>
        <w:rPr>
          <w:spacing w:val="2"/>
        </w:rPr>
        <w:t>f</w:t>
      </w:r>
      <w:r>
        <w:rPr>
          <w:spacing w:val="-1"/>
        </w:rPr>
        <w:t>i</w:t>
      </w:r>
      <w:r>
        <w:t>ab</w:t>
      </w:r>
      <w:r>
        <w:rPr>
          <w:spacing w:val="-3"/>
        </w:rPr>
        <w:t>l</w:t>
      </w:r>
      <w:r>
        <w:t>e</w:t>
      </w:r>
      <w:r>
        <w:rPr>
          <w:spacing w:val="1"/>
        </w:rPr>
        <w:t xml:space="preserve"> </w:t>
      </w:r>
      <w:r>
        <w:rPr>
          <w:spacing w:val="-1"/>
        </w:rPr>
        <w:t>li</w:t>
      </w:r>
      <w:r>
        <w:rPr>
          <w:spacing w:val="-3"/>
        </w:rPr>
        <w:t>v</w:t>
      </w:r>
      <w:r>
        <w:rPr>
          <w:spacing w:val="-1"/>
        </w:rPr>
        <w:t>i</w:t>
      </w:r>
      <w:r>
        <w:t>ng</w:t>
      </w:r>
      <w:r>
        <w:rPr>
          <w:spacing w:val="-1"/>
        </w:rPr>
        <w:t xml:space="preserve"> i</w:t>
      </w:r>
      <w:r>
        <w:t>nd</w:t>
      </w:r>
      <w:r>
        <w:rPr>
          <w:spacing w:val="-1"/>
        </w:rPr>
        <w:t>i</w:t>
      </w:r>
      <w:r>
        <w:rPr>
          <w:spacing w:val="-3"/>
        </w:rPr>
        <w:t>v</w:t>
      </w:r>
      <w:r>
        <w:rPr>
          <w:spacing w:val="-1"/>
        </w:rPr>
        <w:t>i</w:t>
      </w:r>
      <w:r>
        <w:t>dua</w:t>
      </w:r>
      <w:r>
        <w:rPr>
          <w:spacing w:val="-1"/>
        </w:rPr>
        <w:t>l</w:t>
      </w:r>
      <w:r>
        <w:t xml:space="preserve">s that </w:t>
      </w:r>
      <w:r>
        <w:rPr>
          <w:spacing w:val="-1"/>
        </w:rPr>
        <w:t>i</w:t>
      </w:r>
      <w:r>
        <w:t xml:space="preserve">s </w:t>
      </w:r>
      <w:r>
        <w:rPr>
          <w:spacing w:val="-2"/>
        </w:rPr>
        <w:t>h</w:t>
      </w:r>
      <w:r>
        <w:t>e</w:t>
      </w:r>
      <w:r>
        <w:rPr>
          <w:spacing w:val="-1"/>
        </w:rPr>
        <w:t>l</w:t>
      </w:r>
      <w:r>
        <w:t>d</w:t>
      </w:r>
      <w:r>
        <w:rPr>
          <w:spacing w:val="-1"/>
        </w:rPr>
        <w:t xml:space="preserve"> </w:t>
      </w:r>
      <w:r>
        <w:t>for</w:t>
      </w:r>
      <w:r>
        <w:rPr>
          <w:spacing w:val="-3"/>
        </w:rPr>
        <w:t xml:space="preserve"> </w:t>
      </w:r>
      <w:r>
        <w:rPr>
          <w:spacing w:val="-1"/>
        </w:rPr>
        <w:t>r</w:t>
      </w:r>
      <w:r>
        <w:t>esea</w:t>
      </w:r>
      <w:r>
        <w:rPr>
          <w:spacing w:val="-1"/>
        </w:rPr>
        <w:t>r</w:t>
      </w:r>
      <w:r>
        <w:t>ch, stat</w:t>
      </w:r>
      <w:r>
        <w:rPr>
          <w:spacing w:val="-1"/>
        </w:rPr>
        <w:t>i</w:t>
      </w:r>
      <w:r>
        <w:t>st</w:t>
      </w:r>
      <w:r>
        <w:rPr>
          <w:spacing w:val="-1"/>
        </w:rPr>
        <w:t>i</w:t>
      </w:r>
      <w:r>
        <w:t>cal or</w:t>
      </w:r>
      <w:r>
        <w:rPr>
          <w:spacing w:val="-3"/>
        </w:rPr>
        <w:t xml:space="preserve"> </w:t>
      </w:r>
      <w:r>
        <w:t>h</w:t>
      </w:r>
      <w:r>
        <w:rPr>
          <w:spacing w:val="-1"/>
        </w:rPr>
        <w:t>i</w:t>
      </w:r>
      <w:r>
        <w:t>sto</w:t>
      </w:r>
      <w:r>
        <w:rPr>
          <w:spacing w:val="-1"/>
        </w:rPr>
        <w:t>ri</w:t>
      </w:r>
      <w:r>
        <w:t>cal</w:t>
      </w:r>
      <w:r>
        <w:rPr>
          <w:spacing w:val="-3"/>
        </w:rPr>
        <w:t xml:space="preserve"> </w:t>
      </w:r>
      <w:r>
        <w:t>pu</w:t>
      </w:r>
      <w:r>
        <w:rPr>
          <w:spacing w:val="-1"/>
        </w:rPr>
        <w:t>r</w:t>
      </w:r>
      <w:r>
        <w:t>po</w:t>
      </w:r>
      <w:r>
        <w:rPr>
          <w:spacing w:val="-3"/>
        </w:rPr>
        <w:t>s</w:t>
      </w:r>
      <w:r>
        <w:t>es to</w:t>
      </w:r>
      <w:r>
        <w:rPr>
          <w:spacing w:val="-1"/>
        </w:rPr>
        <w:t xml:space="preserve"> </w:t>
      </w:r>
      <w:r>
        <w:t>be</w:t>
      </w:r>
      <w:r>
        <w:rPr>
          <w:spacing w:val="-1"/>
        </w:rPr>
        <w:t xml:space="preserve"> </w:t>
      </w:r>
      <w:r>
        <w:t>he</w:t>
      </w:r>
      <w:r>
        <w:rPr>
          <w:spacing w:val="-3"/>
        </w:rPr>
        <w:t>l</w:t>
      </w:r>
      <w:r>
        <w:t>d</w:t>
      </w:r>
      <w:r>
        <w:rPr>
          <w:spacing w:val="1"/>
        </w:rPr>
        <w:t xml:space="preserve"> </w:t>
      </w:r>
      <w:r>
        <w:rPr>
          <w:spacing w:val="-1"/>
        </w:rPr>
        <w:t>i</w:t>
      </w:r>
      <w:r>
        <w:rPr>
          <w:spacing w:val="-2"/>
        </w:rPr>
        <w:t>n</w:t>
      </w:r>
      <w:r>
        <w:t>d</w:t>
      </w:r>
      <w:r>
        <w:rPr>
          <w:spacing w:val="-2"/>
        </w:rPr>
        <w:t>e</w:t>
      </w:r>
      <w:r>
        <w:rPr>
          <w:spacing w:val="2"/>
        </w:rPr>
        <w:t>f</w:t>
      </w:r>
      <w:r>
        <w:rPr>
          <w:spacing w:val="-1"/>
        </w:rPr>
        <w:t>i</w:t>
      </w:r>
      <w:r>
        <w:t>n</w:t>
      </w:r>
      <w:r>
        <w:rPr>
          <w:spacing w:val="-1"/>
        </w:rPr>
        <w:t>i</w:t>
      </w:r>
      <w:r>
        <w:rPr>
          <w:spacing w:val="-2"/>
        </w:rPr>
        <w:t>t</w:t>
      </w:r>
      <w:r>
        <w:t>e</w:t>
      </w:r>
      <w:r>
        <w:rPr>
          <w:spacing w:val="-1"/>
        </w:rPr>
        <w:t>l</w:t>
      </w:r>
      <w:r>
        <w:rPr>
          <w:spacing w:val="-3"/>
        </w:rPr>
        <w:t>y</w:t>
      </w:r>
      <w:r>
        <w:t>; p</w:t>
      </w:r>
      <w:r>
        <w:rPr>
          <w:spacing w:val="-1"/>
        </w:rPr>
        <w:t>r</w:t>
      </w:r>
      <w:r>
        <w:t>o</w:t>
      </w:r>
      <w:r>
        <w:rPr>
          <w:spacing w:val="-3"/>
        </w:rPr>
        <w:t>v</w:t>
      </w:r>
      <w:r>
        <w:rPr>
          <w:spacing w:val="-1"/>
        </w:rPr>
        <w:t>i</w:t>
      </w:r>
      <w:r>
        <w:t>ded</w:t>
      </w:r>
      <w:r>
        <w:rPr>
          <w:spacing w:val="1"/>
        </w:rPr>
        <w:t xml:space="preserve"> </w:t>
      </w:r>
      <w:r>
        <w:t>sp</w:t>
      </w:r>
      <w:r>
        <w:rPr>
          <w:spacing w:val="-2"/>
        </w:rPr>
        <w:t>e</w:t>
      </w:r>
      <w:r>
        <w:t>c</w:t>
      </w:r>
      <w:r>
        <w:rPr>
          <w:spacing w:val="-1"/>
        </w:rPr>
        <w:t>i</w:t>
      </w:r>
      <w:r>
        <w:rPr>
          <w:spacing w:val="2"/>
        </w:rPr>
        <w:t>f</w:t>
      </w:r>
      <w:r>
        <w:rPr>
          <w:spacing w:val="-1"/>
        </w:rPr>
        <w:t>i</w:t>
      </w:r>
      <w:r>
        <w:t xml:space="preserve">c </w:t>
      </w:r>
      <w:r>
        <w:rPr>
          <w:spacing w:val="-1"/>
        </w:rPr>
        <w:t>r</w:t>
      </w:r>
      <w:r>
        <w:t>e</w:t>
      </w:r>
      <w:r>
        <w:rPr>
          <w:spacing w:val="-2"/>
        </w:rPr>
        <w:t>q</w:t>
      </w:r>
      <w:r>
        <w:t>u</w:t>
      </w:r>
      <w:r>
        <w:rPr>
          <w:spacing w:val="-1"/>
        </w:rPr>
        <w:t>ir</w:t>
      </w:r>
      <w:r>
        <w:t>e</w:t>
      </w:r>
      <w:r>
        <w:rPr>
          <w:spacing w:val="-1"/>
        </w:rPr>
        <w:t>m</w:t>
      </w:r>
      <w:r>
        <w:t>ents</w:t>
      </w:r>
      <w:r>
        <w:rPr>
          <w:spacing w:val="-2"/>
        </w:rPr>
        <w:t xml:space="preserve"> </w:t>
      </w:r>
      <w:r>
        <w:t>a</w:t>
      </w:r>
      <w:r>
        <w:rPr>
          <w:spacing w:val="-1"/>
        </w:rPr>
        <w:t>r</w:t>
      </w:r>
      <w:r>
        <w:t>e</w:t>
      </w:r>
      <w:r>
        <w:rPr>
          <w:spacing w:val="-1"/>
        </w:rPr>
        <w:t xml:space="preserve"> </w:t>
      </w:r>
      <w:r>
        <w:rPr>
          <w:spacing w:val="1"/>
        </w:rPr>
        <w:t>m</w:t>
      </w:r>
      <w:r>
        <w:t>e</w:t>
      </w:r>
      <w:r>
        <w:rPr>
          <w:spacing w:val="-2"/>
        </w:rPr>
        <w:t>t</w:t>
      </w:r>
      <w:r>
        <w:t xml:space="preserve">. </w:t>
      </w:r>
      <w:r>
        <w:rPr>
          <w:spacing w:val="1"/>
        </w:rPr>
        <w:t xml:space="preserve"> </w:t>
      </w:r>
      <w:r>
        <w:t>It</w:t>
      </w:r>
      <w:r>
        <w:rPr>
          <w:spacing w:val="-2"/>
        </w:rPr>
        <w:t xml:space="preserve"> </w:t>
      </w:r>
      <w:r>
        <w:rPr>
          <w:spacing w:val="-1"/>
        </w:rPr>
        <w:t>i</w:t>
      </w:r>
      <w:r>
        <w:t>s t</w:t>
      </w:r>
      <w:r>
        <w:rPr>
          <w:spacing w:val="-2"/>
        </w:rPr>
        <w:t>h</w:t>
      </w:r>
      <w:r>
        <w:t>e</w:t>
      </w:r>
      <w:r>
        <w:rPr>
          <w:spacing w:val="1"/>
        </w:rPr>
        <w:t xml:space="preserve"> </w:t>
      </w:r>
      <w:r>
        <w:rPr>
          <w:spacing w:val="-1"/>
        </w:rPr>
        <w:t>r</w:t>
      </w:r>
      <w:r>
        <w:t>es</w:t>
      </w:r>
      <w:r>
        <w:rPr>
          <w:spacing w:val="-2"/>
        </w:rPr>
        <w:t>p</w:t>
      </w:r>
      <w:r>
        <w:t>ons</w:t>
      </w:r>
      <w:r>
        <w:rPr>
          <w:spacing w:val="-3"/>
        </w:rPr>
        <w:t>i</w:t>
      </w:r>
      <w:r>
        <w:t>b</w:t>
      </w:r>
      <w:r>
        <w:rPr>
          <w:spacing w:val="-1"/>
        </w:rPr>
        <w:t>ili</w:t>
      </w:r>
      <w:r>
        <w:t>ty</w:t>
      </w:r>
      <w:r>
        <w:rPr>
          <w:spacing w:val="-2"/>
        </w:rPr>
        <w:t xml:space="preserve"> </w:t>
      </w:r>
      <w:r>
        <w:t>of the</w:t>
      </w:r>
      <w:r>
        <w:rPr>
          <w:spacing w:val="1"/>
        </w:rPr>
        <w:t xml:space="preserve"> </w:t>
      </w:r>
      <w:r>
        <w:t>A</w:t>
      </w:r>
      <w:r>
        <w:rPr>
          <w:spacing w:val="-1"/>
        </w:rPr>
        <w:t>r</w:t>
      </w:r>
      <w:r>
        <w:rPr>
          <w:spacing w:val="-3"/>
        </w:rPr>
        <w:t>c</w:t>
      </w:r>
      <w:r>
        <w:t>h</w:t>
      </w:r>
      <w:r>
        <w:rPr>
          <w:spacing w:val="-1"/>
        </w:rPr>
        <w:t>i</w:t>
      </w:r>
      <w:r>
        <w:rPr>
          <w:spacing w:val="-3"/>
        </w:rPr>
        <w:t>v</w:t>
      </w:r>
      <w:r>
        <w:rPr>
          <w:spacing w:val="-1"/>
        </w:rPr>
        <w:t>i</w:t>
      </w:r>
      <w:r>
        <w:t>st to</w:t>
      </w:r>
      <w:r>
        <w:rPr>
          <w:spacing w:val="1"/>
        </w:rPr>
        <w:t xml:space="preserve"> </w:t>
      </w:r>
      <w:r>
        <w:t>ensu</w:t>
      </w:r>
      <w:r>
        <w:rPr>
          <w:spacing w:val="-4"/>
        </w:rPr>
        <w:t>r</w:t>
      </w:r>
      <w:r>
        <w:t>e</w:t>
      </w:r>
      <w:r>
        <w:rPr>
          <w:spacing w:val="-1"/>
        </w:rPr>
        <w:t xml:space="preserve"> </w:t>
      </w:r>
      <w:r>
        <w:t>that</w:t>
      </w:r>
      <w:r>
        <w:rPr>
          <w:spacing w:val="-2"/>
        </w:rPr>
        <w:t xml:space="preserve"> </w:t>
      </w:r>
      <w:r>
        <w:t>further processing of personal data is lawful.</w:t>
      </w:r>
    </w:p>
    <w:p w14:paraId="04B4250B" w14:textId="28FD8B20" w:rsidR="00AA5397" w:rsidRPr="00D86EB5" w:rsidRDefault="00AA5397" w:rsidP="00D86EB5">
      <w:pPr>
        <w:pStyle w:val="HeadingA"/>
        <w:rPr>
          <w:spacing w:val="1"/>
        </w:rPr>
      </w:pPr>
      <w:bookmarkStart w:id="5" w:name="_Toc101861788"/>
      <w:r w:rsidRPr="00D86EB5">
        <w:rPr>
          <w:spacing w:val="1"/>
        </w:rPr>
        <w:t>Dest</w:t>
      </w:r>
      <w:r w:rsidRPr="00795751">
        <w:rPr>
          <w:spacing w:val="1"/>
        </w:rPr>
        <w:t>r</w:t>
      </w:r>
      <w:r w:rsidRPr="00D86EB5">
        <w:rPr>
          <w:spacing w:val="1"/>
        </w:rPr>
        <w:t>uct</w:t>
      </w:r>
      <w:r w:rsidRPr="00795751">
        <w:rPr>
          <w:spacing w:val="1"/>
        </w:rPr>
        <w:t>i</w:t>
      </w:r>
      <w:r w:rsidRPr="00D86EB5">
        <w:rPr>
          <w:spacing w:val="1"/>
        </w:rPr>
        <w:t>on of Reco</w:t>
      </w:r>
      <w:r w:rsidRPr="00795751">
        <w:rPr>
          <w:spacing w:val="1"/>
        </w:rPr>
        <w:t>r</w:t>
      </w:r>
      <w:r w:rsidRPr="00D86EB5">
        <w:rPr>
          <w:spacing w:val="1"/>
        </w:rPr>
        <w:t>ds</w:t>
      </w:r>
      <w:bookmarkEnd w:id="5"/>
    </w:p>
    <w:p w14:paraId="0DFDBF3C" w14:textId="77777777" w:rsidR="00AA5397" w:rsidRDefault="00AA5397" w:rsidP="00AA5397">
      <w:pPr>
        <w:pStyle w:val="NoSpacing"/>
      </w:pPr>
    </w:p>
    <w:p w14:paraId="5A9E2907" w14:textId="77777777" w:rsidR="00AA5397" w:rsidRDefault="00AA5397" w:rsidP="00AA5397">
      <w:pPr>
        <w:pStyle w:val="BodyText"/>
        <w:spacing w:before="69"/>
        <w:ind w:left="0" w:right="1882"/>
      </w:pPr>
      <w:r>
        <w:rPr>
          <w:spacing w:val="6"/>
        </w:rPr>
        <w:t>W</w:t>
      </w:r>
      <w:r>
        <w:rPr>
          <w:spacing w:val="-2"/>
        </w:rPr>
        <w:t>hen</w:t>
      </w:r>
      <w:r>
        <w:t>e</w:t>
      </w:r>
      <w:r>
        <w:rPr>
          <w:spacing w:val="-3"/>
        </w:rPr>
        <w:t>v</w:t>
      </w:r>
      <w:r>
        <w:t>er</w:t>
      </w:r>
      <w:r>
        <w:rPr>
          <w:spacing w:val="-1"/>
        </w:rPr>
        <w:t xml:space="preserve"> </w:t>
      </w:r>
      <w:r>
        <w:t>the</w:t>
      </w:r>
      <w:r>
        <w:rPr>
          <w:spacing w:val="-1"/>
        </w:rPr>
        <w:t>r</w:t>
      </w:r>
      <w:r>
        <w:t>e</w:t>
      </w:r>
      <w:r>
        <w:rPr>
          <w:spacing w:val="-1"/>
        </w:rPr>
        <w:t xml:space="preserve"> i</w:t>
      </w:r>
      <w:r>
        <w:t>s t</w:t>
      </w:r>
      <w:r>
        <w:rPr>
          <w:spacing w:val="-2"/>
        </w:rPr>
        <w:t>h</w:t>
      </w:r>
      <w:r>
        <w:t>e</w:t>
      </w:r>
      <w:r>
        <w:rPr>
          <w:spacing w:val="-1"/>
        </w:rPr>
        <w:t xml:space="preserve"> </w:t>
      </w:r>
      <w:r>
        <w:t>poss</w:t>
      </w:r>
      <w:r>
        <w:rPr>
          <w:spacing w:val="-1"/>
        </w:rPr>
        <w:t>i</w:t>
      </w:r>
      <w:r>
        <w:t>b</w:t>
      </w:r>
      <w:r>
        <w:rPr>
          <w:spacing w:val="-1"/>
        </w:rPr>
        <w:t>ili</w:t>
      </w:r>
      <w:r>
        <w:t>ty</w:t>
      </w:r>
      <w:r>
        <w:rPr>
          <w:spacing w:val="-2"/>
        </w:rPr>
        <w:t xml:space="preserve"> </w:t>
      </w:r>
      <w:r>
        <w:t>of</w:t>
      </w:r>
      <w:r>
        <w:rPr>
          <w:spacing w:val="3"/>
        </w:rPr>
        <w:t xml:space="preserve"> </w:t>
      </w:r>
      <w:r>
        <w:rPr>
          <w:spacing w:val="-1"/>
        </w:rPr>
        <w:t>li</w:t>
      </w:r>
      <w:r>
        <w:t>t</w:t>
      </w:r>
      <w:r>
        <w:rPr>
          <w:spacing w:val="-1"/>
        </w:rPr>
        <w:t>i</w:t>
      </w:r>
      <w:r>
        <w:rPr>
          <w:spacing w:val="-2"/>
        </w:rPr>
        <w:t>g</w:t>
      </w:r>
      <w:r>
        <w:t>at</w:t>
      </w:r>
      <w:r>
        <w:rPr>
          <w:spacing w:val="-1"/>
        </w:rPr>
        <w:t>i</w:t>
      </w:r>
      <w:r>
        <w:rPr>
          <w:spacing w:val="-2"/>
        </w:rPr>
        <w:t>o</w:t>
      </w:r>
      <w:r>
        <w:t xml:space="preserve">n, </w:t>
      </w:r>
      <w:r>
        <w:rPr>
          <w:spacing w:val="-2"/>
        </w:rPr>
        <w:t>t</w:t>
      </w:r>
      <w:r>
        <w:t>he</w:t>
      </w:r>
      <w:r>
        <w:rPr>
          <w:spacing w:val="1"/>
        </w:rPr>
        <w:t xml:space="preserve"> </w:t>
      </w:r>
      <w:r>
        <w:rPr>
          <w:spacing w:val="-1"/>
        </w:rPr>
        <w:t>r</w:t>
      </w:r>
      <w:r>
        <w:t>eco</w:t>
      </w:r>
      <w:r>
        <w:rPr>
          <w:spacing w:val="-4"/>
        </w:rPr>
        <w:t>r</w:t>
      </w:r>
      <w:r>
        <w:t>ds a</w:t>
      </w:r>
      <w:r>
        <w:rPr>
          <w:spacing w:val="-2"/>
        </w:rPr>
        <w:t>n</w:t>
      </w:r>
      <w:r>
        <w:t>d</w:t>
      </w:r>
      <w:r>
        <w:rPr>
          <w:spacing w:val="1"/>
        </w:rPr>
        <w:t xml:space="preserve"> </w:t>
      </w:r>
      <w:r>
        <w:rPr>
          <w:spacing w:val="-1"/>
        </w:rPr>
        <w:t>i</w:t>
      </w:r>
      <w:r>
        <w:rPr>
          <w:spacing w:val="-2"/>
        </w:rPr>
        <w:t>n</w:t>
      </w:r>
      <w:r>
        <w:t>fo</w:t>
      </w:r>
      <w:r>
        <w:rPr>
          <w:spacing w:val="-1"/>
        </w:rPr>
        <w:t>rm</w:t>
      </w:r>
      <w:r>
        <w:t>at</w:t>
      </w:r>
      <w:r>
        <w:rPr>
          <w:spacing w:val="-1"/>
        </w:rPr>
        <w:t>i</w:t>
      </w:r>
      <w:r>
        <w:t>on</w:t>
      </w:r>
      <w:r>
        <w:rPr>
          <w:spacing w:val="-1"/>
        </w:rPr>
        <w:t xml:space="preserve"> </w:t>
      </w:r>
      <w:r>
        <w:t>th</w:t>
      </w:r>
      <w:r>
        <w:rPr>
          <w:spacing w:val="-2"/>
        </w:rPr>
        <w:t>a</w:t>
      </w:r>
      <w:r>
        <w:t>t a</w:t>
      </w:r>
      <w:r>
        <w:rPr>
          <w:spacing w:val="-1"/>
        </w:rPr>
        <w:t>r</w:t>
      </w:r>
      <w:r>
        <w:t>e</w:t>
      </w:r>
      <w:r>
        <w:rPr>
          <w:spacing w:val="1"/>
        </w:rPr>
        <w:t xml:space="preserve"> </w:t>
      </w:r>
      <w:r>
        <w:rPr>
          <w:spacing w:val="-1"/>
        </w:rPr>
        <w:t>li</w:t>
      </w:r>
      <w:r>
        <w:t>ke</w:t>
      </w:r>
      <w:r>
        <w:rPr>
          <w:spacing w:val="-1"/>
        </w:rPr>
        <w:t>l</w:t>
      </w:r>
      <w:r>
        <w:t>y</w:t>
      </w:r>
      <w:r>
        <w:rPr>
          <w:spacing w:val="-2"/>
        </w:rPr>
        <w:t xml:space="preserve"> </w:t>
      </w:r>
      <w:r>
        <w:t>to</w:t>
      </w:r>
      <w:r>
        <w:rPr>
          <w:spacing w:val="-1"/>
        </w:rPr>
        <w:t xml:space="preserve"> </w:t>
      </w:r>
      <w:r>
        <w:t>be</w:t>
      </w:r>
      <w:r>
        <w:rPr>
          <w:spacing w:val="1"/>
        </w:rPr>
        <w:t xml:space="preserve"> </w:t>
      </w:r>
      <w:r>
        <w:rPr>
          <w:spacing w:val="-2"/>
        </w:rPr>
        <w:t>a</w:t>
      </w:r>
      <w:r>
        <w:t>ffec</w:t>
      </w:r>
      <w:r>
        <w:rPr>
          <w:spacing w:val="-2"/>
        </w:rPr>
        <w:t>t</w:t>
      </w:r>
      <w:r>
        <w:t>ed</w:t>
      </w:r>
      <w:r>
        <w:rPr>
          <w:spacing w:val="1"/>
        </w:rPr>
        <w:t xml:space="preserve"> </w:t>
      </w:r>
      <w:r>
        <w:rPr>
          <w:spacing w:val="-3"/>
        </w:rPr>
        <w:t>s</w:t>
      </w:r>
      <w:r>
        <w:t>hou</w:t>
      </w:r>
      <w:r>
        <w:rPr>
          <w:spacing w:val="-3"/>
        </w:rPr>
        <w:t>l</w:t>
      </w:r>
      <w:r>
        <w:t>d</w:t>
      </w:r>
      <w:r>
        <w:rPr>
          <w:spacing w:val="1"/>
        </w:rPr>
        <w:t xml:space="preserve"> </w:t>
      </w:r>
      <w:r>
        <w:rPr>
          <w:spacing w:val="-2"/>
        </w:rPr>
        <w:t>n</w:t>
      </w:r>
      <w:r>
        <w:t>ot</w:t>
      </w:r>
      <w:r>
        <w:rPr>
          <w:spacing w:val="-2"/>
        </w:rPr>
        <w:t xml:space="preserve"> </w:t>
      </w:r>
      <w:r>
        <w:t>be a</w:t>
      </w:r>
      <w:r>
        <w:rPr>
          <w:spacing w:val="1"/>
        </w:rPr>
        <w:t>m</w:t>
      </w:r>
      <w:r>
        <w:rPr>
          <w:spacing w:val="-2"/>
        </w:rPr>
        <w:t>e</w:t>
      </w:r>
      <w:r>
        <w:t>n</w:t>
      </w:r>
      <w:r>
        <w:rPr>
          <w:spacing w:val="-2"/>
        </w:rPr>
        <w:t>d</w:t>
      </w:r>
      <w:r>
        <w:t>ed</w:t>
      </w:r>
      <w:r>
        <w:rPr>
          <w:spacing w:val="-1"/>
        </w:rPr>
        <w:t xml:space="preserve"> </w:t>
      </w:r>
      <w:r>
        <w:t>or</w:t>
      </w:r>
      <w:r>
        <w:rPr>
          <w:spacing w:val="-1"/>
        </w:rPr>
        <w:t xml:space="preserve"> </w:t>
      </w:r>
      <w:r>
        <w:t>d</w:t>
      </w:r>
      <w:r>
        <w:rPr>
          <w:spacing w:val="-1"/>
        </w:rPr>
        <w:t>i</w:t>
      </w:r>
      <w:r>
        <w:t>spo</w:t>
      </w:r>
      <w:r>
        <w:rPr>
          <w:spacing w:val="-3"/>
        </w:rPr>
        <w:t>s</w:t>
      </w:r>
      <w:r>
        <w:t>ed</w:t>
      </w:r>
      <w:r>
        <w:rPr>
          <w:spacing w:val="-1"/>
        </w:rPr>
        <w:t xml:space="preserve"> </w:t>
      </w:r>
      <w:r>
        <w:rPr>
          <w:spacing w:val="-2"/>
        </w:rPr>
        <w:t>o</w:t>
      </w:r>
      <w:r>
        <w:t>f</w:t>
      </w:r>
      <w:r>
        <w:rPr>
          <w:spacing w:val="3"/>
        </w:rPr>
        <w:t xml:space="preserve"> </w:t>
      </w:r>
      <w:r>
        <w:rPr>
          <w:spacing w:val="-2"/>
        </w:rPr>
        <w:t>u</w:t>
      </w:r>
      <w:r>
        <w:t>nt</w:t>
      </w:r>
      <w:r>
        <w:rPr>
          <w:spacing w:val="-1"/>
        </w:rPr>
        <w:t>i</w:t>
      </w:r>
      <w:r>
        <w:t>l t</w:t>
      </w:r>
      <w:r>
        <w:rPr>
          <w:spacing w:val="-2"/>
        </w:rPr>
        <w:t>h</w:t>
      </w:r>
      <w:r>
        <w:t>e</w:t>
      </w:r>
      <w:r>
        <w:rPr>
          <w:spacing w:val="1"/>
        </w:rPr>
        <w:t xml:space="preserve"> </w:t>
      </w:r>
      <w:r>
        <w:t>th</w:t>
      </w:r>
      <w:r>
        <w:rPr>
          <w:spacing w:val="-1"/>
        </w:rPr>
        <w:t>r</w:t>
      </w:r>
      <w:r>
        <w:rPr>
          <w:spacing w:val="-2"/>
        </w:rPr>
        <w:t>e</w:t>
      </w:r>
      <w:r>
        <w:t>at</w:t>
      </w:r>
      <w:r>
        <w:rPr>
          <w:spacing w:val="-2"/>
        </w:rPr>
        <w:t xml:space="preserve"> o</w:t>
      </w:r>
      <w:r>
        <w:t>f</w:t>
      </w:r>
      <w:r>
        <w:rPr>
          <w:spacing w:val="3"/>
        </w:rPr>
        <w:t xml:space="preserve"> </w:t>
      </w:r>
      <w:r>
        <w:rPr>
          <w:spacing w:val="-1"/>
        </w:rPr>
        <w:t>li</w:t>
      </w:r>
      <w:r>
        <w:t>t</w:t>
      </w:r>
      <w:r>
        <w:rPr>
          <w:spacing w:val="-3"/>
        </w:rPr>
        <w:t>i</w:t>
      </w:r>
      <w:r>
        <w:rPr>
          <w:spacing w:val="-2"/>
        </w:rPr>
        <w:t>g</w:t>
      </w:r>
      <w:r>
        <w:t>at</w:t>
      </w:r>
      <w:r>
        <w:rPr>
          <w:spacing w:val="-1"/>
        </w:rPr>
        <w:t>i</w:t>
      </w:r>
      <w:r>
        <w:t>on</w:t>
      </w:r>
      <w:r>
        <w:rPr>
          <w:spacing w:val="1"/>
        </w:rPr>
        <w:t xml:space="preserve"> </w:t>
      </w:r>
      <w:r>
        <w:t>has</w:t>
      </w:r>
      <w:r>
        <w:rPr>
          <w:spacing w:val="-2"/>
        </w:rPr>
        <w:t xml:space="preserve"> </w:t>
      </w:r>
      <w:r>
        <w:t>b</w:t>
      </w:r>
      <w:r>
        <w:rPr>
          <w:spacing w:val="-2"/>
        </w:rPr>
        <w:t>e</w:t>
      </w:r>
      <w:r>
        <w:t>en</w:t>
      </w:r>
      <w:r>
        <w:rPr>
          <w:spacing w:val="1"/>
        </w:rPr>
        <w:t xml:space="preserve"> </w:t>
      </w:r>
      <w:r>
        <w:rPr>
          <w:spacing w:val="-4"/>
        </w:rPr>
        <w:t>r</w:t>
      </w:r>
      <w:r>
        <w:t>e</w:t>
      </w:r>
      <w:r>
        <w:rPr>
          <w:spacing w:val="-1"/>
        </w:rPr>
        <w:t>m</w:t>
      </w:r>
      <w:r>
        <w:t>o</w:t>
      </w:r>
      <w:r>
        <w:rPr>
          <w:spacing w:val="-3"/>
        </w:rPr>
        <w:t>v</w:t>
      </w:r>
      <w:r>
        <w:t>ed.</w:t>
      </w:r>
    </w:p>
    <w:p w14:paraId="0098CF48" w14:textId="77777777" w:rsidR="00AA5397" w:rsidRDefault="00AA5397" w:rsidP="00AA5397">
      <w:pPr>
        <w:spacing w:line="120" w:lineRule="exact"/>
        <w:rPr>
          <w:sz w:val="12"/>
          <w:szCs w:val="12"/>
        </w:rPr>
      </w:pPr>
    </w:p>
    <w:p w14:paraId="0154B98D" w14:textId="28315FCF" w:rsidR="00AA5397" w:rsidRDefault="00AA5397" w:rsidP="00D86EB5">
      <w:pPr>
        <w:pStyle w:val="BodyText"/>
        <w:ind w:left="0" w:right="1563"/>
        <w:rPr>
          <w:spacing w:val="-2"/>
        </w:rPr>
      </w:pPr>
      <w:r>
        <w:rPr>
          <w:spacing w:val="-1"/>
        </w:rPr>
        <w:t>R</w:t>
      </w:r>
      <w:r>
        <w:t>eco</w:t>
      </w:r>
      <w:r>
        <w:rPr>
          <w:spacing w:val="-1"/>
        </w:rPr>
        <w:t>r</w:t>
      </w:r>
      <w:r>
        <w:t>ds t</w:t>
      </w:r>
      <w:r>
        <w:rPr>
          <w:spacing w:val="-2"/>
        </w:rPr>
        <w:t>h</w:t>
      </w:r>
      <w:r>
        <w:t>at</w:t>
      </w:r>
      <w:r>
        <w:rPr>
          <w:spacing w:val="-2"/>
        </w:rPr>
        <w:t xml:space="preserve"> </w:t>
      </w:r>
      <w:r>
        <w:t>a</w:t>
      </w:r>
      <w:r>
        <w:rPr>
          <w:spacing w:val="-1"/>
        </w:rPr>
        <w:t>r</w:t>
      </w:r>
      <w:r>
        <w:t>e</w:t>
      </w:r>
      <w:r>
        <w:rPr>
          <w:spacing w:val="1"/>
        </w:rPr>
        <w:t xml:space="preserve"> </w:t>
      </w:r>
      <w:r>
        <w:t>cu</w:t>
      </w:r>
      <w:r>
        <w:rPr>
          <w:spacing w:val="-1"/>
        </w:rPr>
        <w:t>rr</w:t>
      </w:r>
      <w:r>
        <w:rPr>
          <w:spacing w:val="-2"/>
        </w:rPr>
        <w:t>e</w:t>
      </w:r>
      <w:r>
        <w:t>nt</w:t>
      </w:r>
      <w:r>
        <w:rPr>
          <w:spacing w:val="-1"/>
        </w:rPr>
        <w:t>l</w:t>
      </w:r>
      <w:r>
        <w:t>y</w:t>
      </w:r>
      <w:r>
        <w:rPr>
          <w:spacing w:val="-2"/>
        </w:rPr>
        <w:t xml:space="preserve"> </w:t>
      </w:r>
      <w:r>
        <w:rPr>
          <w:spacing w:val="-1"/>
        </w:rPr>
        <w:t>(</w:t>
      </w:r>
      <w:r>
        <w:t>or</w:t>
      </w:r>
      <w:r>
        <w:rPr>
          <w:spacing w:val="-1"/>
        </w:rPr>
        <w:t xml:space="preserve"> known</w:t>
      </w:r>
      <w:r>
        <w:rPr>
          <w:spacing w:val="-2"/>
        </w:rPr>
        <w:t xml:space="preserve"> </w:t>
      </w:r>
      <w:r>
        <w:t>to</w:t>
      </w:r>
      <w:r>
        <w:rPr>
          <w:spacing w:val="1"/>
        </w:rPr>
        <w:t xml:space="preserve"> </w:t>
      </w:r>
      <w:r>
        <w:t>be</w:t>
      </w:r>
      <w:r>
        <w:rPr>
          <w:spacing w:val="1"/>
        </w:rPr>
        <w:t xml:space="preserve"> </w:t>
      </w:r>
      <w:r>
        <w:rPr>
          <w:spacing w:val="-1"/>
        </w:rPr>
        <w:t>i</w:t>
      </w:r>
      <w:r>
        <w:t>n</w:t>
      </w:r>
      <w:r>
        <w:rPr>
          <w:spacing w:val="-1"/>
        </w:rPr>
        <w:t xml:space="preserve"> </w:t>
      </w:r>
      <w:r>
        <w:t>t</w:t>
      </w:r>
      <w:r>
        <w:rPr>
          <w:spacing w:val="-2"/>
        </w:rPr>
        <w:t>h</w:t>
      </w:r>
      <w:r>
        <w:t>e</w:t>
      </w:r>
      <w:r>
        <w:rPr>
          <w:spacing w:val="-1"/>
        </w:rPr>
        <w:t xml:space="preserve"> </w:t>
      </w:r>
      <w:r>
        <w:rPr>
          <w:spacing w:val="2"/>
        </w:rPr>
        <w:t>f</w:t>
      </w:r>
      <w:r>
        <w:t>u</w:t>
      </w:r>
      <w:r>
        <w:rPr>
          <w:spacing w:val="-2"/>
        </w:rPr>
        <w:t>t</w:t>
      </w:r>
      <w:r>
        <w:t>u</w:t>
      </w:r>
      <w:r>
        <w:rPr>
          <w:spacing w:val="-1"/>
        </w:rPr>
        <w:t>r</w:t>
      </w:r>
      <w:r>
        <w:t>e)</w:t>
      </w:r>
      <w:r>
        <w:rPr>
          <w:spacing w:val="-1"/>
        </w:rPr>
        <w:t xml:space="preserve"> </w:t>
      </w:r>
      <w:r>
        <w:t>t</w:t>
      </w:r>
      <w:r>
        <w:rPr>
          <w:spacing w:val="-2"/>
        </w:rPr>
        <w:t>h</w:t>
      </w:r>
      <w:r>
        <w:t>e</w:t>
      </w:r>
      <w:r>
        <w:rPr>
          <w:spacing w:val="1"/>
        </w:rPr>
        <w:t xml:space="preserve"> </w:t>
      </w:r>
      <w:r>
        <w:t>s</w:t>
      </w:r>
      <w:r>
        <w:rPr>
          <w:spacing w:val="-2"/>
        </w:rPr>
        <w:t>u</w:t>
      </w:r>
      <w:r>
        <w:t>b</w:t>
      </w:r>
      <w:r>
        <w:rPr>
          <w:spacing w:val="-1"/>
        </w:rPr>
        <w:t>j</w:t>
      </w:r>
      <w:r>
        <w:t>ect</w:t>
      </w:r>
      <w:r>
        <w:rPr>
          <w:spacing w:val="-2"/>
        </w:rPr>
        <w:t xml:space="preserve"> o</w:t>
      </w:r>
      <w:r>
        <w:t>f a</w:t>
      </w:r>
      <w:r>
        <w:rPr>
          <w:spacing w:val="1"/>
        </w:rPr>
        <w:t xml:space="preserve"> </w:t>
      </w:r>
      <w:r>
        <w:rPr>
          <w:spacing w:val="-1"/>
        </w:rPr>
        <w:t>Fr</w:t>
      </w:r>
      <w:r>
        <w:t>ee</w:t>
      </w:r>
      <w:r>
        <w:rPr>
          <w:spacing w:val="-2"/>
        </w:rPr>
        <w:t>d</w:t>
      </w:r>
      <w:r>
        <w:t>om</w:t>
      </w:r>
      <w:r>
        <w:rPr>
          <w:spacing w:val="-1"/>
        </w:rPr>
        <w:t xml:space="preserve"> </w:t>
      </w:r>
      <w:r>
        <w:rPr>
          <w:spacing w:val="-2"/>
        </w:rPr>
        <w:t>o</w:t>
      </w:r>
      <w:r>
        <w:t>f</w:t>
      </w:r>
      <w:r>
        <w:rPr>
          <w:spacing w:val="1"/>
        </w:rPr>
        <w:t xml:space="preserve"> </w:t>
      </w:r>
      <w:r>
        <w:t>I</w:t>
      </w:r>
      <w:r>
        <w:rPr>
          <w:spacing w:val="-2"/>
        </w:rPr>
        <w:t>n</w:t>
      </w:r>
      <w:r>
        <w:t>fo</w:t>
      </w:r>
      <w:r>
        <w:rPr>
          <w:spacing w:val="-1"/>
        </w:rPr>
        <w:t>r</w:t>
      </w:r>
      <w:r>
        <w:rPr>
          <w:spacing w:val="1"/>
        </w:rPr>
        <w:t>m</w:t>
      </w:r>
      <w:r>
        <w:rPr>
          <w:spacing w:val="-2"/>
        </w:rPr>
        <w:t>a</w:t>
      </w:r>
      <w:r>
        <w:t>t</w:t>
      </w:r>
      <w:r>
        <w:rPr>
          <w:spacing w:val="-1"/>
        </w:rPr>
        <w:t>i</w:t>
      </w:r>
      <w:r>
        <w:t xml:space="preserve">on, </w:t>
      </w:r>
      <w:r>
        <w:rPr>
          <w:spacing w:val="-1"/>
        </w:rPr>
        <w:t>D</w:t>
      </w:r>
      <w:r>
        <w:rPr>
          <w:spacing w:val="-2"/>
        </w:rPr>
        <w:t>a</w:t>
      </w:r>
      <w:r>
        <w:t>ta</w:t>
      </w:r>
      <w:r>
        <w:rPr>
          <w:spacing w:val="1"/>
        </w:rPr>
        <w:t xml:space="preserve"> </w:t>
      </w:r>
      <w:r>
        <w:t>P</w:t>
      </w:r>
      <w:r>
        <w:rPr>
          <w:spacing w:val="-4"/>
        </w:rPr>
        <w:t>r</w:t>
      </w:r>
      <w:r>
        <w:t>otect</w:t>
      </w:r>
      <w:r>
        <w:rPr>
          <w:spacing w:val="-1"/>
        </w:rPr>
        <w:t>i</w:t>
      </w:r>
      <w:r>
        <w:rPr>
          <w:spacing w:val="-2"/>
        </w:rPr>
        <w:t>o</w:t>
      </w:r>
      <w:r>
        <w:t>n, En</w:t>
      </w:r>
      <w:r>
        <w:rPr>
          <w:spacing w:val="-3"/>
        </w:rPr>
        <w:t>v</w:t>
      </w:r>
      <w:r>
        <w:rPr>
          <w:spacing w:val="-1"/>
        </w:rPr>
        <w:t>ir</w:t>
      </w:r>
      <w:r>
        <w:t>on</w:t>
      </w:r>
      <w:r>
        <w:rPr>
          <w:spacing w:val="1"/>
        </w:rPr>
        <w:t>m</w:t>
      </w:r>
      <w:r>
        <w:t>e</w:t>
      </w:r>
      <w:r>
        <w:rPr>
          <w:spacing w:val="-2"/>
        </w:rPr>
        <w:t>n</w:t>
      </w:r>
      <w:r>
        <w:t xml:space="preserve">tal </w:t>
      </w:r>
      <w:r>
        <w:rPr>
          <w:spacing w:val="-2"/>
        </w:rPr>
        <w:t>In</w:t>
      </w:r>
      <w:r>
        <w:rPr>
          <w:spacing w:val="2"/>
        </w:rPr>
        <w:t>f</w:t>
      </w:r>
      <w:r>
        <w:t>o</w:t>
      </w:r>
      <w:r>
        <w:rPr>
          <w:spacing w:val="-4"/>
        </w:rPr>
        <w:t>r</w:t>
      </w:r>
      <w:r>
        <w:rPr>
          <w:spacing w:val="1"/>
        </w:rPr>
        <w:t>m</w:t>
      </w:r>
      <w:r>
        <w:rPr>
          <w:spacing w:val="-2"/>
        </w:rPr>
        <w:t>a</w:t>
      </w:r>
      <w:r>
        <w:t>t</w:t>
      </w:r>
      <w:r>
        <w:rPr>
          <w:spacing w:val="-1"/>
        </w:rPr>
        <w:t>i</w:t>
      </w:r>
      <w:r>
        <w:t>on</w:t>
      </w:r>
      <w:r>
        <w:rPr>
          <w:spacing w:val="1"/>
        </w:rPr>
        <w:t xml:space="preserve"> </w:t>
      </w:r>
      <w:r>
        <w:rPr>
          <w:spacing w:val="-1"/>
        </w:rPr>
        <w:t>R</w:t>
      </w:r>
      <w:r>
        <w:t>e</w:t>
      </w:r>
      <w:r>
        <w:rPr>
          <w:spacing w:val="-2"/>
        </w:rPr>
        <w:t>g</w:t>
      </w:r>
      <w:r>
        <w:t>u</w:t>
      </w:r>
      <w:r>
        <w:rPr>
          <w:spacing w:val="-1"/>
        </w:rPr>
        <w:t>l</w:t>
      </w:r>
      <w:r>
        <w:t>at</w:t>
      </w:r>
      <w:r>
        <w:rPr>
          <w:spacing w:val="-1"/>
        </w:rPr>
        <w:t>i</w:t>
      </w:r>
      <w:r>
        <w:rPr>
          <w:spacing w:val="-2"/>
        </w:rPr>
        <w:t>o</w:t>
      </w:r>
      <w:r>
        <w:t xml:space="preserve">ns </w:t>
      </w:r>
      <w:r w:rsidR="00110028">
        <w:rPr>
          <w:spacing w:val="-2"/>
        </w:rPr>
        <w:t>e</w:t>
      </w:r>
      <w:r w:rsidR="00110028">
        <w:t>tc.</w:t>
      </w:r>
      <w:r>
        <w:t xml:space="preserve"> </w:t>
      </w:r>
      <w:r>
        <w:rPr>
          <w:spacing w:val="-2"/>
        </w:rPr>
        <w:t>o</w:t>
      </w:r>
      <w:r>
        <w:t>f</w:t>
      </w:r>
      <w:r>
        <w:rPr>
          <w:spacing w:val="-2"/>
        </w:rPr>
        <w:t>f</w:t>
      </w:r>
      <w:r>
        <w:rPr>
          <w:spacing w:val="-1"/>
        </w:rPr>
        <w:t>i</w:t>
      </w:r>
      <w:r>
        <w:t>c</w:t>
      </w:r>
      <w:r>
        <w:rPr>
          <w:spacing w:val="-1"/>
        </w:rPr>
        <w:t>i</w:t>
      </w:r>
      <w:r>
        <w:t xml:space="preserve">al </w:t>
      </w:r>
      <w:r>
        <w:rPr>
          <w:spacing w:val="-1"/>
        </w:rPr>
        <w:t>r</w:t>
      </w:r>
      <w:r>
        <w:t>e</w:t>
      </w:r>
      <w:r>
        <w:rPr>
          <w:spacing w:val="-2"/>
        </w:rPr>
        <w:t>q</w:t>
      </w:r>
      <w:r>
        <w:t>uest or</w:t>
      </w:r>
      <w:r>
        <w:rPr>
          <w:spacing w:val="-1"/>
        </w:rPr>
        <w:t xml:space="preserve"> </w:t>
      </w:r>
      <w:r>
        <w:rPr>
          <w:spacing w:val="-2"/>
        </w:rPr>
        <w:t>a</w:t>
      </w:r>
      <w:r>
        <w:t>pp</w:t>
      </w:r>
      <w:r>
        <w:rPr>
          <w:spacing w:val="-2"/>
        </w:rPr>
        <w:t>e</w:t>
      </w:r>
      <w:r>
        <w:t>a</w:t>
      </w:r>
      <w:r>
        <w:rPr>
          <w:spacing w:val="-1"/>
        </w:rPr>
        <w:t>l</w:t>
      </w:r>
      <w:r>
        <w:t>,</w:t>
      </w:r>
      <w:r>
        <w:rPr>
          <w:spacing w:val="-2"/>
        </w:rPr>
        <w:t xml:space="preserve"> </w:t>
      </w:r>
      <w:r>
        <w:rPr>
          <w:spacing w:val="1"/>
        </w:rPr>
        <w:t>m</w:t>
      </w:r>
      <w:r>
        <w:t>ust</w:t>
      </w:r>
      <w:r>
        <w:rPr>
          <w:spacing w:val="-2"/>
        </w:rPr>
        <w:t xml:space="preserve"> </w:t>
      </w:r>
      <w:r>
        <w:t>not</w:t>
      </w:r>
      <w:r>
        <w:rPr>
          <w:spacing w:val="-2"/>
        </w:rPr>
        <w:t xml:space="preserve"> </w:t>
      </w:r>
      <w:r>
        <w:t>be</w:t>
      </w:r>
      <w:r>
        <w:rPr>
          <w:spacing w:val="-1"/>
        </w:rPr>
        <w:t xml:space="preserve"> </w:t>
      </w:r>
      <w:r>
        <w:t>d</w:t>
      </w:r>
      <w:r>
        <w:rPr>
          <w:spacing w:val="-2"/>
        </w:rPr>
        <w:t>e</w:t>
      </w:r>
      <w:r>
        <w:t>st</w:t>
      </w:r>
      <w:r>
        <w:rPr>
          <w:spacing w:val="-1"/>
        </w:rPr>
        <w:t>r</w:t>
      </w:r>
      <w:r>
        <w:t>o</w:t>
      </w:r>
      <w:r>
        <w:rPr>
          <w:spacing w:val="-3"/>
        </w:rPr>
        <w:t>y</w:t>
      </w:r>
      <w:r>
        <w:t>ed</w:t>
      </w:r>
      <w:r>
        <w:rPr>
          <w:spacing w:val="1"/>
        </w:rPr>
        <w:t xml:space="preserve"> </w:t>
      </w:r>
      <w:r>
        <w:t>unt</w:t>
      </w:r>
      <w:r>
        <w:rPr>
          <w:spacing w:val="-1"/>
        </w:rPr>
        <w:t>i</w:t>
      </w:r>
      <w:r>
        <w:t xml:space="preserve">l </w:t>
      </w:r>
      <w:r>
        <w:rPr>
          <w:spacing w:val="-2"/>
        </w:rPr>
        <w:t>t</w:t>
      </w:r>
      <w:r>
        <w:t xml:space="preserve">hat </w:t>
      </w:r>
      <w:r>
        <w:rPr>
          <w:spacing w:val="-1"/>
        </w:rPr>
        <w:t>r</w:t>
      </w:r>
      <w:r>
        <w:t>e</w:t>
      </w:r>
      <w:r>
        <w:rPr>
          <w:spacing w:val="-2"/>
        </w:rPr>
        <w:t>que</w:t>
      </w:r>
      <w:r>
        <w:t>st or ap</w:t>
      </w:r>
      <w:r>
        <w:rPr>
          <w:spacing w:val="-2"/>
        </w:rPr>
        <w:t>p</w:t>
      </w:r>
      <w:r>
        <w:t xml:space="preserve">eal </w:t>
      </w:r>
      <w:r>
        <w:rPr>
          <w:spacing w:val="-2"/>
        </w:rPr>
        <w:t>h</w:t>
      </w:r>
      <w:r>
        <w:t xml:space="preserve">as </w:t>
      </w:r>
      <w:r>
        <w:rPr>
          <w:spacing w:val="-2"/>
        </w:rPr>
        <w:t>b</w:t>
      </w:r>
      <w:r>
        <w:t>een</w:t>
      </w:r>
      <w:r>
        <w:rPr>
          <w:spacing w:val="-1"/>
        </w:rPr>
        <w:t xml:space="preserve"> </w:t>
      </w:r>
      <w:r>
        <w:t>c</w:t>
      </w:r>
      <w:r>
        <w:rPr>
          <w:spacing w:val="-2"/>
        </w:rPr>
        <w:t>o</w:t>
      </w:r>
      <w:r>
        <w:rPr>
          <w:spacing w:val="1"/>
        </w:rPr>
        <w:t>m</w:t>
      </w:r>
      <w:r>
        <w:rPr>
          <w:spacing w:val="-2"/>
        </w:rPr>
        <w:t>p</w:t>
      </w:r>
      <w:r>
        <w:rPr>
          <w:spacing w:val="-1"/>
        </w:rPr>
        <w:t>l</w:t>
      </w:r>
      <w:r>
        <w:t>eted.</w:t>
      </w:r>
      <w:r>
        <w:rPr>
          <w:spacing w:val="-2"/>
        </w:rPr>
        <w:t xml:space="preserve"> </w:t>
      </w:r>
      <w:r>
        <w:rPr>
          <w:spacing w:val="-1"/>
        </w:rPr>
        <w:t>T</w:t>
      </w:r>
      <w:r>
        <w:t>o</w:t>
      </w:r>
      <w:r>
        <w:rPr>
          <w:spacing w:val="1"/>
        </w:rPr>
        <w:t xml:space="preserve"> </w:t>
      </w:r>
      <w:r>
        <w:t>k</w:t>
      </w:r>
      <w:r>
        <w:rPr>
          <w:spacing w:val="-2"/>
        </w:rPr>
        <w:t>n</w:t>
      </w:r>
      <w:r>
        <w:t>o</w:t>
      </w:r>
      <w:r>
        <w:rPr>
          <w:spacing w:val="-3"/>
        </w:rPr>
        <w:t>w</w:t>
      </w:r>
      <w:r>
        <w:rPr>
          <w:spacing w:val="-1"/>
        </w:rPr>
        <w:t>i</w:t>
      </w:r>
      <w:r>
        <w:t>n</w:t>
      </w:r>
      <w:r>
        <w:rPr>
          <w:spacing w:val="-2"/>
        </w:rPr>
        <w:t>g</w:t>
      </w:r>
      <w:r>
        <w:rPr>
          <w:spacing w:val="1"/>
        </w:rPr>
        <w:t>l</w:t>
      </w:r>
      <w:r>
        <w:t>y</w:t>
      </w:r>
      <w:r>
        <w:rPr>
          <w:spacing w:val="-2"/>
        </w:rPr>
        <w:t xml:space="preserve"> </w:t>
      </w:r>
      <w:r>
        <w:t>dest</w:t>
      </w:r>
      <w:r>
        <w:rPr>
          <w:spacing w:val="-1"/>
        </w:rPr>
        <w:t>r</w:t>
      </w:r>
      <w:r>
        <w:t>oy</w:t>
      </w:r>
      <w:r>
        <w:rPr>
          <w:spacing w:val="-2"/>
        </w:rPr>
        <w:t xml:space="preserve"> </w:t>
      </w:r>
      <w:r>
        <w:t>a</w:t>
      </w:r>
      <w:r>
        <w:rPr>
          <w:spacing w:val="1"/>
        </w:rPr>
        <w:t xml:space="preserve"> </w:t>
      </w:r>
      <w:r>
        <w:rPr>
          <w:spacing w:val="-1"/>
        </w:rPr>
        <w:t>r</w:t>
      </w:r>
      <w:r>
        <w:t>eco</w:t>
      </w:r>
      <w:r>
        <w:rPr>
          <w:spacing w:val="-1"/>
        </w:rPr>
        <w:t>r</w:t>
      </w:r>
      <w:r>
        <w:t>d</w:t>
      </w:r>
      <w:r>
        <w:rPr>
          <w:spacing w:val="1"/>
        </w:rPr>
        <w:t xml:space="preserve"> </w:t>
      </w:r>
      <w:r>
        <w:rPr>
          <w:spacing w:val="-3"/>
        </w:rPr>
        <w:t>w</w:t>
      </w:r>
      <w:r>
        <w:t>hen</w:t>
      </w:r>
      <w:r>
        <w:rPr>
          <w:spacing w:val="1"/>
        </w:rPr>
        <w:t xml:space="preserve"> </w:t>
      </w:r>
      <w:r>
        <w:rPr>
          <w:spacing w:val="-1"/>
        </w:rPr>
        <w:t>i</w:t>
      </w:r>
      <w:r>
        <w:t xml:space="preserve">t </w:t>
      </w:r>
      <w:r>
        <w:rPr>
          <w:spacing w:val="-3"/>
        </w:rPr>
        <w:t>i</w:t>
      </w:r>
      <w:r>
        <w:t>s sub</w:t>
      </w:r>
      <w:r>
        <w:rPr>
          <w:spacing w:val="-1"/>
        </w:rPr>
        <w:t>j</w:t>
      </w:r>
      <w:r>
        <w:t>ect</w:t>
      </w:r>
      <w:r>
        <w:rPr>
          <w:spacing w:val="-2"/>
        </w:rPr>
        <w:t xml:space="preserve"> </w:t>
      </w:r>
      <w:r>
        <w:t>to</w:t>
      </w:r>
      <w:r>
        <w:rPr>
          <w:spacing w:val="-1"/>
        </w:rPr>
        <w:t xml:space="preserve"> </w:t>
      </w:r>
      <w:r>
        <w:t>a</w:t>
      </w:r>
      <w:r>
        <w:rPr>
          <w:spacing w:val="1"/>
        </w:rPr>
        <w:t xml:space="preserve"> </w:t>
      </w:r>
      <w:r>
        <w:rPr>
          <w:spacing w:val="-1"/>
        </w:rPr>
        <w:t>r</w:t>
      </w:r>
      <w:r>
        <w:t>e</w:t>
      </w:r>
      <w:r>
        <w:rPr>
          <w:spacing w:val="-2"/>
        </w:rPr>
        <w:t>q</w:t>
      </w:r>
      <w:r>
        <w:t>ues</w:t>
      </w:r>
      <w:r>
        <w:rPr>
          <w:spacing w:val="-2"/>
        </w:rPr>
        <w:t>t</w:t>
      </w:r>
      <w:r>
        <w:t>/</w:t>
      </w:r>
      <w:r>
        <w:rPr>
          <w:spacing w:val="-2"/>
        </w:rPr>
        <w:t xml:space="preserve"> </w:t>
      </w:r>
      <w:r>
        <w:t>co</w:t>
      </w:r>
      <w:r>
        <w:rPr>
          <w:spacing w:val="1"/>
        </w:rPr>
        <w:t>m</w:t>
      </w:r>
      <w:r>
        <w:t>p</w:t>
      </w:r>
      <w:r>
        <w:rPr>
          <w:spacing w:val="-3"/>
        </w:rPr>
        <w:t>l</w:t>
      </w:r>
      <w:r>
        <w:t>a</w:t>
      </w:r>
      <w:r>
        <w:rPr>
          <w:spacing w:val="-1"/>
        </w:rPr>
        <w:t>i</w:t>
      </w:r>
      <w:r>
        <w:t xml:space="preserve">nt </w:t>
      </w:r>
      <w:r>
        <w:rPr>
          <w:spacing w:val="-1"/>
        </w:rPr>
        <w:t>i</w:t>
      </w:r>
      <w:r>
        <w:t>s</w:t>
      </w:r>
      <w:r>
        <w:rPr>
          <w:spacing w:val="-2"/>
        </w:rPr>
        <w:t xml:space="preserve"> </w:t>
      </w:r>
      <w:r>
        <w:t>an</w:t>
      </w:r>
      <w:r>
        <w:rPr>
          <w:spacing w:val="-1"/>
        </w:rPr>
        <w:t xml:space="preserve"> </w:t>
      </w:r>
      <w:r>
        <w:rPr>
          <w:spacing w:val="-2"/>
        </w:rPr>
        <w:t>o</w:t>
      </w:r>
      <w:r>
        <w:t>f</w:t>
      </w:r>
      <w:r>
        <w:rPr>
          <w:spacing w:val="2"/>
        </w:rPr>
        <w:t>f</w:t>
      </w:r>
      <w:r>
        <w:rPr>
          <w:spacing w:val="-2"/>
        </w:rPr>
        <w:t>e</w:t>
      </w:r>
      <w:r>
        <w:t>nc</w:t>
      </w:r>
      <w:r>
        <w:rPr>
          <w:spacing w:val="-2"/>
        </w:rPr>
        <w:t>e.</w:t>
      </w:r>
    </w:p>
    <w:p w14:paraId="573021BB" w14:textId="77777777" w:rsidR="00906F40" w:rsidRDefault="00906F40" w:rsidP="00D86EB5">
      <w:pPr>
        <w:pStyle w:val="BodyText"/>
        <w:ind w:left="0" w:right="1563"/>
        <w:rPr>
          <w:spacing w:val="-2"/>
        </w:rPr>
      </w:pPr>
    </w:p>
    <w:p w14:paraId="26138BCD" w14:textId="25B70D43" w:rsidR="00906F40" w:rsidRDefault="00906F40" w:rsidP="00D86EB5">
      <w:pPr>
        <w:pStyle w:val="BodyText"/>
        <w:ind w:left="0" w:right="1563"/>
      </w:pPr>
      <w:r>
        <w:rPr>
          <w:spacing w:val="-2"/>
        </w:rPr>
        <w:lastRenderedPageBreak/>
        <w:t>Secure disposal should be taken to mean</w:t>
      </w:r>
      <w:r w:rsidR="00F83DC3">
        <w:rPr>
          <w:spacing w:val="-2"/>
        </w:rPr>
        <w:t xml:space="preserve"> disposal using confidential waste bins</w:t>
      </w:r>
      <w:r w:rsidR="00C0787A">
        <w:rPr>
          <w:spacing w:val="-2"/>
        </w:rPr>
        <w:t xml:space="preserve"> disposed of by registered confi</w:t>
      </w:r>
      <w:r w:rsidR="005E18F7">
        <w:rPr>
          <w:spacing w:val="-2"/>
        </w:rPr>
        <w:t>dential waste operators</w:t>
      </w:r>
      <w:r w:rsidR="00F83DC3">
        <w:rPr>
          <w:spacing w:val="-2"/>
        </w:rPr>
        <w:t xml:space="preserve"> or </w:t>
      </w:r>
      <w:r w:rsidR="005E18F7">
        <w:rPr>
          <w:spacing w:val="-2"/>
        </w:rPr>
        <w:t>by other secure means; or</w:t>
      </w:r>
      <w:r w:rsidR="00F83DC3">
        <w:rPr>
          <w:spacing w:val="-2"/>
        </w:rPr>
        <w:t xml:space="preserve"> shredded using a cross cut shredder</w:t>
      </w:r>
      <w:r w:rsidR="005E18F7">
        <w:rPr>
          <w:spacing w:val="-2"/>
        </w:rPr>
        <w:t>.</w:t>
      </w:r>
    </w:p>
    <w:p w14:paraId="2A5F1923" w14:textId="02FC2ABD" w:rsidR="00AA5397" w:rsidRPr="00D86EB5" w:rsidRDefault="00AA5397" w:rsidP="00D86EB5">
      <w:pPr>
        <w:pStyle w:val="HeadingA"/>
        <w:rPr>
          <w:spacing w:val="1"/>
        </w:rPr>
      </w:pPr>
      <w:bookmarkStart w:id="6" w:name="General_and_Miscellaneous_records"/>
      <w:bookmarkStart w:id="7" w:name="_Toc101861789"/>
      <w:bookmarkEnd w:id="6"/>
      <w:r w:rsidRPr="00D86EB5">
        <w:rPr>
          <w:spacing w:val="1"/>
        </w:rPr>
        <w:t>Gene</w:t>
      </w:r>
      <w:r w:rsidRPr="00795751">
        <w:rPr>
          <w:spacing w:val="1"/>
        </w:rPr>
        <w:t>r</w:t>
      </w:r>
      <w:r w:rsidRPr="00D86EB5">
        <w:rPr>
          <w:spacing w:val="1"/>
        </w:rPr>
        <w:t>al and M</w:t>
      </w:r>
      <w:r w:rsidRPr="00795751">
        <w:rPr>
          <w:spacing w:val="1"/>
        </w:rPr>
        <w:t>i</w:t>
      </w:r>
      <w:r w:rsidRPr="00D86EB5">
        <w:rPr>
          <w:spacing w:val="1"/>
        </w:rPr>
        <w:t>sce</w:t>
      </w:r>
      <w:r w:rsidRPr="00795751">
        <w:rPr>
          <w:spacing w:val="1"/>
        </w:rPr>
        <w:t>ll</w:t>
      </w:r>
      <w:r w:rsidRPr="00D86EB5">
        <w:rPr>
          <w:spacing w:val="1"/>
        </w:rPr>
        <w:t xml:space="preserve">aneous </w:t>
      </w:r>
      <w:r w:rsidRPr="00795751">
        <w:rPr>
          <w:spacing w:val="1"/>
        </w:rPr>
        <w:t>r</w:t>
      </w:r>
      <w:r w:rsidRPr="00D86EB5">
        <w:rPr>
          <w:spacing w:val="1"/>
        </w:rPr>
        <w:t>eco</w:t>
      </w:r>
      <w:r w:rsidRPr="00795751">
        <w:rPr>
          <w:spacing w:val="1"/>
        </w:rPr>
        <w:t>r</w:t>
      </w:r>
      <w:r w:rsidRPr="00D86EB5">
        <w:rPr>
          <w:spacing w:val="1"/>
        </w:rPr>
        <w:t>ds</w:t>
      </w:r>
      <w:bookmarkEnd w:id="7"/>
    </w:p>
    <w:p w14:paraId="1D541A8F" w14:textId="77777777" w:rsidR="00795751" w:rsidRDefault="00795751" w:rsidP="00AA5397">
      <w:pPr>
        <w:pStyle w:val="BodyText"/>
        <w:ind w:left="0" w:right="1160"/>
        <w:rPr>
          <w:spacing w:val="2"/>
        </w:rPr>
      </w:pPr>
    </w:p>
    <w:p w14:paraId="3E8BAC0A" w14:textId="77777777" w:rsidR="00AA5397" w:rsidRDefault="00AA5397" w:rsidP="00AA5397">
      <w:pPr>
        <w:pStyle w:val="BodyText"/>
        <w:ind w:left="0" w:right="1160"/>
      </w:pPr>
      <w:r>
        <w:rPr>
          <w:spacing w:val="2"/>
        </w:rPr>
        <w:t>T</w:t>
      </w:r>
      <w:r>
        <w:rPr>
          <w:spacing w:val="-2"/>
        </w:rPr>
        <w:t>h</w:t>
      </w:r>
      <w:r>
        <w:t>e</w:t>
      </w:r>
      <w:r>
        <w:rPr>
          <w:spacing w:val="-1"/>
        </w:rPr>
        <w:t>r</w:t>
      </w:r>
      <w:r>
        <w:t>e</w:t>
      </w:r>
      <w:r>
        <w:rPr>
          <w:spacing w:val="48"/>
        </w:rPr>
        <w:t xml:space="preserve"> </w:t>
      </w:r>
      <w:r>
        <w:t>a</w:t>
      </w:r>
      <w:r>
        <w:rPr>
          <w:spacing w:val="-1"/>
        </w:rPr>
        <w:t>r</w:t>
      </w:r>
      <w:r>
        <w:t>e</w:t>
      </w:r>
      <w:r>
        <w:rPr>
          <w:spacing w:val="49"/>
        </w:rPr>
        <w:t xml:space="preserve"> </w:t>
      </w:r>
      <w:r>
        <w:rPr>
          <w:spacing w:val="-3"/>
        </w:rPr>
        <w:t>s</w:t>
      </w:r>
      <w:r>
        <w:rPr>
          <w:spacing w:val="-2"/>
        </w:rPr>
        <w:t>o</w:t>
      </w:r>
      <w:r>
        <w:rPr>
          <w:spacing w:val="1"/>
        </w:rPr>
        <w:t>m</w:t>
      </w:r>
      <w:r>
        <w:t>e</w:t>
      </w:r>
      <w:r>
        <w:rPr>
          <w:spacing w:val="49"/>
        </w:rPr>
        <w:t xml:space="preserve"> </w:t>
      </w:r>
      <w:r>
        <w:rPr>
          <w:spacing w:val="-1"/>
        </w:rPr>
        <w:t>r</w:t>
      </w:r>
      <w:r>
        <w:t>e</w:t>
      </w:r>
      <w:r>
        <w:rPr>
          <w:spacing w:val="-3"/>
        </w:rPr>
        <w:t>c</w:t>
      </w:r>
      <w:r>
        <w:t>o</w:t>
      </w:r>
      <w:r>
        <w:rPr>
          <w:spacing w:val="-1"/>
        </w:rPr>
        <w:t>r</w:t>
      </w:r>
      <w:r>
        <w:t>ds</w:t>
      </w:r>
      <w:r>
        <w:rPr>
          <w:spacing w:val="47"/>
        </w:rPr>
        <w:t xml:space="preserve"> </w:t>
      </w:r>
      <w:r>
        <w:t>th</w:t>
      </w:r>
      <w:r>
        <w:rPr>
          <w:spacing w:val="-2"/>
        </w:rPr>
        <w:t>a</w:t>
      </w:r>
      <w:r>
        <w:t>t</w:t>
      </w:r>
      <w:r>
        <w:rPr>
          <w:spacing w:val="49"/>
        </w:rPr>
        <w:t xml:space="preserve"> </w:t>
      </w:r>
      <w:r>
        <w:rPr>
          <w:spacing w:val="-2"/>
        </w:rPr>
        <w:t>d</w:t>
      </w:r>
      <w:r>
        <w:t>o</w:t>
      </w:r>
      <w:r>
        <w:rPr>
          <w:spacing w:val="49"/>
        </w:rPr>
        <w:t xml:space="preserve"> </w:t>
      </w:r>
      <w:r>
        <w:t>n</w:t>
      </w:r>
      <w:r>
        <w:rPr>
          <w:spacing w:val="-2"/>
        </w:rPr>
        <w:t>o</w:t>
      </w:r>
      <w:r>
        <w:t>t</w:t>
      </w:r>
      <w:r>
        <w:rPr>
          <w:spacing w:val="49"/>
        </w:rPr>
        <w:t xml:space="preserve"> </w:t>
      </w:r>
      <w:r>
        <w:rPr>
          <w:spacing w:val="-2"/>
        </w:rPr>
        <w:t>n</w:t>
      </w:r>
      <w:r>
        <w:t>eed</w:t>
      </w:r>
      <w:r>
        <w:rPr>
          <w:spacing w:val="46"/>
        </w:rPr>
        <w:t xml:space="preserve"> </w:t>
      </w:r>
      <w:r>
        <w:rPr>
          <w:spacing w:val="-2"/>
        </w:rPr>
        <w:t>t</w:t>
      </w:r>
      <w:r>
        <w:t>o</w:t>
      </w:r>
      <w:r>
        <w:rPr>
          <w:spacing w:val="49"/>
        </w:rPr>
        <w:t xml:space="preserve"> </w:t>
      </w:r>
      <w:r>
        <w:t>be</w:t>
      </w:r>
      <w:r>
        <w:rPr>
          <w:spacing w:val="49"/>
        </w:rPr>
        <w:t xml:space="preserve"> </w:t>
      </w:r>
      <w:r>
        <w:rPr>
          <w:spacing w:val="-3"/>
        </w:rPr>
        <w:t>k</w:t>
      </w:r>
      <w:r>
        <w:t>ept</w:t>
      </w:r>
      <w:r>
        <w:rPr>
          <w:spacing w:val="45"/>
        </w:rPr>
        <w:t xml:space="preserve"> </w:t>
      </w:r>
      <w:r>
        <w:t>at</w:t>
      </w:r>
      <w:r>
        <w:rPr>
          <w:spacing w:val="46"/>
        </w:rPr>
        <w:t xml:space="preserve"> </w:t>
      </w:r>
      <w:r>
        <w:t>a</w:t>
      </w:r>
      <w:r>
        <w:rPr>
          <w:spacing w:val="-1"/>
        </w:rPr>
        <w:t>l</w:t>
      </w:r>
      <w:r>
        <w:t>l</w:t>
      </w:r>
      <w:r>
        <w:rPr>
          <w:spacing w:val="48"/>
        </w:rPr>
        <w:t xml:space="preserve"> </w:t>
      </w:r>
      <w:r>
        <w:t>that</w:t>
      </w:r>
      <w:r>
        <w:rPr>
          <w:spacing w:val="44"/>
        </w:rPr>
        <w:t xml:space="preserve"> </w:t>
      </w:r>
      <w:r>
        <w:t>st</w:t>
      </w:r>
      <w:r>
        <w:rPr>
          <w:spacing w:val="-2"/>
        </w:rPr>
        <w:t>a</w:t>
      </w:r>
      <w:r>
        <w:t>ff</w:t>
      </w:r>
      <w:r>
        <w:rPr>
          <w:spacing w:val="48"/>
        </w:rPr>
        <w:t xml:space="preserve"> </w:t>
      </w:r>
      <w:r>
        <w:rPr>
          <w:spacing w:val="1"/>
        </w:rPr>
        <w:t>m</w:t>
      </w:r>
      <w:r>
        <w:t>ay</w:t>
      </w:r>
      <w:r>
        <w:rPr>
          <w:spacing w:val="46"/>
        </w:rPr>
        <w:t xml:space="preserve"> </w:t>
      </w:r>
      <w:r>
        <w:rPr>
          <w:spacing w:val="-1"/>
        </w:rPr>
        <w:t>r</w:t>
      </w:r>
      <w:r>
        <w:t>out</w:t>
      </w:r>
      <w:r>
        <w:rPr>
          <w:spacing w:val="-1"/>
        </w:rPr>
        <w:t>i</w:t>
      </w:r>
      <w:r>
        <w:rPr>
          <w:spacing w:val="-2"/>
        </w:rPr>
        <w:t>n</w:t>
      </w:r>
      <w:r>
        <w:t>e</w:t>
      </w:r>
      <w:r>
        <w:rPr>
          <w:spacing w:val="-1"/>
        </w:rPr>
        <w:t>l</w:t>
      </w:r>
      <w:r>
        <w:t>y</w:t>
      </w:r>
      <w:r>
        <w:rPr>
          <w:spacing w:val="46"/>
        </w:rPr>
        <w:t xml:space="preserve"> </w:t>
      </w:r>
      <w:r>
        <w:t>dest</w:t>
      </w:r>
      <w:r>
        <w:rPr>
          <w:spacing w:val="-1"/>
        </w:rPr>
        <w:t>r</w:t>
      </w:r>
      <w:r>
        <w:t>oy</w:t>
      </w:r>
      <w:r>
        <w:rPr>
          <w:spacing w:val="45"/>
        </w:rPr>
        <w:t xml:space="preserve"> </w:t>
      </w:r>
      <w:r>
        <w:rPr>
          <w:spacing w:val="-1"/>
        </w:rPr>
        <w:t>i</w:t>
      </w:r>
      <w:r>
        <w:t>n</w:t>
      </w:r>
      <w:r>
        <w:rPr>
          <w:spacing w:val="49"/>
        </w:rPr>
        <w:t xml:space="preserve"> </w:t>
      </w:r>
      <w:r>
        <w:t>the</w:t>
      </w:r>
      <w:r>
        <w:rPr>
          <w:spacing w:val="49"/>
        </w:rPr>
        <w:t xml:space="preserve"> </w:t>
      </w:r>
      <w:r>
        <w:rPr>
          <w:spacing w:val="-2"/>
        </w:rPr>
        <w:t>n</w:t>
      </w:r>
      <w:r>
        <w:t>o</w:t>
      </w:r>
      <w:r>
        <w:rPr>
          <w:spacing w:val="-1"/>
        </w:rPr>
        <w:t>r</w:t>
      </w:r>
      <w:r>
        <w:rPr>
          <w:spacing w:val="1"/>
        </w:rPr>
        <w:t>m</w:t>
      </w:r>
      <w:r>
        <w:t>al</w:t>
      </w:r>
      <w:r>
        <w:rPr>
          <w:spacing w:val="48"/>
        </w:rPr>
        <w:t xml:space="preserve"> </w:t>
      </w:r>
      <w:r>
        <w:rPr>
          <w:spacing w:val="-3"/>
        </w:rPr>
        <w:t>c</w:t>
      </w:r>
      <w:r>
        <w:t>ou</w:t>
      </w:r>
      <w:r>
        <w:rPr>
          <w:spacing w:val="-1"/>
        </w:rPr>
        <w:t>r</w:t>
      </w:r>
      <w:r>
        <w:t>se</w:t>
      </w:r>
      <w:r>
        <w:rPr>
          <w:spacing w:val="46"/>
        </w:rPr>
        <w:t xml:space="preserve"> </w:t>
      </w:r>
      <w:r>
        <w:rPr>
          <w:spacing w:val="-2"/>
        </w:rPr>
        <w:t>o</w:t>
      </w:r>
      <w:r>
        <w:t>f bus</w:t>
      </w:r>
      <w:r>
        <w:rPr>
          <w:spacing w:val="-1"/>
        </w:rPr>
        <w:t>i</w:t>
      </w:r>
      <w:r>
        <w:t>nes</w:t>
      </w:r>
      <w:r>
        <w:rPr>
          <w:spacing w:val="-3"/>
        </w:rPr>
        <w:t>s</w:t>
      </w:r>
      <w:r>
        <w:t xml:space="preserve">. </w:t>
      </w:r>
      <w:r>
        <w:rPr>
          <w:spacing w:val="-1"/>
        </w:rPr>
        <w:t>H</w:t>
      </w:r>
      <w:r>
        <w:t>o</w:t>
      </w:r>
      <w:r>
        <w:rPr>
          <w:spacing w:val="-3"/>
        </w:rPr>
        <w:t>w</w:t>
      </w:r>
      <w:r>
        <w:t>e</w:t>
      </w:r>
      <w:r>
        <w:rPr>
          <w:spacing w:val="-3"/>
        </w:rPr>
        <w:t>v</w:t>
      </w:r>
      <w:r>
        <w:t>e</w:t>
      </w:r>
      <w:r>
        <w:rPr>
          <w:spacing w:val="-1"/>
        </w:rPr>
        <w:t>r</w:t>
      </w:r>
      <w:r>
        <w:t>, the</w:t>
      </w:r>
      <w:r>
        <w:rPr>
          <w:spacing w:val="1"/>
        </w:rPr>
        <w:t xml:space="preserve"> </w:t>
      </w:r>
      <w:r>
        <w:rPr>
          <w:spacing w:val="-1"/>
        </w:rPr>
        <w:t>r</w:t>
      </w:r>
      <w:r>
        <w:t>et</w:t>
      </w:r>
      <w:r>
        <w:rPr>
          <w:spacing w:val="-2"/>
        </w:rPr>
        <w:t>e</w:t>
      </w:r>
      <w:r>
        <w:t>nt</w:t>
      </w:r>
      <w:r>
        <w:rPr>
          <w:spacing w:val="-1"/>
        </w:rPr>
        <w:t>i</w:t>
      </w:r>
      <w:r>
        <w:t>on</w:t>
      </w:r>
      <w:r>
        <w:rPr>
          <w:spacing w:val="-1"/>
        </w:rPr>
        <w:t xml:space="preserve"> </w:t>
      </w:r>
      <w:r>
        <w:t>sch</w:t>
      </w:r>
      <w:r>
        <w:rPr>
          <w:spacing w:val="-2"/>
        </w:rPr>
        <w:t>e</w:t>
      </w:r>
      <w:r>
        <w:t>du</w:t>
      </w:r>
      <w:r>
        <w:rPr>
          <w:spacing w:val="-1"/>
        </w:rPr>
        <w:t>l</w:t>
      </w:r>
      <w:r>
        <w:t>e</w:t>
      </w:r>
      <w:r>
        <w:rPr>
          <w:spacing w:val="-1"/>
        </w:rPr>
        <w:t xml:space="preserve"> m</w:t>
      </w:r>
      <w:r>
        <w:t>ust st</w:t>
      </w:r>
      <w:r>
        <w:rPr>
          <w:spacing w:val="-1"/>
        </w:rPr>
        <w:t>il</w:t>
      </w:r>
      <w:r>
        <w:t>l co</w:t>
      </w:r>
      <w:r>
        <w:rPr>
          <w:spacing w:val="-2"/>
        </w:rPr>
        <w:t>n</w:t>
      </w:r>
      <w:r>
        <w:t>ta</w:t>
      </w:r>
      <w:r>
        <w:rPr>
          <w:spacing w:val="-1"/>
        </w:rPr>
        <w:t>i</w:t>
      </w:r>
      <w:r>
        <w:t>n</w:t>
      </w:r>
      <w:r>
        <w:rPr>
          <w:spacing w:val="1"/>
        </w:rPr>
        <w:t xml:space="preserve"> </w:t>
      </w:r>
      <w:r>
        <w:rPr>
          <w:spacing w:val="-1"/>
        </w:rPr>
        <w:t>r</w:t>
      </w:r>
      <w:r>
        <w:rPr>
          <w:spacing w:val="-2"/>
        </w:rPr>
        <w:t>e</w:t>
      </w:r>
      <w:r>
        <w:t>fe</w:t>
      </w:r>
      <w:r>
        <w:rPr>
          <w:spacing w:val="-1"/>
        </w:rPr>
        <w:t>r</w:t>
      </w:r>
      <w:r>
        <w:t>e</w:t>
      </w:r>
      <w:r>
        <w:rPr>
          <w:spacing w:val="-2"/>
        </w:rPr>
        <w:t>n</w:t>
      </w:r>
      <w:r>
        <w:t>ce</w:t>
      </w:r>
      <w:r>
        <w:rPr>
          <w:spacing w:val="1"/>
        </w:rPr>
        <w:t xml:space="preserve"> </w:t>
      </w:r>
      <w:r>
        <w:t>a</w:t>
      </w:r>
      <w:r>
        <w:rPr>
          <w:spacing w:val="-2"/>
        </w:rPr>
        <w:t>n</w:t>
      </w:r>
      <w:r>
        <w:t>d</w:t>
      </w:r>
      <w:r>
        <w:rPr>
          <w:spacing w:val="1"/>
        </w:rPr>
        <w:t xml:space="preserve"> </w:t>
      </w:r>
      <w:r>
        <w:rPr>
          <w:spacing w:val="-1"/>
        </w:rPr>
        <w:t>i</w:t>
      </w:r>
      <w:r>
        <w:t>nst</w:t>
      </w:r>
      <w:r>
        <w:rPr>
          <w:spacing w:val="-1"/>
        </w:rPr>
        <w:t>r</w:t>
      </w:r>
      <w:r>
        <w:t>u</w:t>
      </w:r>
      <w:r>
        <w:rPr>
          <w:spacing w:val="-3"/>
        </w:rPr>
        <w:t>c</w:t>
      </w:r>
      <w:r>
        <w:t>t</w:t>
      </w:r>
      <w:r>
        <w:rPr>
          <w:spacing w:val="-1"/>
        </w:rPr>
        <w:t>i</w:t>
      </w:r>
      <w:r>
        <w:t xml:space="preserve">ons </w:t>
      </w:r>
      <w:r>
        <w:rPr>
          <w:spacing w:val="-1"/>
        </w:rPr>
        <w:t>r</w:t>
      </w:r>
      <w:r>
        <w:rPr>
          <w:spacing w:val="-2"/>
        </w:rPr>
        <w:t>ef</w:t>
      </w:r>
      <w:r>
        <w:t>e</w:t>
      </w:r>
      <w:r>
        <w:rPr>
          <w:spacing w:val="-1"/>
        </w:rPr>
        <w:t>rri</w:t>
      </w:r>
      <w:r>
        <w:t>ng</w:t>
      </w:r>
      <w:r>
        <w:rPr>
          <w:spacing w:val="-1"/>
        </w:rPr>
        <w:t xml:space="preserve"> </w:t>
      </w:r>
      <w:r>
        <w:t>to</w:t>
      </w:r>
      <w:r>
        <w:rPr>
          <w:spacing w:val="1"/>
        </w:rPr>
        <w:t xml:space="preserve"> </w:t>
      </w:r>
      <w:r>
        <w:t>th</w:t>
      </w:r>
      <w:r>
        <w:rPr>
          <w:spacing w:val="-2"/>
        </w:rPr>
        <w:t>e</w:t>
      </w:r>
      <w:r>
        <w:rPr>
          <w:spacing w:val="1"/>
        </w:rPr>
        <w:t>m</w:t>
      </w:r>
      <w:r>
        <w:t>.</w:t>
      </w:r>
    </w:p>
    <w:p w14:paraId="0F53D3CA" w14:textId="77777777" w:rsidR="00AA5397" w:rsidRDefault="00AA5397" w:rsidP="00AA5397">
      <w:pPr>
        <w:pStyle w:val="BodyText"/>
        <w:ind w:left="0" w:right="1156"/>
        <w:rPr>
          <w:spacing w:val="2"/>
        </w:rPr>
      </w:pPr>
    </w:p>
    <w:p w14:paraId="1DF0A794" w14:textId="77777777" w:rsidR="00AA5397" w:rsidRDefault="00AA5397" w:rsidP="00AA5397">
      <w:pPr>
        <w:pStyle w:val="BodyText"/>
        <w:ind w:left="0" w:right="1156"/>
      </w:pPr>
      <w:r>
        <w:rPr>
          <w:spacing w:val="2"/>
        </w:rPr>
        <w:t>T</w:t>
      </w:r>
      <w:r>
        <w:t>h</w:t>
      </w:r>
      <w:r>
        <w:rPr>
          <w:spacing w:val="-1"/>
        </w:rPr>
        <w:t>i</w:t>
      </w:r>
      <w:r>
        <w:t>s</w:t>
      </w:r>
      <w:r>
        <w:rPr>
          <w:spacing w:val="38"/>
        </w:rPr>
        <w:t xml:space="preserve"> </w:t>
      </w:r>
      <w:r>
        <w:t>u</w:t>
      </w:r>
      <w:r>
        <w:rPr>
          <w:spacing w:val="-3"/>
        </w:rPr>
        <w:t>s</w:t>
      </w:r>
      <w:r>
        <w:t>ua</w:t>
      </w:r>
      <w:r>
        <w:rPr>
          <w:spacing w:val="-1"/>
        </w:rPr>
        <w:t>ll</w:t>
      </w:r>
      <w:r>
        <w:t>y</w:t>
      </w:r>
      <w:r>
        <w:rPr>
          <w:spacing w:val="36"/>
        </w:rPr>
        <w:t xml:space="preserve"> </w:t>
      </w:r>
      <w:r>
        <w:t>app</w:t>
      </w:r>
      <w:r>
        <w:rPr>
          <w:spacing w:val="-1"/>
        </w:rPr>
        <w:t>li</w:t>
      </w:r>
      <w:r>
        <w:t>es</w:t>
      </w:r>
      <w:r>
        <w:rPr>
          <w:spacing w:val="39"/>
        </w:rPr>
        <w:t xml:space="preserve"> </w:t>
      </w:r>
      <w:r>
        <w:t>to</w:t>
      </w:r>
      <w:r>
        <w:rPr>
          <w:spacing w:val="39"/>
        </w:rPr>
        <w:t xml:space="preserve"> </w:t>
      </w:r>
      <w:r>
        <w:rPr>
          <w:spacing w:val="-1"/>
        </w:rPr>
        <w:t>i</w:t>
      </w:r>
      <w:r>
        <w:t>nfo</w:t>
      </w:r>
      <w:r>
        <w:rPr>
          <w:spacing w:val="-1"/>
        </w:rPr>
        <w:t>rm</w:t>
      </w:r>
      <w:r>
        <w:t>at</w:t>
      </w:r>
      <w:r>
        <w:rPr>
          <w:spacing w:val="-1"/>
        </w:rPr>
        <w:t>i</w:t>
      </w:r>
      <w:r>
        <w:t>on</w:t>
      </w:r>
      <w:r>
        <w:rPr>
          <w:spacing w:val="40"/>
        </w:rPr>
        <w:t xml:space="preserve"> </w:t>
      </w:r>
      <w:r>
        <w:rPr>
          <w:spacing w:val="-2"/>
        </w:rPr>
        <w:t>t</w:t>
      </w:r>
      <w:r>
        <w:t>hat</w:t>
      </w:r>
      <w:r>
        <w:rPr>
          <w:spacing w:val="39"/>
        </w:rPr>
        <w:t xml:space="preserve"> </w:t>
      </w:r>
      <w:r>
        <w:rPr>
          <w:spacing w:val="-1"/>
        </w:rPr>
        <w:t>i</w:t>
      </w:r>
      <w:r>
        <w:t>s</w:t>
      </w:r>
      <w:r>
        <w:rPr>
          <w:spacing w:val="39"/>
        </w:rPr>
        <w:t xml:space="preserve"> </w:t>
      </w:r>
      <w:r>
        <w:rPr>
          <w:spacing w:val="-2"/>
        </w:rPr>
        <w:t>d</w:t>
      </w:r>
      <w:r>
        <w:t>up</w:t>
      </w:r>
      <w:r>
        <w:rPr>
          <w:spacing w:val="-1"/>
        </w:rPr>
        <w:t>li</w:t>
      </w:r>
      <w:r>
        <w:t>cat</w:t>
      </w:r>
      <w:r>
        <w:rPr>
          <w:spacing w:val="-2"/>
        </w:rPr>
        <w:t>e</w:t>
      </w:r>
      <w:r>
        <w:t>d,</w:t>
      </w:r>
      <w:r>
        <w:rPr>
          <w:spacing w:val="38"/>
        </w:rPr>
        <w:t xml:space="preserve"> </w:t>
      </w:r>
      <w:r>
        <w:t>un</w:t>
      </w:r>
      <w:r>
        <w:rPr>
          <w:spacing w:val="-3"/>
        </w:rPr>
        <w:t>i</w:t>
      </w:r>
      <w:r>
        <w:rPr>
          <w:spacing w:val="1"/>
        </w:rPr>
        <w:t>m</w:t>
      </w:r>
      <w:r>
        <w:rPr>
          <w:spacing w:val="-2"/>
        </w:rPr>
        <w:t>p</w:t>
      </w:r>
      <w:r>
        <w:t>o</w:t>
      </w:r>
      <w:r>
        <w:rPr>
          <w:spacing w:val="-1"/>
        </w:rPr>
        <w:t>r</w:t>
      </w:r>
      <w:r>
        <w:t>tant</w:t>
      </w:r>
      <w:r>
        <w:rPr>
          <w:spacing w:val="37"/>
        </w:rPr>
        <w:t xml:space="preserve"> </w:t>
      </w:r>
      <w:r>
        <w:t>or</w:t>
      </w:r>
      <w:r>
        <w:rPr>
          <w:spacing w:val="38"/>
        </w:rPr>
        <w:t xml:space="preserve"> </w:t>
      </w:r>
      <w:r>
        <w:t>on</w:t>
      </w:r>
      <w:r>
        <w:rPr>
          <w:spacing w:val="-1"/>
        </w:rPr>
        <w:t>l</w:t>
      </w:r>
      <w:r>
        <w:t>y</w:t>
      </w:r>
      <w:r>
        <w:rPr>
          <w:spacing w:val="35"/>
        </w:rPr>
        <w:t xml:space="preserve"> </w:t>
      </w:r>
      <w:r>
        <w:t>of</w:t>
      </w:r>
      <w:r>
        <w:rPr>
          <w:spacing w:val="42"/>
        </w:rPr>
        <w:t xml:space="preserve"> </w:t>
      </w:r>
      <w:r>
        <w:t>sho</w:t>
      </w:r>
      <w:r>
        <w:rPr>
          <w:spacing w:val="-1"/>
        </w:rPr>
        <w:t>r</w:t>
      </w:r>
      <w:r>
        <w:t>t</w:t>
      </w:r>
      <w:r>
        <w:rPr>
          <w:spacing w:val="-1"/>
        </w:rPr>
        <w:t>-</w:t>
      </w:r>
      <w:r>
        <w:t>te</w:t>
      </w:r>
      <w:r>
        <w:rPr>
          <w:spacing w:val="-1"/>
        </w:rPr>
        <w:t>r</w:t>
      </w:r>
      <w:r>
        <w:t>m</w:t>
      </w:r>
      <w:r>
        <w:rPr>
          <w:spacing w:val="38"/>
        </w:rPr>
        <w:t xml:space="preserve"> </w:t>
      </w:r>
      <w:r>
        <w:rPr>
          <w:spacing w:val="-3"/>
        </w:rPr>
        <w:t>v</w:t>
      </w:r>
      <w:r>
        <w:t>a</w:t>
      </w:r>
      <w:r>
        <w:rPr>
          <w:spacing w:val="-1"/>
        </w:rPr>
        <w:t>l</w:t>
      </w:r>
      <w:r>
        <w:t>ue.</w:t>
      </w:r>
      <w:r>
        <w:rPr>
          <w:spacing w:val="39"/>
        </w:rPr>
        <w:t xml:space="preserve"> </w:t>
      </w:r>
      <w:r>
        <w:rPr>
          <w:spacing w:val="-1"/>
        </w:rPr>
        <w:t>U</w:t>
      </w:r>
      <w:r>
        <w:t>n</w:t>
      </w:r>
      <w:r>
        <w:rPr>
          <w:spacing w:val="-1"/>
        </w:rPr>
        <w:t>i</w:t>
      </w:r>
      <w:r>
        <w:rPr>
          <w:spacing w:val="1"/>
        </w:rPr>
        <w:t>m</w:t>
      </w:r>
      <w:r>
        <w:t>po</w:t>
      </w:r>
      <w:r>
        <w:rPr>
          <w:spacing w:val="-1"/>
        </w:rPr>
        <w:t>r</w:t>
      </w:r>
      <w:r>
        <w:t>t</w:t>
      </w:r>
      <w:r>
        <w:rPr>
          <w:spacing w:val="-2"/>
        </w:rPr>
        <w:t>a</w:t>
      </w:r>
      <w:r>
        <w:t>nt</w:t>
      </w:r>
      <w:r>
        <w:rPr>
          <w:spacing w:val="38"/>
        </w:rPr>
        <w:t xml:space="preserve"> </w:t>
      </w:r>
      <w:r>
        <w:rPr>
          <w:spacing w:val="-1"/>
        </w:rPr>
        <w:t>r</w:t>
      </w:r>
      <w:r>
        <w:t>eco</w:t>
      </w:r>
      <w:r>
        <w:rPr>
          <w:spacing w:val="-1"/>
        </w:rPr>
        <w:t>r</w:t>
      </w:r>
      <w:r>
        <w:t>ds</w:t>
      </w:r>
      <w:r>
        <w:rPr>
          <w:spacing w:val="39"/>
        </w:rPr>
        <w:t xml:space="preserve"> </w:t>
      </w:r>
      <w:r>
        <w:rPr>
          <w:spacing w:val="-2"/>
        </w:rPr>
        <w:t>o</w:t>
      </w:r>
      <w:r>
        <w:t xml:space="preserve">r </w:t>
      </w:r>
      <w:r>
        <w:rPr>
          <w:spacing w:val="-1"/>
        </w:rPr>
        <w:t>i</w:t>
      </w:r>
      <w:r>
        <w:t>nfo</w:t>
      </w:r>
      <w:r>
        <w:rPr>
          <w:spacing w:val="-1"/>
        </w:rPr>
        <w:t>rm</w:t>
      </w:r>
      <w:r>
        <w:t>at</w:t>
      </w:r>
      <w:r>
        <w:rPr>
          <w:spacing w:val="-1"/>
        </w:rPr>
        <w:t>i</w:t>
      </w:r>
      <w:r>
        <w:t>on</w:t>
      </w:r>
      <w:r>
        <w:rPr>
          <w:spacing w:val="1"/>
        </w:rPr>
        <w:t xml:space="preserve"> </w:t>
      </w:r>
      <w:r>
        <w:rPr>
          <w:spacing w:val="-3"/>
        </w:rPr>
        <w:t>i</w:t>
      </w:r>
      <w:r>
        <w:t>nc</w:t>
      </w:r>
      <w:r>
        <w:rPr>
          <w:spacing w:val="-1"/>
        </w:rPr>
        <w:t>l</w:t>
      </w:r>
      <w:r>
        <w:t>u</w:t>
      </w:r>
      <w:r>
        <w:rPr>
          <w:spacing w:val="-2"/>
        </w:rPr>
        <w:t>d</w:t>
      </w:r>
      <w:r>
        <w:t>e:</w:t>
      </w:r>
    </w:p>
    <w:p w14:paraId="34599F46" w14:textId="77777777" w:rsidR="00AA5397" w:rsidRDefault="00AA5397" w:rsidP="00AA5397">
      <w:pPr>
        <w:pStyle w:val="BodyText"/>
        <w:ind w:left="0" w:right="1156"/>
      </w:pPr>
    </w:p>
    <w:p w14:paraId="6D401758" w14:textId="77777777" w:rsidR="00AA5397" w:rsidRDefault="00AA5397" w:rsidP="00AA5397">
      <w:pPr>
        <w:pStyle w:val="BodyText"/>
        <w:numPr>
          <w:ilvl w:val="0"/>
          <w:numId w:val="26"/>
        </w:numPr>
        <w:tabs>
          <w:tab w:val="left" w:pos="1179"/>
        </w:tabs>
        <w:spacing w:before="17"/>
        <w:ind w:left="360"/>
      </w:pPr>
      <w:r>
        <w:rPr>
          <w:spacing w:val="-6"/>
        </w:rPr>
        <w:t>‘</w:t>
      </w:r>
      <w:r>
        <w:rPr>
          <w:spacing w:val="8"/>
        </w:rPr>
        <w:t>W</w:t>
      </w:r>
      <w:r>
        <w:rPr>
          <w:spacing w:val="-1"/>
        </w:rPr>
        <w:t>i</w:t>
      </w:r>
      <w:r>
        <w:rPr>
          <w:spacing w:val="-2"/>
        </w:rPr>
        <w:t>t</w:t>
      </w:r>
      <w:r>
        <w:t>h</w:t>
      </w:r>
      <w:r>
        <w:rPr>
          <w:spacing w:val="1"/>
        </w:rPr>
        <w:t xml:space="preserve"> </w:t>
      </w:r>
      <w:r>
        <w:t>c</w:t>
      </w:r>
      <w:r>
        <w:rPr>
          <w:spacing w:val="-2"/>
        </w:rPr>
        <w:t>o</w:t>
      </w:r>
      <w:r>
        <w:rPr>
          <w:spacing w:val="1"/>
        </w:rPr>
        <w:t>m</w:t>
      </w:r>
      <w:r>
        <w:t>p</w:t>
      </w:r>
      <w:r>
        <w:rPr>
          <w:spacing w:val="-1"/>
        </w:rPr>
        <w:t>l</w:t>
      </w:r>
      <w:r>
        <w:rPr>
          <w:spacing w:val="-3"/>
        </w:rPr>
        <w:t>i</w:t>
      </w:r>
      <w:r>
        <w:rPr>
          <w:spacing w:val="1"/>
        </w:rPr>
        <w:t>m</w:t>
      </w:r>
      <w:r>
        <w:t>e</w:t>
      </w:r>
      <w:r>
        <w:rPr>
          <w:spacing w:val="-2"/>
        </w:rPr>
        <w:t>n</w:t>
      </w:r>
      <w:r>
        <w:t>ts’ s</w:t>
      </w:r>
      <w:r>
        <w:rPr>
          <w:spacing w:val="-1"/>
        </w:rPr>
        <w:t>li</w:t>
      </w:r>
      <w:r>
        <w:rPr>
          <w:spacing w:val="-2"/>
        </w:rPr>
        <w:t>p</w:t>
      </w:r>
      <w:r>
        <w:t>s</w:t>
      </w:r>
    </w:p>
    <w:p w14:paraId="4ECC7FC8" w14:textId="77777777" w:rsidR="00AA5397" w:rsidRDefault="00AA5397" w:rsidP="00AA5397">
      <w:pPr>
        <w:pStyle w:val="BodyText"/>
        <w:numPr>
          <w:ilvl w:val="0"/>
          <w:numId w:val="26"/>
        </w:numPr>
        <w:tabs>
          <w:tab w:val="left" w:pos="1179"/>
        </w:tabs>
        <w:spacing w:before="17"/>
        <w:ind w:left="360"/>
      </w:pPr>
      <w:r>
        <w:rPr>
          <w:spacing w:val="-1"/>
        </w:rPr>
        <w:t>C</w:t>
      </w:r>
      <w:r>
        <w:t>ata</w:t>
      </w:r>
      <w:r>
        <w:rPr>
          <w:spacing w:val="-1"/>
        </w:rPr>
        <w:t>l</w:t>
      </w:r>
      <w:r>
        <w:t>o</w:t>
      </w:r>
      <w:r>
        <w:rPr>
          <w:spacing w:val="-2"/>
        </w:rPr>
        <w:t>g</w:t>
      </w:r>
      <w:r>
        <w:t>ues</w:t>
      </w:r>
      <w:r>
        <w:rPr>
          <w:spacing w:val="-2"/>
        </w:rPr>
        <w:t xml:space="preserve"> </w:t>
      </w:r>
      <w:r>
        <w:t>and</w:t>
      </w:r>
      <w:r>
        <w:rPr>
          <w:spacing w:val="-1"/>
        </w:rPr>
        <w:t xml:space="preserve"> </w:t>
      </w:r>
      <w:r>
        <w:t>t</w:t>
      </w:r>
      <w:r>
        <w:rPr>
          <w:spacing w:val="-1"/>
        </w:rPr>
        <w:t>r</w:t>
      </w:r>
      <w:r>
        <w:t>a</w:t>
      </w:r>
      <w:r>
        <w:rPr>
          <w:spacing w:val="-2"/>
        </w:rPr>
        <w:t>d</w:t>
      </w:r>
      <w:r>
        <w:t>e</w:t>
      </w:r>
      <w:r>
        <w:rPr>
          <w:spacing w:val="1"/>
        </w:rPr>
        <w:t xml:space="preserve"> </w:t>
      </w:r>
      <w:r>
        <w:rPr>
          <w:spacing w:val="-3"/>
        </w:rPr>
        <w:t>j</w:t>
      </w:r>
      <w:r>
        <w:t>ou</w:t>
      </w:r>
      <w:r>
        <w:rPr>
          <w:spacing w:val="-1"/>
        </w:rPr>
        <w:t>r</w:t>
      </w:r>
      <w:r>
        <w:t>na</w:t>
      </w:r>
      <w:r>
        <w:rPr>
          <w:spacing w:val="-1"/>
        </w:rPr>
        <w:t>l</w:t>
      </w:r>
      <w:r>
        <w:t>s</w:t>
      </w:r>
    </w:p>
    <w:p w14:paraId="164EFC64" w14:textId="77777777" w:rsidR="00AA5397" w:rsidRDefault="00AA5397" w:rsidP="00AA5397">
      <w:pPr>
        <w:pStyle w:val="BodyText"/>
        <w:numPr>
          <w:ilvl w:val="0"/>
          <w:numId w:val="26"/>
        </w:numPr>
        <w:tabs>
          <w:tab w:val="left" w:pos="1179"/>
        </w:tabs>
        <w:spacing w:before="17"/>
        <w:ind w:left="360"/>
      </w:pPr>
      <w:r>
        <w:rPr>
          <w:spacing w:val="2"/>
        </w:rPr>
        <w:t>T</w:t>
      </w:r>
      <w:r>
        <w:t>e</w:t>
      </w:r>
      <w:r>
        <w:rPr>
          <w:spacing w:val="-1"/>
        </w:rPr>
        <w:t>l</w:t>
      </w:r>
      <w:r>
        <w:rPr>
          <w:spacing w:val="-2"/>
        </w:rPr>
        <w:t>e</w:t>
      </w:r>
      <w:r>
        <w:t>p</w:t>
      </w:r>
      <w:r>
        <w:rPr>
          <w:spacing w:val="-2"/>
        </w:rPr>
        <w:t>h</w:t>
      </w:r>
      <w:r>
        <w:t>one</w:t>
      </w:r>
      <w:r>
        <w:rPr>
          <w:spacing w:val="-1"/>
        </w:rPr>
        <w:t xml:space="preserve"> m</w:t>
      </w:r>
      <w:r>
        <w:t>essa</w:t>
      </w:r>
      <w:r>
        <w:rPr>
          <w:spacing w:val="-2"/>
        </w:rPr>
        <w:t>g</w:t>
      </w:r>
      <w:r>
        <w:t>e</w:t>
      </w:r>
      <w:r>
        <w:rPr>
          <w:spacing w:val="1"/>
        </w:rPr>
        <w:t xml:space="preserve"> </w:t>
      </w:r>
      <w:r>
        <w:t>s</w:t>
      </w:r>
      <w:r>
        <w:rPr>
          <w:spacing w:val="-3"/>
        </w:rPr>
        <w:t>l</w:t>
      </w:r>
      <w:r>
        <w:rPr>
          <w:spacing w:val="-1"/>
        </w:rPr>
        <w:t>i</w:t>
      </w:r>
      <w:r>
        <w:t>ps</w:t>
      </w:r>
    </w:p>
    <w:p w14:paraId="6F354EE8" w14:textId="77777777" w:rsidR="00AA5397" w:rsidRDefault="00AA5397" w:rsidP="00AA5397">
      <w:pPr>
        <w:pStyle w:val="BodyText"/>
        <w:numPr>
          <w:ilvl w:val="0"/>
          <w:numId w:val="26"/>
        </w:numPr>
        <w:tabs>
          <w:tab w:val="left" w:pos="1179"/>
        </w:tabs>
        <w:spacing w:before="14"/>
        <w:ind w:left="360"/>
      </w:pPr>
      <w:r>
        <w:rPr>
          <w:spacing w:val="-1"/>
        </w:rPr>
        <w:t>N</w:t>
      </w:r>
      <w:r>
        <w:t>on</w:t>
      </w:r>
      <w:r>
        <w:rPr>
          <w:spacing w:val="-1"/>
        </w:rPr>
        <w:t>-</w:t>
      </w:r>
      <w:r>
        <w:t>acce</w:t>
      </w:r>
      <w:r>
        <w:rPr>
          <w:spacing w:val="-2"/>
        </w:rPr>
        <w:t>p</w:t>
      </w:r>
      <w:r>
        <w:t>tan</w:t>
      </w:r>
      <w:r>
        <w:rPr>
          <w:spacing w:val="-3"/>
        </w:rPr>
        <w:t>c</w:t>
      </w:r>
      <w:r>
        <w:t>e</w:t>
      </w:r>
      <w:r>
        <w:rPr>
          <w:spacing w:val="1"/>
        </w:rPr>
        <w:t xml:space="preserve"> </w:t>
      </w:r>
      <w:r>
        <w:rPr>
          <w:spacing w:val="-2"/>
        </w:rPr>
        <w:t>o</w:t>
      </w:r>
      <w:r>
        <w:t xml:space="preserve">f </w:t>
      </w:r>
      <w:r>
        <w:rPr>
          <w:spacing w:val="-1"/>
        </w:rPr>
        <w:t>i</w:t>
      </w:r>
      <w:r>
        <w:t>n</w:t>
      </w:r>
      <w:r>
        <w:rPr>
          <w:spacing w:val="-3"/>
        </w:rPr>
        <w:t>v</w:t>
      </w:r>
      <w:r>
        <w:rPr>
          <w:spacing w:val="-1"/>
        </w:rPr>
        <w:t>i</w:t>
      </w:r>
      <w:r>
        <w:t>tat</w:t>
      </w:r>
      <w:r>
        <w:rPr>
          <w:spacing w:val="-1"/>
        </w:rPr>
        <w:t>i</w:t>
      </w:r>
      <w:r>
        <w:t>ons</w:t>
      </w:r>
    </w:p>
    <w:p w14:paraId="6B211E87" w14:textId="77777777" w:rsidR="00AA5397" w:rsidRDefault="00AA5397" w:rsidP="00AA5397">
      <w:pPr>
        <w:pStyle w:val="BodyText"/>
        <w:numPr>
          <w:ilvl w:val="0"/>
          <w:numId w:val="26"/>
        </w:numPr>
        <w:tabs>
          <w:tab w:val="left" w:pos="1179"/>
        </w:tabs>
        <w:spacing w:before="17"/>
        <w:ind w:left="360"/>
      </w:pPr>
      <w:r>
        <w:rPr>
          <w:spacing w:val="2"/>
        </w:rPr>
        <w:t>T</w:t>
      </w:r>
      <w:r>
        <w:rPr>
          <w:spacing w:val="-1"/>
        </w:rPr>
        <w:t>ri</w:t>
      </w:r>
      <w:r>
        <w:rPr>
          <w:spacing w:val="-3"/>
        </w:rPr>
        <w:t>v</w:t>
      </w:r>
      <w:r>
        <w:rPr>
          <w:spacing w:val="-1"/>
        </w:rPr>
        <w:t>i</w:t>
      </w:r>
      <w:r>
        <w:t>al e</w:t>
      </w:r>
      <w:r>
        <w:rPr>
          <w:spacing w:val="-1"/>
        </w:rPr>
        <w:t>m</w:t>
      </w:r>
      <w:r>
        <w:t>a</w:t>
      </w:r>
      <w:r>
        <w:rPr>
          <w:spacing w:val="-1"/>
        </w:rPr>
        <w:t>i</w:t>
      </w:r>
      <w:r>
        <w:t>l</w:t>
      </w:r>
      <w:r>
        <w:rPr>
          <w:spacing w:val="-3"/>
        </w:rPr>
        <w:t xml:space="preserve"> </w:t>
      </w:r>
      <w:r>
        <w:rPr>
          <w:spacing w:val="1"/>
        </w:rPr>
        <w:t>m</w:t>
      </w:r>
      <w:r>
        <w:t>essa</w:t>
      </w:r>
      <w:r>
        <w:rPr>
          <w:spacing w:val="-2"/>
        </w:rPr>
        <w:t>g</w:t>
      </w:r>
      <w:r>
        <w:t>es</w:t>
      </w:r>
      <w:r>
        <w:rPr>
          <w:spacing w:val="-2"/>
        </w:rPr>
        <w:t xml:space="preserve"> </w:t>
      </w:r>
      <w:r>
        <w:t>or</w:t>
      </w:r>
      <w:r>
        <w:rPr>
          <w:spacing w:val="-1"/>
        </w:rPr>
        <w:t xml:space="preserve"> </w:t>
      </w:r>
      <w:r>
        <w:t>n</w:t>
      </w:r>
      <w:r>
        <w:rPr>
          <w:spacing w:val="-2"/>
        </w:rPr>
        <w:t>o</w:t>
      </w:r>
      <w:r>
        <w:t xml:space="preserve">tes </w:t>
      </w:r>
      <w:r>
        <w:rPr>
          <w:spacing w:val="-2"/>
        </w:rPr>
        <w:t>t</w:t>
      </w:r>
      <w:r>
        <w:t>h</w:t>
      </w:r>
      <w:r>
        <w:rPr>
          <w:spacing w:val="-2"/>
        </w:rPr>
        <w:t>a</w:t>
      </w:r>
      <w:r>
        <w:t>t a</w:t>
      </w:r>
      <w:r>
        <w:rPr>
          <w:spacing w:val="-1"/>
        </w:rPr>
        <w:t>r</w:t>
      </w:r>
      <w:r>
        <w:t>e</w:t>
      </w:r>
      <w:r>
        <w:rPr>
          <w:spacing w:val="1"/>
        </w:rPr>
        <w:t xml:space="preserve"> </w:t>
      </w:r>
      <w:r>
        <w:rPr>
          <w:spacing w:val="-2"/>
        </w:rPr>
        <w:t>n</w:t>
      </w:r>
      <w:r>
        <w:t xml:space="preserve">ot </w:t>
      </w:r>
      <w:r>
        <w:rPr>
          <w:spacing w:val="-1"/>
        </w:rPr>
        <w:t>r</w:t>
      </w:r>
      <w:r>
        <w:t>e</w:t>
      </w:r>
      <w:r>
        <w:rPr>
          <w:spacing w:val="-3"/>
        </w:rPr>
        <w:t>l</w:t>
      </w:r>
      <w:r>
        <w:t>at</w:t>
      </w:r>
      <w:r>
        <w:rPr>
          <w:spacing w:val="-2"/>
        </w:rPr>
        <w:t>e</w:t>
      </w:r>
      <w:r>
        <w:t>d</w:t>
      </w:r>
      <w:r>
        <w:rPr>
          <w:spacing w:val="1"/>
        </w:rPr>
        <w:t xml:space="preserve"> </w:t>
      </w:r>
      <w:r>
        <w:t>to</w:t>
      </w:r>
      <w:r>
        <w:rPr>
          <w:spacing w:val="-1"/>
        </w:rPr>
        <w:t xml:space="preserve"> </w:t>
      </w:r>
      <w:r>
        <w:t>our bus</w:t>
      </w:r>
      <w:r>
        <w:rPr>
          <w:spacing w:val="-1"/>
        </w:rPr>
        <w:t>i</w:t>
      </w:r>
      <w:r>
        <w:t>ness</w:t>
      </w:r>
    </w:p>
    <w:p w14:paraId="709D11CF" w14:textId="77777777" w:rsidR="00AA5397" w:rsidRDefault="00AA5397" w:rsidP="00AA5397">
      <w:pPr>
        <w:pStyle w:val="BodyText"/>
        <w:numPr>
          <w:ilvl w:val="0"/>
          <w:numId w:val="26"/>
        </w:numPr>
        <w:tabs>
          <w:tab w:val="left" w:pos="1179"/>
        </w:tabs>
        <w:spacing w:before="17"/>
        <w:ind w:left="360"/>
      </w:pPr>
      <w:r>
        <w:rPr>
          <w:spacing w:val="-1"/>
        </w:rPr>
        <w:t>R</w:t>
      </w:r>
      <w:r>
        <w:t>e</w:t>
      </w:r>
      <w:r>
        <w:rPr>
          <w:spacing w:val="-2"/>
        </w:rPr>
        <w:t>q</w:t>
      </w:r>
      <w:r>
        <w:t>uests</w:t>
      </w:r>
      <w:r>
        <w:rPr>
          <w:spacing w:val="-2"/>
        </w:rPr>
        <w:t xml:space="preserve"> </w:t>
      </w:r>
      <w:r>
        <w:rPr>
          <w:spacing w:val="2"/>
        </w:rPr>
        <w:t>f</w:t>
      </w:r>
      <w:r>
        <w:t>or</w:t>
      </w:r>
      <w:r>
        <w:rPr>
          <w:spacing w:val="-1"/>
        </w:rPr>
        <w:t xml:space="preserve"> </w:t>
      </w:r>
      <w:r>
        <w:t>s</w:t>
      </w:r>
      <w:r>
        <w:rPr>
          <w:spacing w:val="-2"/>
        </w:rPr>
        <w:t>t</w:t>
      </w:r>
      <w:r>
        <w:t xml:space="preserve">ock </w:t>
      </w:r>
      <w:r>
        <w:rPr>
          <w:spacing w:val="-1"/>
        </w:rPr>
        <w:t>i</w:t>
      </w:r>
      <w:r>
        <w:rPr>
          <w:spacing w:val="-2"/>
        </w:rPr>
        <w:t>n</w:t>
      </w:r>
      <w:r>
        <w:t>f</w:t>
      </w:r>
      <w:r>
        <w:rPr>
          <w:spacing w:val="-2"/>
        </w:rPr>
        <w:t>o</w:t>
      </w:r>
      <w:r>
        <w:rPr>
          <w:spacing w:val="-1"/>
        </w:rPr>
        <w:t>r</w:t>
      </w:r>
      <w:r>
        <w:rPr>
          <w:spacing w:val="1"/>
        </w:rPr>
        <w:t>m</w:t>
      </w:r>
      <w:r>
        <w:t>at</w:t>
      </w:r>
      <w:r>
        <w:rPr>
          <w:spacing w:val="-1"/>
        </w:rPr>
        <w:t>i</w:t>
      </w:r>
      <w:r>
        <w:rPr>
          <w:spacing w:val="-2"/>
        </w:rPr>
        <w:t>o</w:t>
      </w:r>
      <w:r>
        <w:t>n</w:t>
      </w:r>
      <w:r>
        <w:rPr>
          <w:spacing w:val="1"/>
        </w:rPr>
        <w:t xml:space="preserve"> </w:t>
      </w:r>
      <w:r>
        <w:t>such</w:t>
      </w:r>
      <w:r>
        <w:rPr>
          <w:spacing w:val="-1"/>
        </w:rPr>
        <w:t xml:space="preserve"> </w:t>
      </w:r>
      <w:r>
        <w:t>as</w:t>
      </w:r>
      <w:r>
        <w:rPr>
          <w:spacing w:val="-2"/>
        </w:rPr>
        <w:t xml:space="preserve"> </w:t>
      </w:r>
      <w:r>
        <w:rPr>
          <w:spacing w:val="1"/>
        </w:rPr>
        <w:t>m</w:t>
      </w:r>
      <w:r>
        <w:rPr>
          <w:spacing w:val="-2"/>
        </w:rPr>
        <w:t>a</w:t>
      </w:r>
      <w:r>
        <w:t>ps,</w:t>
      </w:r>
      <w:r>
        <w:rPr>
          <w:spacing w:val="-2"/>
        </w:rPr>
        <w:t xml:space="preserve"> </w:t>
      </w:r>
      <w:r>
        <w:t>p</w:t>
      </w:r>
      <w:r>
        <w:rPr>
          <w:spacing w:val="-1"/>
        </w:rPr>
        <w:t>l</w:t>
      </w:r>
      <w:r>
        <w:t>ans</w:t>
      </w:r>
      <w:r>
        <w:rPr>
          <w:spacing w:val="-2"/>
        </w:rPr>
        <w:t xml:space="preserve"> </w:t>
      </w:r>
      <w:r>
        <w:t>or</w:t>
      </w:r>
      <w:r>
        <w:rPr>
          <w:spacing w:val="-1"/>
        </w:rPr>
        <w:t xml:space="preserve"> </w:t>
      </w:r>
      <w:r>
        <w:t>ad</w:t>
      </w:r>
      <w:r>
        <w:rPr>
          <w:spacing w:val="-3"/>
        </w:rPr>
        <w:t>v</w:t>
      </w:r>
      <w:r>
        <w:t>e</w:t>
      </w:r>
      <w:r>
        <w:rPr>
          <w:spacing w:val="-1"/>
        </w:rPr>
        <w:t>r</w:t>
      </w:r>
      <w:r>
        <w:t>t</w:t>
      </w:r>
      <w:r>
        <w:rPr>
          <w:spacing w:val="-1"/>
        </w:rPr>
        <w:t>i</w:t>
      </w:r>
      <w:r>
        <w:t>s</w:t>
      </w:r>
      <w:r>
        <w:rPr>
          <w:spacing w:val="-1"/>
        </w:rPr>
        <w:t>i</w:t>
      </w:r>
      <w:r>
        <w:t>ng</w:t>
      </w:r>
      <w:r>
        <w:rPr>
          <w:spacing w:val="-1"/>
        </w:rPr>
        <w:t xml:space="preserve"> m</w:t>
      </w:r>
      <w:r>
        <w:t>ate</w:t>
      </w:r>
      <w:r>
        <w:rPr>
          <w:spacing w:val="-1"/>
        </w:rPr>
        <w:t>ri</w:t>
      </w:r>
      <w:r>
        <w:t>al</w:t>
      </w:r>
    </w:p>
    <w:p w14:paraId="54C11A46" w14:textId="77777777" w:rsidR="00AA5397" w:rsidRDefault="00AA5397" w:rsidP="00AA5397">
      <w:pPr>
        <w:pStyle w:val="BodyText"/>
        <w:numPr>
          <w:ilvl w:val="0"/>
          <w:numId w:val="26"/>
        </w:numPr>
        <w:tabs>
          <w:tab w:val="left" w:pos="1179"/>
        </w:tabs>
        <w:spacing w:before="14"/>
        <w:ind w:left="360"/>
      </w:pPr>
      <w:r>
        <w:t>Out</w:t>
      </w:r>
      <w:r>
        <w:rPr>
          <w:spacing w:val="-1"/>
        </w:rPr>
        <w:t>-</w:t>
      </w:r>
      <w:r>
        <w:rPr>
          <w:spacing w:val="-2"/>
        </w:rPr>
        <w:t>o</w:t>
      </w:r>
      <w:r>
        <w:rPr>
          <w:spacing w:val="2"/>
        </w:rPr>
        <w:t>f</w:t>
      </w:r>
      <w:r>
        <w:rPr>
          <w:spacing w:val="-1"/>
        </w:rPr>
        <w:t>-</w:t>
      </w:r>
      <w:r>
        <w:rPr>
          <w:spacing w:val="-2"/>
        </w:rPr>
        <w:t>d</w:t>
      </w:r>
      <w:r>
        <w:t>ate</w:t>
      </w:r>
      <w:r>
        <w:rPr>
          <w:spacing w:val="-1"/>
        </w:rPr>
        <w:t xml:space="preserve"> </w:t>
      </w:r>
      <w:r>
        <w:t>d</w:t>
      </w:r>
      <w:r>
        <w:rPr>
          <w:spacing w:val="-1"/>
        </w:rPr>
        <w:t>i</w:t>
      </w:r>
      <w:r>
        <w:t>st</w:t>
      </w:r>
      <w:r>
        <w:rPr>
          <w:spacing w:val="-1"/>
        </w:rPr>
        <w:t>ri</w:t>
      </w:r>
      <w:r>
        <w:t>but</w:t>
      </w:r>
      <w:r>
        <w:rPr>
          <w:spacing w:val="-1"/>
        </w:rPr>
        <w:t>i</w:t>
      </w:r>
      <w:r>
        <w:rPr>
          <w:spacing w:val="-2"/>
        </w:rPr>
        <w:t>o</w:t>
      </w:r>
      <w:r>
        <w:t>n</w:t>
      </w:r>
      <w:r>
        <w:rPr>
          <w:spacing w:val="-1"/>
        </w:rPr>
        <w:t xml:space="preserve"> li</w:t>
      </w:r>
      <w:r>
        <w:t>sts</w:t>
      </w:r>
    </w:p>
    <w:p w14:paraId="0F19D4D0" w14:textId="77777777" w:rsidR="00AA5397" w:rsidRDefault="00AA5397" w:rsidP="00AA5397">
      <w:pPr>
        <w:pStyle w:val="BodyText"/>
        <w:numPr>
          <w:ilvl w:val="0"/>
          <w:numId w:val="26"/>
        </w:numPr>
        <w:tabs>
          <w:tab w:val="left" w:pos="1179"/>
        </w:tabs>
        <w:spacing w:before="17"/>
        <w:ind w:left="360"/>
      </w:pPr>
      <w:r>
        <w:rPr>
          <w:spacing w:val="6"/>
        </w:rPr>
        <w:t>W</w:t>
      </w:r>
      <w:r>
        <w:rPr>
          <w:spacing w:val="-2"/>
        </w:rPr>
        <w:t>o</w:t>
      </w:r>
      <w:r>
        <w:rPr>
          <w:spacing w:val="-4"/>
        </w:rPr>
        <w:t>r</w:t>
      </w:r>
      <w:r>
        <w:t>k</w:t>
      </w:r>
      <w:r>
        <w:rPr>
          <w:spacing w:val="-1"/>
        </w:rPr>
        <w:t>i</w:t>
      </w:r>
      <w:r>
        <w:t>ng</w:t>
      </w:r>
      <w:r>
        <w:rPr>
          <w:spacing w:val="-1"/>
        </w:rPr>
        <w:t xml:space="preserve"> </w:t>
      </w:r>
      <w:r>
        <w:t>p</w:t>
      </w:r>
      <w:r>
        <w:rPr>
          <w:spacing w:val="-2"/>
        </w:rPr>
        <w:t>a</w:t>
      </w:r>
      <w:r>
        <w:t>pe</w:t>
      </w:r>
      <w:r>
        <w:rPr>
          <w:spacing w:val="-1"/>
        </w:rPr>
        <w:t>r</w:t>
      </w:r>
      <w:r>
        <w:t xml:space="preserve">s </w:t>
      </w:r>
      <w:r>
        <w:rPr>
          <w:spacing w:val="-3"/>
        </w:rPr>
        <w:t>w</w:t>
      </w:r>
      <w:r>
        <w:t>h</w:t>
      </w:r>
      <w:r>
        <w:rPr>
          <w:spacing w:val="-1"/>
        </w:rPr>
        <w:t>i</w:t>
      </w:r>
      <w:r>
        <w:t>ch</w:t>
      </w:r>
      <w:r>
        <w:rPr>
          <w:spacing w:val="1"/>
        </w:rPr>
        <w:t xml:space="preserve"> </w:t>
      </w:r>
      <w:r>
        <w:rPr>
          <w:spacing w:val="-1"/>
        </w:rPr>
        <w:t>l</w:t>
      </w:r>
      <w:r>
        <w:t>ead</w:t>
      </w:r>
      <w:r>
        <w:rPr>
          <w:spacing w:val="1"/>
        </w:rPr>
        <w:t xml:space="preserve"> </w:t>
      </w:r>
      <w:r>
        <w:rPr>
          <w:spacing w:val="-2"/>
        </w:rPr>
        <w:t>t</w:t>
      </w:r>
      <w:r>
        <w:t>o</w:t>
      </w:r>
      <w:r>
        <w:rPr>
          <w:spacing w:val="1"/>
        </w:rPr>
        <w:t xml:space="preserve"> </w:t>
      </w:r>
      <w:r>
        <w:t>a</w:t>
      </w:r>
      <w:r>
        <w:rPr>
          <w:spacing w:val="-4"/>
        </w:rPr>
        <w:t xml:space="preserve"> </w:t>
      </w:r>
      <w:r>
        <w:rPr>
          <w:spacing w:val="2"/>
        </w:rPr>
        <w:t>f</w:t>
      </w:r>
      <w:r>
        <w:rPr>
          <w:spacing w:val="-1"/>
        </w:rPr>
        <w:t>i</w:t>
      </w:r>
      <w:r>
        <w:t xml:space="preserve">nal </w:t>
      </w:r>
      <w:r>
        <w:rPr>
          <w:spacing w:val="-1"/>
        </w:rPr>
        <w:t>r</w:t>
      </w:r>
      <w:r>
        <w:rPr>
          <w:spacing w:val="-2"/>
        </w:rPr>
        <w:t>e</w:t>
      </w:r>
      <w:r>
        <w:t>po</w:t>
      </w:r>
      <w:r>
        <w:rPr>
          <w:spacing w:val="-1"/>
        </w:rPr>
        <w:t>r</w:t>
      </w:r>
      <w:r>
        <w:t>t</w:t>
      </w:r>
    </w:p>
    <w:p w14:paraId="6D05D9D2" w14:textId="77777777" w:rsidR="00AA5397" w:rsidRDefault="00AA5397" w:rsidP="00AA5397">
      <w:pPr>
        <w:pStyle w:val="NoSpacing"/>
      </w:pPr>
    </w:p>
    <w:p w14:paraId="14823837" w14:textId="77777777" w:rsidR="00AA5397" w:rsidRDefault="00AA5397" w:rsidP="00AA5397">
      <w:pPr>
        <w:pStyle w:val="BodyText"/>
        <w:ind w:left="0" w:right="1411"/>
      </w:pPr>
      <w:r>
        <w:rPr>
          <w:spacing w:val="-1"/>
        </w:rPr>
        <w:t>D</w:t>
      </w:r>
      <w:r>
        <w:t>up</w:t>
      </w:r>
      <w:r>
        <w:rPr>
          <w:spacing w:val="-1"/>
        </w:rPr>
        <w:t>li</w:t>
      </w:r>
      <w:r>
        <w:t>cated</w:t>
      </w:r>
      <w:r>
        <w:rPr>
          <w:spacing w:val="-1"/>
        </w:rPr>
        <w:t xml:space="preserve"> </w:t>
      </w:r>
      <w:r>
        <w:t>a</w:t>
      </w:r>
      <w:r>
        <w:rPr>
          <w:spacing w:val="-2"/>
        </w:rPr>
        <w:t>n</w:t>
      </w:r>
      <w:r>
        <w:t>d</w:t>
      </w:r>
      <w:r>
        <w:rPr>
          <w:spacing w:val="1"/>
        </w:rPr>
        <w:t xml:space="preserve"> </w:t>
      </w:r>
      <w:r>
        <w:t>s</w:t>
      </w:r>
      <w:r>
        <w:rPr>
          <w:spacing w:val="-2"/>
        </w:rPr>
        <w:t>u</w:t>
      </w:r>
      <w:r>
        <w:t>pe</w:t>
      </w:r>
      <w:r>
        <w:rPr>
          <w:spacing w:val="-1"/>
        </w:rPr>
        <w:t>r</w:t>
      </w:r>
      <w:r>
        <w:rPr>
          <w:spacing w:val="-3"/>
        </w:rPr>
        <w:t>s</w:t>
      </w:r>
      <w:r>
        <w:t>ed</w:t>
      </w:r>
      <w:r>
        <w:rPr>
          <w:spacing w:val="-2"/>
        </w:rPr>
        <w:t>e</w:t>
      </w:r>
      <w:r>
        <w:t>d</w:t>
      </w:r>
      <w:r>
        <w:rPr>
          <w:spacing w:val="1"/>
        </w:rPr>
        <w:t xml:space="preserve"> </w:t>
      </w:r>
      <w:r>
        <w:rPr>
          <w:spacing w:val="-1"/>
        </w:rPr>
        <w:t>m</w:t>
      </w:r>
      <w:r>
        <w:t>ate</w:t>
      </w:r>
      <w:r>
        <w:rPr>
          <w:spacing w:val="-1"/>
        </w:rPr>
        <w:t>ri</w:t>
      </w:r>
      <w:r>
        <w:t xml:space="preserve">al </w:t>
      </w:r>
      <w:r>
        <w:rPr>
          <w:spacing w:val="-3"/>
        </w:rPr>
        <w:t>s</w:t>
      </w:r>
      <w:r>
        <w:t>uch</w:t>
      </w:r>
      <w:r>
        <w:rPr>
          <w:spacing w:val="-1"/>
        </w:rPr>
        <w:t xml:space="preserve"> </w:t>
      </w:r>
      <w:r>
        <w:t>as</w:t>
      </w:r>
      <w:r>
        <w:rPr>
          <w:spacing w:val="-2"/>
        </w:rPr>
        <w:t xml:space="preserve"> </w:t>
      </w:r>
      <w:r>
        <w:rPr>
          <w:spacing w:val="1"/>
        </w:rPr>
        <w:t>m</w:t>
      </w:r>
      <w:r>
        <w:t>a</w:t>
      </w:r>
      <w:r>
        <w:rPr>
          <w:spacing w:val="-2"/>
        </w:rPr>
        <w:t>n</w:t>
      </w:r>
      <w:r>
        <w:t>ua</w:t>
      </w:r>
      <w:r>
        <w:rPr>
          <w:spacing w:val="-1"/>
        </w:rPr>
        <w:t>l</w:t>
      </w:r>
      <w:r>
        <w:t>s,</w:t>
      </w:r>
      <w:r>
        <w:rPr>
          <w:spacing w:val="-2"/>
        </w:rPr>
        <w:t xml:space="preserve"> </w:t>
      </w:r>
      <w:r>
        <w:t>d</w:t>
      </w:r>
      <w:r>
        <w:rPr>
          <w:spacing w:val="-1"/>
        </w:rPr>
        <w:t>r</w:t>
      </w:r>
      <w:r>
        <w:rPr>
          <w:spacing w:val="-2"/>
        </w:rPr>
        <w:t>a</w:t>
      </w:r>
      <w:r>
        <w:rPr>
          <w:spacing w:val="2"/>
        </w:rPr>
        <w:t>f</w:t>
      </w:r>
      <w:r>
        <w:t>t</w:t>
      </w:r>
      <w:r>
        <w:rPr>
          <w:spacing w:val="-3"/>
        </w:rPr>
        <w:t>s</w:t>
      </w:r>
      <w:r>
        <w:t>,</w:t>
      </w:r>
      <w:r>
        <w:rPr>
          <w:spacing w:val="-2"/>
        </w:rPr>
        <w:t xml:space="preserve"> </w:t>
      </w:r>
      <w:r>
        <w:rPr>
          <w:spacing w:val="2"/>
        </w:rPr>
        <w:t>f</w:t>
      </w:r>
      <w:r>
        <w:t>o</w:t>
      </w:r>
      <w:r>
        <w:rPr>
          <w:spacing w:val="-4"/>
        </w:rPr>
        <w:t>r</w:t>
      </w:r>
      <w:r>
        <w:rPr>
          <w:spacing w:val="1"/>
        </w:rPr>
        <w:t>m</w:t>
      </w:r>
      <w:r>
        <w:t>s,</w:t>
      </w:r>
      <w:r>
        <w:rPr>
          <w:spacing w:val="-2"/>
        </w:rPr>
        <w:t xml:space="preserve"> </w:t>
      </w:r>
      <w:r>
        <w:t>add</w:t>
      </w:r>
      <w:r>
        <w:rPr>
          <w:spacing w:val="-1"/>
        </w:rPr>
        <w:t>r</w:t>
      </w:r>
      <w:r>
        <w:t>ess</w:t>
      </w:r>
      <w:r>
        <w:rPr>
          <w:spacing w:val="-2"/>
        </w:rPr>
        <w:t xml:space="preserve"> </w:t>
      </w:r>
      <w:r>
        <w:t>b</w:t>
      </w:r>
      <w:r>
        <w:rPr>
          <w:spacing w:val="-2"/>
        </w:rPr>
        <w:t>o</w:t>
      </w:r>
      <w:r>
        <w:t xml:space="preserve">oks </w:t>
      </w:r>
      <w:r>
        <w:rPr>
          <w:spacing w:val="-2"/>
        </w:rPr>
        <w:t>a</w:t>
      </w:r>
      <w:r>
        <w:t>nd</w:t>
      </w:r>
      <w:r>
        <w:rPr>
          <w:spacing w:val="1"/>
        </w:rPr>
        <w:t xml:space="preserve"> </w:t>
      </w:r>
      <w:r>
        <w:rPr>
          <w:spacing w:val="-1"/>
        </w:rPr>
        <w:t>r</w:t>
      </w:r>
      <w:r>
        <w:rPr>
          <w:spacing w:val="-2"/>
        </w:rPr>
        <w:t>ef</w:t>
      </w:r>
      <w:r>
        <w:t>e</w:t>
      </w:r>
      <w:r>
        <w:rPr>
          <w:spacing w:val="-1"/>
        </w:rPr>
        <w:t>r</w:t>
      </w:r>
      <w:r>
        <w:t>ence</w:t>
      </w:r>
      <w:r>
        <w:rPr>
          <w:spacing w:val="1"/>
        </w:rPr>
        <w:t xml:space="preserve"> </w:t>
      </w:r>
      <w:r>
        <w:rPr>
          <w:spacing w:val="-3"/>
        </w:rPr>
        <w:t>c</w:t>
      </w:r>
      <w:r>
        <w:t>op</w:t>
      </w:r>
      <w:r>
        <w:rPr>
          <w:spacing w:val="-1"/>
        </w:rPr>
        <w:t>i</w:t>
      </w:r>
      <w:r>
        <w:t>es</w:t>
      </w:r>
      <w:r>
        <w:rPr>
          <w:spacing w:val="-2"/>
        </w:rPr>
        <w:t xml:space="preserve"> o</w:t>
      </w:r>
      <w:r>
        <w:t>f a</w:t>
      </w:r>
      <w:r>
        <w:rPr>
          <w:spacing w:val="-2"/>
        </w:rPr>
        <w:t>n</w:t>
      </w:r>
      <w:r>
        <w:t>n</w:t>
      </w:r>
      <w:r>
        <w:rPr>
          <w:spacing w:val="-2"/>
        </w:rPr>
        <w:t>u</w:t>
      </w:r>
      <w:r>
        <w:t xml:space="preserve">al </w:t>
      </w:r>
      <w:r>
        <w:rPr>
          <w:spacing w:val="-1"/>
        </w:rPr>
        <w:t>r</w:t>
      </w:r>
      <w:r>
        <w:t>epo</w:t>
      </w:r>
      <w:r>
        <w:rPr>
          <w:spacing w:val="-1"/>
        </w:rPr>
        <w:t>r</w:t>
      </w:r>
      <w:r>
        <w:t>ts</w:t>
      </w:r>
      <w:r>
        <w:rPr>
          <w:spacing w:val="-2"/>
        </w:rPr>
        <w:t xml:space="preserve"> </w:t>
      </w:r>
      <w:r>
        <w:rPr>
          <w:spacing w:val="1"/>
        </w:rPr>
        <w:t>m</w:t>
      </w:r>
      <w:r>
        <w:t>ay</w:t>
      </w:r>
      <w:r>
        <w:rPr>
          <w:spacing w:val="-2"/>
        </w:rPr>
        <w:t xml:space="preserve"> </w:t>
      </w:r>
      <w:r>
        <w:t>be</w:t>
      </w:r>
      <w:r>
        <w:rPr>
          <w:spacing w:val="-1"/>
        </w:rPr>
        <w:t xml:space="preserve"> </w:t>
      </w:r>
      <w:r>
        <w:t>dest</w:t>
      </w:r>
      <w:r>
        <w:rPr>
          <w:spacing w:val="-1"/>
        </w:rPr>
        <w:t>r</w:t>
      </w:r>
      <w:r>
        <w:t>o</w:t>
      </w:r>
      <w:r>
        <w:rPr>
          <w:spacing w:val="-3"/>
        </w:rPr>
        <w:t>y</w:t>
      </w:r>
      <w:r>
        <w:t>ed</w:t>
      </w:r>
      <w:r>
        <w:rPr>
          <w:spacing w:val="1"/>
        </w:rPr>
        <w:t xml:space="preserve"> </w:t>
      </w:r>
      <w:r>
        <w:rPr>
          <w:spacing w:val="-2"/>
        </w:rPr>
        <w:t>u</w:t>
      </w:r>
      <w:r>
        <w:t>nder</w:t>
      </w:r>
      <w:r>
        <w:rPr>
          <w:spacing w:val="-3"/>
        </w:rPr>
        <w:t xml:space="preserve"> </w:t>
      </w:r>
      <w:r>
        <w:t>th</w:t>
      </w:r>
      <w:r>
        <w:rPr>
          <w:spacing w:val="-1"/>
        </w:rPr>
        <w:t>i</w:t>
      </w:r>
      <w:r>
        <w:t xml:space="preserve">s </w:t>
      </w:r>
      <w:r>
        <w:rPr>
          <w:spacing w:val="-1"/>
        </w:rPr>
        <w:t>r</w:t>
      </w:r>
      <w:r>
        <w:t>u</w:t>
      </w:r>
      <w:r>
        <w:rPr>
          <w:spacing w:val="-1"/>
        </w:rPr>
        <w:t>l</w:t>
      </w:r>
      <w:r>
        <w:t>e.</w:t>
      </w:r>
      <w:r>
        <w:rPr>
          <w:spacing w:val="-2"/>
        </w:rPr>
        <w:t xml:space="preserve"> </w:t>
      </w:r>
      <w:r>
        <w:t>E</w:t>
      </w:r>
      <w:r>
        <w:rPr>
          <w:spacing w:val="-1"/>
        </w:rPr>
        <w:t>l</w:t>
      </w:r>
      <w:r>
        <w:t>e</w:t>
      </w:r>
      <w:r>
        <w:rPr>
          <w:spacing w:val="-3"/>
        </w:rPr>
        <w:t>c</w:t>
      </w:r>
      <w:r>
        <w:t>t</w:t>
      </w:r>
      <w:r>
        <w:rPr>
          <w:spacing w:val="-1"/>
        </w:rPr>
        <w:t>r</w:t>
      </w:r>
      <w:r>
        <w:t>on</w:t>
      </w:r>
      <w:r>
        <w:rPr>
          <w:spacing w:val="-1"/>
        </w:rPr>
        <w:t>i</w:t>
      </w:r>
      <w:r>
        <w:t>c cop</w:t>
      </w:r>
      <w:r>
        <w:rPr>
          <w:spacing w:val="-3"/>
        </w:rPr>
        <w:t>i</w:t>
      </w:r>
      <w:r>
        <w:t xml:space="preserve">es </w:t>
      </w:r>
      <w:r>
        <w:rPr>
          <w:spacing w:val="-2"/>
        </w:rPr>
        <w:t>o</w:t>
      </w:r>
      <w:r>
        <w:t>f do</w:t>
      </w:r>
      <w:r>
        <w:rPr>
          <w:spacing w:val="-3"/>
        </w:rPr>
        <w:t>c</w:t>
      </w:r>
      <w:r>
        <w:t>u</w:t>
      </w:r>
      <w:r>
        <w:rPr>
          <w:spacing w:val="-1"/>
        </w:rPr>
        <w:t>m</w:t>
      </w:r>
      <w:r>
        <w:t xml:space="preserve">ents </w:t>
      </w:r>
      <w:r>
        <w:rPr>
          <w:spacing w:val="-3"/>
        </w:rPr>
        <w:t>w</w:t>
      </w:r>
      <w:r>
        <w:t>he</w:t>
      </w:r>
      <w:r>
        <w:rPr>
          <w:spacing w:val="-1"/>
        </w:rPr>
        <w:t>r</w:t>
      </w:r>
      <w:r>
        <w:t>e</w:t>
      </w:r>
      <w:r>
        <w:rPr>
          <w:spacing w:val="1"/>
        </w:rPr>
        <w:t xml:space="preserve"> </w:t>
      </w:r>
      <w:r>
        <w:t>a</w:t>
      </w:r>
      <w:r>
        <w:rPr>
          <w:spacing w:val="-1"/>
        </w:rPr>
        <w:t xml:space="preserve"> </w:t>
      </w:r>
      <w:r>
        <w:t>ha</w:t>
      </w:r>
      <w:r>
        <w:rPr>
          <w:spacing w:val="-1"/>
        </w:rPr>
        <w:t>r</w:t>
      </w:r>
      <w:r>
        <w:t>d</w:t>
      </w:r>
      <w:r>
        <w:rPr>
          <w:spacing w:val="-1"/>
        </w:rPr>
        <w:t xml:space="preserve"> </w:t>
      </w:r>
      <w:r>
        <w:t>co</w:t>
      </w:r>
      <w:r>
        <w:rPr>
          <w:spacing w:val="-2"/>
        </w:rPr>
        <w:t>p</w:t>
      </w:r>
      <w:r>
        <w:t>y</w:t>
      </w:r>
      <w:r>
        <w:rPr>
          <w:spacing w:val="-2"/>
        </w:rPr>
        <w:t xml:space="preserve"> </w:t>
      </w:r>
      <w:r>
        <w:t>has be</w:t>
      </w:r>
      <w:r>
        <w:rPr>
          <w:spacing w:val="-2"/>
        </w:rPr>
        <w:t>e</w:t>
      </w:r>
      <w:r>
        <w:t>n</w:t>
      </w:r>
      <w:r>
        <w:rPr>
          <w:spacing w:val="1"/>
        </w:rPr>
        <w:t xml:space="preserve"> </w:t>
      </w:r>
      <w:r>
        <w:t>p</w:t>
      </w:r>
      <w:r>
        <w:rPr>
          <w:spacing w:val="-1"/>
        </w:rPr>
        <w:t>ri</w:t>
      </w:r>
      <w:r>
        <w:t>n</w:t>
      </w:r>
      <w:r>
        <w:rPr>
          <w:spacing w:val="-2"/>
        </w:rPr>
        <w:t>t</w:t>
      </w:r>
      <w:r>
        <w:t>ed</w:t>
      </w:r>
      <w:r>
        <w:rPr>
          <w:spacing w:val="-1"/>
        </w:rPr>
        <w:t xml:space="preserve"> </w:t>
      </w:r>
      <w:r>
        <w:t>and</w:t>
      </w:r>
      <w:r>
        <w:rPr>
          <w:spacing w:val="-1"/>
        </w:rPr>
        <w:t xml:space="preserve"> </w:t>
      </w:r>
      <w:r>
        <w:rPr>
          <w:spacing w:val="2"/>
        </w:rPr>
        <w:t>f</w:t>
      </w:r>
      <w:r>
        <w:rPr>
          <w:spacing w:val="-1"/>
        </w:rPr>
        <w:t>il</w:t>
      </w:r>
      <w:r>
        <w:rPr>
          <w:spacing w:val="-2"/>
        </w:rPr>
        <w:t>e</w:t>
      </w:r>
      <w:r>
        <w:t>d, and</w:t>
      </w:r>
      <w:r>
        <w:rPr>
          <w:spacing w:val="-1"/>
        </w:rPr>
        <w:t xml:space="preserve"> </w:t>
      </w:r>
      <w:r>
        <w:t>pa</w:t>
      </w:r>
      <w:r>
        <w:rPr>
          <w:spacing w:val="-2"/>
        </w:rPr>
        <w:t>p</w:t>
      </w:r>
      <w:r>
        <w:t>er</w:t>
      </w:r>
      <w:r>
        <w:rPr>
          <w:spacing w:val="-3"/>
        </w:rPr>
        <w:t xml:space="preserve"> </w:t>
      </w:r>
      <w:r>
        <w:rPr>
          <w:spacing w:val="2"/>
        </w:rPr>
        <w:t>f</w:t>
      </w:r>
      <w:r>
        <w:t>a</w:t>
      </w:r>
      <w:r>
        <w:rPr>
          <w:spacing w:val="-3"/>
        </w:rPr>
        <w:t>x</w:t>
      </w:r>
      <w:r>
        <w:t xml:space="preserve">es </w:t>
      </w:r>
      <w:r>
        <w:rPr>
          <w:spacing w:val="-2"/>
        </w:rPr>
        <w:t>a</w:t>
      </w:r>
      <w:r>
        <w:t>fter</w:t>
      </w:r>
      <w:r>
        <w:rPr>
          <w:spacing w:val="-3"/>
        </w:rPr>
        <w:t xml:space="preserve"> </w:t>
      </w:r>
      <w:r>
        <w:rPr>
          <w:spacing w:val="1"/>
        </w:rPr>
        <w:t>m</w:t>
      </w:r>
      <w:r>
        <w:t>ak</w:t>
      </w:r>
      <w:r>
        <w:rPr>
          <w:spacing w:val="-1"/>
        </w:rPr>
        <w:t>i</w:t>
      </w:r>
      <w:r>
        <w:t>ng</w:t>
      </w:r>
      <w:r>
        <w:rPr>
          <w:spacing w:val="-1"/>
        </w:rPr>
        <w:t xml:space="preserve"> </w:t>
      </w:r>
      <w:r>
        <w:rPr>
          <w:spacing w:val="-2"/>
        </w:rPr>
        <w:t>a</w:t>
      </w:r>
      <w:r>
        <w:t>nd</w:t>
      </w:r>
      <w:r>
        <w:rPr>
          <w:spacing w:val="-1"/>
        </w:rPr>
        <w:t xml:space="preserve"> </w:t>
      </w:r>
      <w:r>
        <w:rPr>
          <w:spacing w:val="2"/>
        </w:rPr>
        <w:t>f</w:t>
      </w:r>
      <w:r>
        <w:rPr>
          <w:spacing w:val="-1"/>
        </w:rPr>
        <w:t>ili</w:t>
      </w:r>
      <w:r>
        <w:t>ng</w:t>
      </w:r>
      <w:r>
        <w:rPr>
          <w:spacing w:val="-1"/>
        </w:rPr>
        <w:t xml:space="preserve"> </w:t>
      </w:r>
      <w:r>
        <w:t>a</w:t>
      </w:r>
      <w:r>
        <w:rPr>
          <w:spacing w:val="-1"/>
        </w:rPr>
        <w:t xml:space="preserve"> </w:t>
      </w:r>
      <w:r>
        <w:t>p</w:t>
      </w:r>
      <w:r>
        <w:rPr>
          <w:spacing w:val="-2"/>
        </w:rPr>
        <w:t>h</w:t>
      </w:r>
      <w:r>
        <w:t>otoc</w:t>
      </w:r>
      <w:r>
        <w:rPr>
          <w:spacing w:val="-2"/>
        </w:rPr>
        <w:t>o</w:t>
      </w:r>
      <w:r>
        <w:t>p</w:t>
      </w:r>
      <w:r>
        <w:rPr>
          <w:spacing w:val="-3"/>
        </w:rPr>
        <w:t>y</w:t>
      </w:r>
      <w:r>
        <w:t>, a</w:t>
      </w:r>
      <w:r>
        <w:rPr>
          <w:spacing w:val="-1"/>
        </w:rPr>
        <w:t>r</w:t>
      </w:r>
      <w:r>
        <w:t>e</w:t>
      </w:r>
      <w:r>
        <w:rPr>
          <w:spacing w:val="1"/>
        </w:rPr>
        <w:t xml:space="preserve"> </w:t>
      </w:r>
      <w:r>
        <w:t>a</w:t>
      </w:r>
      <w:r>
        <w:rPr>
          <w:spacing w:val="-1"/>
        </w:rPr>
        <w:t>l</w:t>
      </w:r>
      <w:r>
        <w:t>so</w:t>
      </w:r>
      <w:r>
        <w:rPr>
          <w:spacing w:val="-1"/>
        </w:rPr>
        <w:t xml:space="preserve"> </w:t>
      </w:r>
      <w:r>
        <w:t>co</w:t>
      </w:r>
      <w:r>
        <w:rPr>
          <w:spacing w:val="-3"/>
        </w:rPr>
        <w:t>v</w:t>
      </w:r>
      <w:r>
        <w:t>e</w:t>
      </w:r>
      <w:r>
        <w:rPr>
          <w:spacing w:val="-1"/>
        </w:rPr>
        <w:t>r</w:t>
      </w:r>
      <w:r>
        <w:t>ed.</w:t>
      </w:r>
    </w:p>
    <w:p w14:paraId="62B3513F" w14:textId="06601029" w:rsidR="00AA5397" w:rsidRPr="00D86EB5" w:rsidRDefault="00AA5397" w:rsidP="00D86EB5">
      <w:pPr>
        <w:pStyle w:val="HeadingA"/>
        <w:rPr>
          <w:spacing w:val="1"/>
        </w:rPr>
      </w:pPr>
      <w:bookmarkStart w:id="8" w:name="_Toc101861790"/>
      <w:r w:rsidRPr="00D86EB5">
        <w:rPr>
          <w:spacing w:val="1"/>
        </w:rPr>
        <w:t>Rev</w:t>
      </w:r>
      <w:r w:rsidRPr="00795751">
        <w:rPr>
          <w:spacing w:val="1"/>
        </w:rPr>
        <w:t>i</w:t>
      </w:r>
      <w:r w:rsidRPr="00D86EB5">
        <w:rPr>
          <w:spacing w:val="1"/>
        </w:rPr>
        <w:t>ew</w:t>
      </w:r>
      <w:r w:rsidRPr="00795751">
        <w:rPr>
          <w:spacing w:val="1"/>
        </w:rPr>
        <w:t>i</w:t>
      </w:r>
      <w:r w:rsidRPr="00D86EB5">
        <w:rPr>
          <w:spacing w:val="1"/>
        </w:rPr>
        <w:t>ng the</w:t>
      </w:r>
      <w:r w:rsidRPr="00795751">
        <w:rPr>
          <w:spacing w:val="1"/>
        </w:rPr>
        <w:t xml:space="preserve"> </w:t>
      </w:r>
      <w:r w:rsidRPr="00D86EB5">
        <w:rPr>
          <w:spacing w:val="1"/>
        </w:rPr>
        <w:t>Schedu</w:t>
      </w:r>
      <w:r w:rsidRPr="00795751">
        <w:rPr>
          <w:spacing w:val="1"/>
        </w:rPr>
        <w:t>l</w:t>
      </w:r>
      <w:r w:rsidRPr="00D86EB5">
        <w:rPr>
          <w:spacing w:val="1"/>
        </w:rPr>
        <w:t>e</w:t>
      </w:r>
      <w:bookmarkEnd w:id="8"/>
    </w:p>
    <w:p w14:paraId="1440D1BB" w14:textId="77777777" w:rsidR="00AA5397" w:rsidRDefault="00AA5397" w:rsidP="00AA5397">
      <w:pPr>
        <w:pStyle w:val="BodyText"/>
        <w:spacing w:before="69"/>
        <w:ind w:left="0" w:right="1184"/>
      </w:pPr>
      <w:r>
        <w:rPr>
          <w:spacing w:val="-3"/>
        </w:rPr>
        <w:t>T</w:t>
      </w:r>
      <w:r>
        <w:rPr>
          <w:spacing w:val="-2"/>
        </w:rPr>
        <w:t>h</w:t>
      </w:r>
      <w:r>
        <w:t>e</w:t>
      </w:r>
      <w:r>
        <w:rPr>
          <w:spacing w:val="-6"/>
        </w:rPr>
        <w:t xml:space="preserve"> </w:t>
      </w:r>
      <w:r>
        <w:rPr>
          <w:spacing w:val="-3"/>
        </w:rPr>
        <w:t>s</w:t>
      </w:r>
      <w:r>
        <w:rPr>
          <w:spacing w:val="-5"/>
        </w:rPr>
        <w:t>c</w:t>
      </w:r>
      <w:r>
        <w:rPr>
          <w:spacing w:val="-4"/>
        </w:rPr>
        <w:t>h</w:t>
      </w:r>
      <w:r>
        <w:rPr>
          <w:spacing w:val="-2"/>
        </w:rPr>
        <w:t>e</w:t>
      </w:r>
      <w:r>
        <w:rPr>
          <w:spacing w:val="-4"/>
        </w:rPr>
        <w:t>d</w:t>
      </w:r>
      <w:r>
        <w:rPr>
          <w:spacing w:val="-2"/>
        </w:rPr>
        <w:t>u</w:t>
      </w:r>
      <w:r>
        <w:rPr>
          <w:spacing w:val="-6"/>
        </w:rPr>
        <w:t>l</w:t>
      </w:r>
      <w:r>
        <w:t>e</w:t>
      </w:r>
      <w:r>
        <w:rPr>
          <w:spacing w:val="-4"/>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eg</w:t>
      </w:r>
      <w:r>
        <w:rPr>
          <w:spacing w:val="-2"/>
        </w:rPr>
        <w:t>u</w:t>
      </w:r>
      <w:r>
        <w:rPr>
          <w:spacing w:val="-3"/>
        </w:rPr>
        <w:t>l</w:t>
      </w:r>
      <w:r>
        <w:rPr>
          <w:spacing w:val="-2"/>
        </w:rPr>
        <w:t>a</w:t>
      </w:r>
      <w:r>
        <w:rPr>
          <w:spacing w:val="-4"/>
        </w:rPr>
        <w:t>r</w:t>
      </w:r>
      <w:r>
        <w:rPr>
          <w:spacing w:val="-3"/>
        </w:rPr>
        <w:t>l</w:t>
      </w:r>
      <w:r>
        <w:t>y</w:t>
      </w:r>
      <w:r>
        <w:rPr>
          <w:spacing w:val="-7"/>
        </w:rPr>
        <w:t xml:space="preserve"> </w:t>
      </w:r>
      <w:r>
        <w:rPr>
          <w:spacing w:val="-4"/>
        </w:rPr>
        <w:t>r</w:t>
      </w:r>
      <w:r>
        <w:rPr>
          <w:spacing w:val="-2"/>
        </w:rPr>
        <w:t>e</w:t>
      </w:r>
      <w:r>
        <w:rPr>
          <w:spacing w:val="-5"/>
        </w:rPr>
        <w:t>v</w:t>
      </w:r>
      <w:r>
        <w:rPr>
          <w:spacing w:val="-3"/>
        </w:rPr>
        <w:t>i</w:t>
      </w:r>
      <w:r>
        <w:rPr>
          <w:spacing w:val="-2"/>
        </w:rPr>
        <w:t>e</w:t>
      </w:r>
      <w:r>
        <w:rPr>
          <w:spacing w:val="-6"/>
        </w:rPr>
        <w:t>w</w:t>
      </w:r>
      <w:r>
        <w:rPr>
          <w:spacing w:val="-2"/>
        </w:rPr>
        <w:t>e</w:t>
      </w:r>
      <w:r>
        <w:t>d</w:t>
      </w:r>
      <w:r>
        <w:rPr>
          <w:spacing w:val="-6"/>
        </w:rPr>
        <w:t xml:space="preserve"> </w:t>
      </w:r>
      <w:r>
        <w:rPr>
          <w:spacing w:val="-4"/>
        </w:rPr>
        <w:t>an</w:t>
      </w:r>
      <w:r>
        <w:t>d</w:t>
      </w:r>
      <w:r>
        <w:rPr>
          <w:spacing w:val="-6"/>
        </w:rPr>
        <w:t xml:space="preserve"> </w:t>
      </w:r>
      <w:r>
        <w:rPr>
          <w:spacing w:val="-4"/>
        </w:rPr>
        <w:t>u</w:t>
      </w:r>
      <w:r>
        <w:rPr>
          <w:spacing w:val="-2"/>
        </w:rPr>
        <w:t>p</w:t>
      </w:r>
      <w:r>
        <w:rPr>
          <w:spacing w:val="-4"/>
        </w:rPr>
        <w:t>d</w:t>
      </w:r>
      <w:r>
        <w:rPr>
          <w:spacing w:val="-2"/>
        </w:rPr>
        <w:t>a</w:t>
      </w:r>
      <w:r>
        <w:rPr>
          <w:spacing w:val="-5"/>
        </w:rPr>
        <w:t>t</w:t>
      </w:r>
      <w:r>
        <w:rPr>
          <w:spacing w:val="-4"/>
        </w:rPr>
        <w:t>e</w:t>
      </w:r>
      <w:r>
        <w:t>d</w:t>
      </w:r>
      <w:r>
        <w:rPr>
          <w:spacing w:val="-6"/>
        </w:rPr>
        <w:t xml:space="preserve"> </w:t>
      </w:r>
      <w:r>
        <w:rPr>
          <w:spacing w:val="-2"/>
        </w:rPr>
        <w:t>t</w:t>
      </w:r>
      <w:r>
        <w:t>o</w:t>
      </w:r>
      <w:r>
        <w:rPr>
          <w:spacing w:val="-6"/>
        </w:rPr>
        <w:t xml:space="preserve"> </w:t>
      </w:r>
      <w:r>
        <w:rPr>
          <w:spacing w:val="-4"/>
        </w:rPr>
        <w:t>e</w:t>
      </w:r>
      <w:r>
        <w:rPr>
          <w:spacing w:val="-2"/>
        </w:rPr>
        <w:t>n</w:t>
      </w:r>
      <w:r>
        <w:rPr>
          <w:spacing w:val="-5"/>
        </w:rPr>
        <w:t>s</w:t>
      </w:r>
      <w:r>
        <w:rPr>
          <w:spacing w:val="-2"/>
        </w:rPr>
        <w:t>u</w:t>
      </w:r>
      <w:r>
        <w:rPr>
          <w:spacing w:val="-4"/>
        </w:rPr>
        <w:t>r</w:t>
      </w:r>
      <w:r>
        <w:t>e</w:t>
      </w:r>
      <w:r>
        <w:rPr>
          <w:spacing w:val="-6"/>
        </w:rPr>
        <w:t xml:space="preserve"> </w:t>
      </w:r>
      <w:r>
        <w:rPr>
          <w:spacing w:val="-5"/>
        </w:rPr>
        <w:t xml:space="preserve">that we are </w:t>
      </w:r>
      <w:r>
        <w:rPr>
          <w:spacing w:val="-3"/>
        </w:rPr>
        <w:t>c</w:t>
      </w:r>
      <w:r>
        <w:rPr>
          <w:spacing w:val="-4"/>
        </w:rPr>
        <w:t>om</w:t>
      </w:r>
      <w:r>
        <w:rPr>
          <w:spacing w:val="-2"/>
        </w:rPr>
        <w:t>p</w:t>
      </w:r>
      <w:r>
        <w:rPr>
          <w:spacing w:val="-3"/>
        </w:rPr>
        <w:t>l</w:t>
      </w:r>
      <w:r>
        <w:rPr>
          <w:spacing w:val="-5"/>
        </w:rPr>
        <w:t>y</w:t>
      </w:r>
      <w:r>
        <w:rPr>
          <w:spacing w:val="-3"/>
        </w:rPr>
        <w:t>i</w:t>
      </w:r>
      <w:r>
        <w:rPr>
          <w:spacing w:val="-2"/>
        </w:rPr>
        <w:t>n</w:t>
      </w:r>
      <w:r>
        <w:t>g</w:t>
      </w:r>
      <w:r>
        <w:rPr>
          <w:spacing w:val="-6"/>
        </w:rPr>
        <w:t xml:space="preserve"> w</w:t>
      </w:r>
      <w:r>
        <w:rPr>
          <w:spacing w:val="-3"/>
        </w:rPr>
        <w:t>i</w:t>
      </w:r>
      <w:r>
        <w:rPr>
          <w:spacing w:val="-2"/>
        </w:rPr>
        <w:t>t</w:t>
      </w:r>
      <w:r>
        <w:t>h</w:t>
      </w:r>
      <w:r>
        <w:rPr>
          <w:spacing w:val="-6"/>
        </w:rPr>
        <w:t xml:space="preserve"> </w:t>
      </w:r>
      <w:r>
        <w:rPr>
          <w:spacing w:val="-2"/>
        </w:rPr>
        <w:t>t</w:t>
      </w:r>
      <w:r>
        <w:rPr>
          <w:spacing w:val="-4"/>
        </w:rPr>
        <w:t>h</w:t>
      </w:r>
      <w:r>
        <w:t>e</w:t>
      </w:r>
      <w:r>
        <w:rPr>
          <w:spacing w:val="-4"/>
        </w:rPr>
        <w:t xml:space="preserve"> </w:t>
      </w:r>
      <w:r>
        <w:rPr>
          <w:spacing w:val="-6"/>
        </w:rPr>
        <w:t>l</w:t>
      </w:r>
      <w:r>
        <w:rPr>
          <w:spacing w:val="-2"/>
        </w:rPr>
        <w:t>a</w:t>
      </w:r>
      <w:r>
        <w:rPr>
          <w:spacing w:val="-5"/>
        </w:rPr>
        <w:t>t</w:t>
      </w:r>
      <w:r>
        <w:rPr>
          <w:spacing w:val="-2"/>
        </w:rPr>
        <w:t>e</w:t>
      </w:r>
      <w:r>
        <w:rPr>
          <w:spacing w:val="-5"/>
        </w:rPr>
        <w:t>s</w:t>
      </w:r>
      <w:r>
        <w:t>t</w:t>
      </w:r>
      <w:r>
        <w:rPr>
          <w:spacing w:val="-4"/>
        </w:rPr>
        <w:t xml:space="preserve"> </w:t>
      </w:r>
      <w:r>
        <w:rPr>
          <w:spacing w:val="-6"/>
        </w:rPr>
        <w:t>l</w:t>
      </w:r>
      <w:r>
        <w:rPr>
          <w:spacing w:val="-2"/>
        </w:rPr>
        <w:t>e</w:t>
      </w:r>
      <w:r>
        <w:rPr>
          <w:spacing w:val="-4"/>
        </w:rPr>
        <w:t>g</w:t>
      </w:r>
      <w:r>
        <w:rPr>
          <w:spacing w:val="-2"/>
        </w:rPr>
        <w:t>a</w:t>
      </w:r>
      <w:r>
        <w:t>l</w:t>
      </w:r>
      <w:r>
        <w:rPr>
          <w:spacing w:val="-8"/>
        </w:rPr>
        <w:t xml:space="preserve"> </w:t>
      </w:r>
      <w:r>
        <w:rPr>
          <w:spacing w:val="-4"/>
        </w:rPr>
        <w:t>a</w:t>
      </w:r>
      <w:r>
        <w:rPr>
          <w:spacing w:val="-2"/>
        </w:rPr>
        <w:t>d</w:t>
      </w:r>
      <w:r>
        <w:rPr>
          <w:spacing w:val="-5"/>
        </w:rPr>
        <w:t>v</w:t>
      </w:r>
      <w:r>
        <w:rPr>
          <w:spacing w:val="-3"/>
        </w:rPr>
        <w:t>ic</w:t>
      </w:r>
      <w:r>
        <w:rPr>
          <w:spacing w:val="-2"/>
        </w:rPr>
        <w:t>e</w:t>
      </w:r>
      <w:r>
        <w:t>.</w:t>
      </w:r>
      <w:r>
        <w:rPr>
          <w:spacing w:val="-9"/>
        </w:rPr>
        <w:t xml:space="preserve"> </w:t>
      </w:r>
      <w:r>
        <w:rPr>
          <w:spacing w:val="-3"/>
        </w:rPr>
        <w:t>T</w:t>
      </w:r>
      <w:r>
        <w:rPr>
          <w:spacing w:val="-4"/>
        </w:rPr>
        <w:t>h</w:t>
      </w:r>
      <w:r>
        <w:rPr>
          <w:spacing w:val="-2"/>
        </w:rPr>
        <w:t>e</w:t>
      </w:r>
      <w:r>
        <w:rPr>
          <w:spacing w:val="-5"/>
        </w:rPr>
        <w:t>s</w:t>
      </w:r>
      <w:r>
        <w:t xml:space="preserve">e </w:t>
      </w:r>
      <w:r>
        <w:rPr>
          <w:spacing w:val="-3"/>
        </w:rPr>
        <w:t>c</w:t>
      </w:r>
      <w:r>
        <w:rPr>
          <w:spacing w:val="-4"/>
        </w:rPr>
        <w:t>h</w:t>
      </w:r>
      <w:r>
        <w:rPr>
          <w:spacing w:val="-2"/>
        </w:rPr>
        <w:t>an</w:t>
      </w:r>
      <w:r>
        <w:rPr>
          <w:spacing w:val="-4"/>
        </w:rPr>
        <w:t>ge</w:t>
      </w:r>
      <w:r>
        <w:t>s</w:t>
      </w:r>
      <w:r>
        <w:rPr>
          <w:spacing w:val="-5"/>
        </w:rPr>
        <w:t xml:space="preserve"> </w:t>
      </w:r>
      <w:r>
        <w:rPr>
          <w:spacing w:val="-6"/>
        </w:rPr>
        <w:t>w</w:t>
      </w:r>
      <w:r>
        <w:rPr>
          <w:spacing w:val="-3"/>
        </w:rPr>
        <w:t>il</w:t>
      </w:r>
      <w:r>
        <w:t>l</w:t>
      </w:r>
      <w:r>
        <w:rPr>
          <w:spacing w:val="-5"/>
        </w:rPr>
        <w:t xml:space="preserve"> </w:t>
      </w:r>
      <w:r>
        <w:rPr>
          <w:spacing w:val="-4"/>
        </w:rPr>
        <w:t>b</w:t>
      </w:r>
      <w:r>
        <w:t>e</w:t>
      </w:r>
      <w:r>
        <w:rPr>
          <w:spacing w:val="-4"/>
        </w:rPr>
        <w:t xml:space="preserve"> </w:t>
      </w:r>
      <w:r>
        <w:rPr>
          <w:spacing w:val="-6"/>
        </w:rPr>
        <w:t>r</w:t>
      </w:r>
      <w:r>
        <w:rPr>
          <w:spacing w:val="-4"/>
        </w:rPr>
        <w:t>e</w:t>
      </w:r>
      <w:r>
        <w:t>f</w:t>
      </w:r>
      <w:r>
        <w:rPr>
          <w:spacing w:val="-6"/>
        </w:rPr>
        <w:t>l</w:t>
      </w:r>
      <w:r>
        <w:rPr>
          <w:spacing w:val="-2"/>
        </w:rPr>
        <w:t>e</w:t>
      </w:r>
      <w:r>
        <w:rPr>
          <w:spacing w:val="-5"/>
        </w:rPr>
        <w:t>c</w:t>
      </w:r>
      <w:r>
        <w:rPr>
          <w:spacing w:val="-2"/>
        </w:rPr>
        <w:t>t</w:t>
      </w:r>
      <w:r>
        <w:rPr>
          <w:spacing w:val="-4"/>
        </w:rPr>
        <w:t>e</w:t>
      </w:r>
      <w:r>
        <w:t>d</w:t>
      </w:r>
      <w:r>
        <w:rPr>
          <w:spacing w:val="-6"/>
        </w:rPr>
        <w:t xml:space="preserve"> </w:t>
      </w:r>
      <w:r>
        <w:rPr>
          <w:spacing w:val="-2"/>
        </w:rPr>
        <w:t>a</w:t>
      </w:r>
      <w:r>
        <w:t>s</w:t>
      </w:r>
      <w:r>
        <w:rPr>
          <w:spacing w:val="-7"/>
        </w:rPr>
        <w:t xml:space="preserve"> </w:t>
      </w:r>
      <w:r>
        <w:rPr>
          <w:spacing w:val="-3"/>
        </w:rPr>
        <w:t>s</w:t>
      </w:r>
      <w:r>
        <w:rPr>
          <w:spacing w:val="-4"/>
        </w:rPr>
        <w:t>oo</w:t>
      </w:r>
      <w:r>
        <w:t>n</w:t>
      </w:r>
      <w:r>
        <w:rPr>
          <w:spacing w:val="-6"/>
        </w:rPr>
        <w:t xml:space="preserve"> </w:t>
      </w:r>
      <w:r>
        <w:rPr>
          <w:spacing w:val="-2"/>
        </w:rPr>
        <w:t>a</w:t>
      </w:r>
      <w:r>
        <w:t>s</w:t>
      </w:r>
      <w:r>
        <w:rPr>
          <w:spacing w:val="-7"/>
        </w:rPr>
        <w:t xml:space="preserve"> </w:t>
      </w:r>
      <w:r>
        <w:rPr>
          <w:spacing w:val="-4"/>
        </w:rPr>
        <w:t>p</w:t>
      </w:r>
      <w:r>
        <w:rPr>
          <w:spacing w:val="-2"/>
        </w:rPr>
        <w:t>o</w:t>
      </w:r>
      <w:r>
        <w:rPr>
          <w:spacing w:val="-3"/>
        </w:rPr>
        <w:t>ss</w:t>
      </w:r>
      <w:r>
        <w:rPr>
          <w:spacing w:val="-6"/>
        </w:rPr>
        <w:t>i</w:t>
      </w:r>
      <w:r>
        <w:rPr>
          <w:spacing w:val="-2"/>
        </w:rPr>
        <w:t>b</w:t>
      </w:r>
      <w:r>
        <w:rPr>
          <w:spacing w:val="-3"/>
        </w:rPr>
        <w:t>l</w:t>
      </w:r>
      <w:r>
        <w:rPr>
          <w:spacing w:val="-4"/>
        </w:rPr>
        <w:t>e</w:t>
      </w:r>
      <w:r>
        <w:t>.</w:t>
      </w:r>
      <w:r>
        <w:rPr>
          <w:spacing w:val="-7"/>
        </w:rPr>
        <w:t xml:space="preserve"> </w:t>
      </w:r>
      <w:r>
        <w:rPr>
          <w:spacing w:val="-3"/>
        </w:rPr>
        <w:t>C</w:t>
      </w:r>
      <w:r>
        <w:rPr>
          <w:spacing w:val="-2"/>
        </w:rPr>
        <w:t>h</w:t>
      </w:r>
      <w:r>
        <w:rPr>
          <w:spacing w:val="-4"/>
        </w:rPr>
        <w:t>a</w:t>
      </w:r>
      <w:r>
        <w:rPr>
          <w:spacing w:val="-2"/>
        </w:rPr>
        <w:t>n</w:t>
      </w:r>
      <w:r>
        <w:rPr>
          <w:spacing w:val="-4"/>
        </w:rPr>
        <w:t>g</w:t>
      </w:r>
      <w:r>
        <w:rPr>
          <w:spacing w:val="-2"/>
        </w:rPr>
        <w:t>e</w:t>
      </w:r>
      <w:r>
        <w:t>s</w:t>
      </w:r>
      <w:r>
        <w:rPr>
          <w:spacing w:val="-7"/>
        </w:rPr>
        <w:t xml:space="preserve"> </w:t>
      </w:r>
      <w:r>
        <w:rPr>
          <w:spacing w:val="-6"/>
        </w:rPr>
        <w:t>w</w:t>
      </w:r>
      <w:r>
        <w:rPr>
          <w:spacing w:val="-3"/>
        </w:rPr>
        <w:t>il</w:t>
      </w:r>
      <w:r>
        <w:t>l</w:t>
      </w:r>
      <w:r>
        <w:rPr>
          <w:spacing w:val="-5"/>
        </w:rPr>
        <w:t xml:space="preserve"> </w:t>
      </w:r>
      <w:r>
        <w:rPr>
          <w:spacing w:val="-4"/>
        </w:rPr>
        <w:t>b</w:t>
      </w:r>
      <w:r>
        <w:t>e</w:t>
      </w:r>
      <w:r>
        <w:rPr>
          <w:spacing w:val="-6"/>
        </w:rPr>
        <w:t xml:space="preserve"> </w:t>
      </w:r>
      <w:r>
        <w:rPr>
          <w:spacing w:val="-2"/>
        </w:rPr>
        <w:t>h</w:t>
      </w:r>
      <w:r>
        <w:rPr>
          <w:spacing w:val="-3"/>
        </w:rPr>
        <w:t>i</w:t>
      </w:r>
      <w:r>
        <w:rPr>
          <w:spacing w:val="-4"/>
        </w:rPr>
        <w:t>g</w:t>
      </w:r>
      <w:r>
        <w:rPr>
          <w:spacing w:val="-2"/>
        </w:rPr>
        <w:t>h</w:t>
      </w:r>
      <w:r>
        <w:rPr>
          <w:spacing w:val="-3"/>
        </w:rPr>
        <w:t>li</w:t>
      </w:r>
      <w:r>
        <w:rPr>
          <w:spacing w:val="-7"/>
        </w:rPr>
        <w:t>g</w:t>
      </w:r>
      <w:r>
        <w:rPr>
          <w:spacing w:val="-2"/>
        </w:rPr>
        <w:t>h</w:t>
      </w:r>
      <w:r>
        <w:rPr>
          <w:spacing w:val="-5"/>
        </w:rPr>
        <w:t>t</w:t>
      </w:r>
      <w:r>
        <w:rPr>
          <w:spacing w:val="-2"/>
        </w:rPr>
        <w:t>e</w:t>
      </w:r>
      <w:r>
        <w:t>d</w:t>
      </w:r>
      <w:r>
        <w:rPr>
          <w:spacing w:val="-6"/>
        </w:rPr>
        <w:t xml:space="preserve"> </w:t>
      </w:r>
      <w:r>
        <w:rPr>
          <w:spacing w:val="-5"/>
        </w:rPr>
        <w:t>s</w:t>
      </w:r>
      <w:r>
        <w:t>o</w:t>
      </w:r>
      <w:r>
        <w:rPr>
          <w:spacing w:val="-6"/>
        </w:rPr>
        <w:t xml:space="preserve"> </w:t>
      </w:r>
      <w:r>
        <w:rPr>
          <w:spacing w:val="-2"/>
        </w:rPr>
        <w:t>t</w:t>
      </w:r>
      <w:r>
        <w:rPr>
          <w:spacing w:val="-4"/>
        </w:rPr>
        <w:t>h</w:t>
      </w:r>
      <w:r>
        <w:rPr>
          <w:spacing w:val="-2"/>
        </w:rPr>
        <w:t>a</w:t>
      </w:r>
      <w:r>
        <w:t>t</w:t>
      </w:r>
      <w:r>
        <w:rPr>
          <w:spacing w:val="-7"/>
        </w:rPr>
        <w:t xml:space="preserve"> </w:t>
      </w:r>
      <w:r>
        <w:rPr>
          <w:spacing w:val="-5"/>
        </w:rPr>
        <w:t>employees</w:t>
      </w:r>
      <w:r>
        <w:rPr>
          <w:spacing w:val="-7"/>
        </w:rPr>
        <w:t xml:space="preserve"> </w:t>
      </w:r>
      <w:r>
        <w:rPr>
          <w:spacing w:val="-3"/>
        </w:rPr>
        <w:t>c</w:t>
      </w:r>
      <w:r>
        <w:rPr>
          <w:spacing w:val="-4"/>
        </w:rPr>
        <w:t>a</w:t>
      </w:r>
      <w:r>
        <w:t>n</w:t>
      </w:r>
      <w:r>
        <w:rPr>
          <w:spacing w:val="-6"/>
        </w:rPr>
        <w:t xml:space="preserve"> </w:t>
      </w:r>
      <w:r>
        <w:rPr>
          <w:spacing w:val="-5"/>
        </w:rPr>
        <w:t>k</w:t>
      </w:r>
      <w:r>
        <w:rPr>
          <w:spacing w:val="-2"/>
        </w:rPr>
        <w:t>e</w:t>
      </w:r>
      <w:r>
        <w:rPr>
          <w:spacing w:val="-4"/>
        </w:rPr>
        <w:t>e</w:t>
      </w:r>
      <w:r>
        <w:t>p</w:t>
      </w:r>
      <w:r>
        <w:rPr>
          <w:spacing w:val="-6"/>
        </w:rPr>
        <w:t xml:space="preserve"> </w:t>
      </w:r>
      <w:r>
        <w:rPr>
          <w:spacing w:val="-2"/>
        </w:rPr>
        <w:t>t</w:t>
      </w:r>
      <w:r>
        <w:rPr>
          <w:spacing w:val="-4"/>
        </w:rPr>
        <w:t>ra</w:t>
      </w:r>
      <w:r>
        <w:rPr>
          <w:spacing w:val="-3"/>
        </w:rPr>
        <w:t>c</w:t>
      </w:r>
      <w:r>
        <w:t>k</w:t>
      </w:r>
      <w:r>
        <w:rPr>
          <w:spacing w:val="-7"/>
        </w:rPr>
        <w:t xml:space="preserve"> </w:t>
      </w:r>
      <w:r>
        <w:rPr>
          <w:spacing w:val="-4"/>
        </w:rPr>
        <w:t>a</w:t>
      </w:r>
      <w:r>
        <w:rPr>
          <w:spacing w:val="-2"/>
        </w:rPr>
        <w:t>n</w:t>
      </w:r>
      <w:r>
        <w:t>d</w:t>
      </w:r>
      <w:r>
        <w:rPr>
          <w:spacing w:val="-9"/>
        </w:rPr>
        <w:t xml:space="preserve"> </w:t>
      </w:r>
      <w:r>
        <w:rPr>
          <w:spacing w:val="-1"/>
        </w:rPr>
        <w:t>m</w:t>
      </w:r>
      <w:r>
        <w:rPr>
          <w:spacing w:val="-4"/>
        </w:rPr>
        <w:t>o</w:t>
      </w:r>
      <w:r>
        <w:rPr>
          <w:spacing w:val="-2"/>
        </w:rPr>
        <w:t>d</w:t>
      </w:r>
      <w:r>
        <w:rPr>
          <w:spacing w:val="-6"/>
        </w:rPr>
        <w:t>i</w:t>
      </w:r>
      <w:r>
        <w:t>fy</w:t>
      </w:r>
      <w:r>
        <w:rPr>
          <w:spacing w:val="-10"/>
        </w:rPr>
        <w:t xml:space="preserve"> </w:t>
      </w:r>
      <w:r>
        <w:rPr>
          <w:spacing w:val="-2"/>
        </w:rPr>
        <w:t>t</w:t>
      </w:r>
      <w:r>
        <w:rPr>
          <w:spacing w:val="-4"/>
        </w:rPr>
        <w:t>h</w:t>
      </w:r>
      <w:r>
        <w:rPr>
          <w:spacing w:val="-2"/>
        </w:rPr>
        <w:t>e</w:t>
      </w:r>
      <w:r>
        <w:rPr>
          <w:spacing w:val="-3"/>
        </w:rPr>
        <w:t>i</w:t>
      </w:r>
      <w:r>
        <w:t xml:space="preserve">r </w:t>
      </w:r>
      <w:r>
        <w:rPr>
          <w:spacing w:val="-2"/>
        </w:rPr>
        <w:t>p</w:t>
      </w:r>
      <w:r>
        <w:rPr>
          <w:spacing w:val="-4"/>
        </w:rPr>
        <w:t>r</w:t>
      </w:r>
      <w:r>
        <w:rPr>
          <w:spacing w:val="-2"/>
        </w:rPr>
        <w:t>a</w:t>
      </w:r>
      <w:r>
        <w:rPr>
          <w:spacing w:val="-5"/>
        </w:rPr>
        <w:t>c</w:t>
      </w:r>
      <w:r>
        <w:rPr>
          <w:spacing w:val="-2"/>
        </w:rPr>
        <w:t>t</w:t>
      </w:r>
      <w:r>
        <w:rPr>
          <w:spacing w:val="-3"/>
        </w:rPr>
        <w:t>i</w:t>
      </w:r>
      <w:r>
        <w:rPr>
          <w:spacing w:val="-5"/>
        </w:rPr>
        <w:t>c</w:t>
      </w:r>
      <w:r>
        <w:rPr>
          <w:spacing w:val="-2"/>
        </w:rPr>
        <w:t>e</w:t>
      </w:r>
      <w:r>
        <w:t>s</w:t>
      </w:r>
      <w:r>
        <w:rPr>
          <w:spacing w:val="-7"/>
        </w:rPr>
        <w:t xml:space="preserve"> </w:t>
      </w:r>
      <w:r>
        <w:rPr>
          <w:spacing w:val="-2"/>
        </w:rPr>
        <w:t>a</w:t>
      </w:r>
      <w:r>
        <w:rPr>
          <w:spacing w:val="-5"/>
        </w:rPr>
        <w:t>c</w:t>
      </w:r>
      <w:r>
        <w:rPr>
          <w:spacing w:val="-3"/>
        </w:rPr>
        <w:t>c</w:t>
      </w:r>
      <w:r>
        <w:rPr>
          <w:spacing w:val="-2"/>
        </w:rPr>
        <w:t>o</w:t>
      </w:r>
      <w:r>
        <w:rPr>
          <w:spacing w:val="-6"/>
        </w:rPr>
        <w:t>r</w:t>
      </w:r>
      <w:r>
        <w:rPr>
          <w:spacing w:val="-2"/>
        </w:rPr>
        <w:t>d</w:t>
      </w:r>
      <w:r>
        <w:rPr>
          <w:spacing w:val="-6"/>
        </w:rPr>
        <w:t>i</w:t>
      </w:r>
      <w:r>
        <w:rPr>
          <w:spacing w:val="-2"/>
        </w:rPr>
        <w:t>n</w:t>
      </w:r>
      <w:r>
        <w:rPr>
          <w:spacing w:val="-4"/>
        </w:rPr>
        <w:t>g</w:t>
      </w:r>
      <w:r>
        <w:rPr>
          <w:spacing w:val="-3"/>
        </w:rPr>
        <w:t>l</w:t>
      </w:r>
      <w:r>
        <w:rPr>
          <w:spacing w:val="-5"/>
        </w:rPr>
        <w:t>y</w:t>
      </w:r>
      <w:r>
        <w:t>.</w:t>
      </w:r>
      <w:r>
        <w:rPr>
          <w:spacing w:val="57"/>
        </w:rPr>
        <w:t xml:space="preserve"> </w:t>
      </w: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4"/>
        </w:rPr>
        <w:t xml:space="preserve"> </w:t>
      </w:r>
      <w:r>
        <w:rPr>
          <w:spacing w:val="-6"/>
        </w:rPr>
        <w:t>w</w:t>
      </w:r>
      <w:r>
        <w:rPr>
          <w:spacing w:val="-3"/>
        </w:rPr>
        <w:t>il</w:t>
      </w:r>
      <w:r>
        <w:t>l</w:t>
      </w:r>
      <w:r>
        <w:rPr>
          <w:spacing w:val="-8"/>
        </w:rPr>
        <w:t xml:space="preserve"> </w:t>
      </w:r>
      <w:r>
        <w:rPr>
          <w:spacing w:val="-2"/>
        </w:rPr>
        <w:t>b</w:t>
      </w:r>
      <w:r>
        <w:t>e</w:t>
      </w:r>
      <w:r>
        <w:rPr>
          <w:spacing w:val="-6"/>
        </w:rPr>
        <w:t xml:space="preserve"> </w:t>
      </w:r>
      <w:r>
        <w:rPr>
          <w:spacing w:val="-5"/>
        </w:rPr>
        <w:t>s</w:t>
      </w:r>
      <w:r>
        <w:rPr>
          <w:spacing w:val="-2"/>
        </w:rPr>
        <w:t>ub</w:t>
      </w:r>
      <w:r>
        <w:rPr>
          <w:spacing w:val="-6"/>
        </w:rPr>
        <w:t>j</w:t>
      </w:r>
      <w:r>
        <w:rPr>
          <w:spacing w:val="-2"/>
        </w:rPr>
        <w:t>e</w:t>
      </w:r>
      <w:r>
        <w:rPr>
          <w:spacing w:val="-5"/>
        </w:rPr>
        <w:t>c</w:t>
      </w:r>
      <w:r>
        <w:t>t</w:t>
      </w:r>
      <w:r>
        <w:rPr>
          <w:spacing w:val="-7"/>
        </w:rPr>
        <w:t xml:space="preserve"> </w:t>
      </w:r>
      <w:r>
        <w:rPr>
          <w:spacing w:val="-2"/>
        </w:rPr>
        <w:t>t</w:t>
      </w:r>
      <w:r>
        <w:t>o</w:t>
      </w:r>
      <w:r>
        <w:rPr>
          <w:spacing w:val="-6"/>
        </w:rPr>
        <w:t xml:space="preserve"> </w:t>
      </w:r>
      <w:r>
        <w:rPr>
          <w:spacing w:val="-5"/>
        </w:rPr>
        <w:t>t</w:t>
      </w:r>
      <w:r>
        <w:rPr>
          <w:spacing w:val="-2"/>
        </w:rPr>
        <w:t>h</w:t>
      </w:r>
      <w:r>
        <w:t>e</w:t>
      </w:r>
      <w:r>
        <w:rPr>
          <w:spacing w:val="-6"/>
        </w:rPr>
        <w:t xml:space="preserve"> </w:t>
      </w:r>
      <w:r>
        <w:rPr>
          <w:spacing w:val="-2"/>
        </w:rPr>
        <w:t>t</w:t>
      </w:r>
      <w:r>
        <w:rPr>
          <w:spacing w:val="-6"/>
        </w:rPr>
        <w:t>i</w:t>
      </w:r>
      <w:r>
        <w:rPr>
          <w:spacing w:val="-4"/>
        </w:rPr>
        <w:t>m</w:t>
      </w:r>
      <w:r>
        <w:rPr>
          <w:spacing w:val="-2"/>
        </w:rPr>
        <w:t>e</w:t>
      </w:r>
      <w:r>
        <w:rPr>
          <w:spacing w:val="-5"/>
        </w:rPr>
        <w:t>t</w:t>
      </w:r>
      <w:r>
        <w:rPr>
          <w:spacing w:val="-4"/>
        </w:rPr>
        <w:t>a</w:t>
      </w:r>
      <w:r>
        <w:rPr>
          <w:spacing w:val="-2"/>
        </w:rPr>
        <w:t>b</w:t>
      </w:r>
      <w:r>
        <w:rPr>
          <w:spacing w:val="-3"/>
        </w:rPr>
        <w:t>l</w:t>
      </w:r>
      <w:r>
        <w:t>e</w:t>
      </w:r>
      <w:r>
        <w:rPr>
          <w:spacing w:val="-9"/>
        </w:rPr>
        <w:t xml:space="preserve"> </w:t>
      </w:r>
      <w:r>
        <w:rPr>
          <w:spacing w:val="-2"/>
        </w:rPr>
        <w:t>fo</w:t>
      </w:r>
      <w:r>
        <w:t>r</w:t>
      </w:r>
      <w:r>
        <w:rPr>
          <w:spacing w:val="-6"/>
        </w:rPr>
        <w:t xml:space="preserve"> </w:t>
      </w:r>
      <w:r>
        <w:rPr>
          <w:spacing w:val="-4"/>
        </w:rPr>
        <w:t>gen</w:t>
      </w:r>
      <w:r>
        <w:rPr>
          <w:spacing w:val="-2"/>
        </w:rPr>
        <w:t>e</w:t>
      </w:r>
      <w:r>
        <w:rPr>
          <w:spacing w:val="-4"/>
        </w:rPr>
        <w:t>r</w:t>
      </w:r>
      <w:r>
        <w:rPr>
          <w:spacing w:val="-2"/>
        </w:rPr>
        <w:t>a</w:t>
      </w:r>
      <w:r>
        <w:t>l</w:t>
      </w:r>
      <w:r>
        <w:rPr>
          <w:spacing w:val="-8"/>
        </w:rPr>
        <w:t xml:space="preserve"> </w:t>
      </w:r>
      <w:r>
        <w:rPr>
          <w:spacing w:val="-4"/>
        </w:rPr>
        <w:t>r</w:t>
      </w:r>
      <w:r>
        <w:rPr>
          <w:spacing w:val="-2"/>
        </w:rPr>
        <w:t>e</w:t>
      </w:r>
      <w:r>
        <w:rPr>
          <w:spacing w:val="-5"/>
        </w:rPr>
        <w:t>v</w:t>
      </w:r>
      <w:r>
        <w:rPr>
          <w:spacing w:val="-3"/>
        </w:rPr>
        <w:t>i</w:t>
      </w:r>
      <w:r>
        <w:rPr>
          <w:spacing w:val="-2"/>
        </w:rPr>
        <w:t>e</w:t>
      </w:r>
      <w:r>
        <w:t>w</w:t>
      </w:r>
      <w:r>
        <w:rPr>
          <w:spacing w:val="-8"/>
        </w:rPr>
        <w:t xml:space="preserve"> </w:t>
      </w:r>
      <w:r>
        <w:rPr>
          <w:spacing w:val="-4"/>
        </w:rPr>
        <w:t>o</w:t>
      </w:r>
      <w:r>
        <w:t>f</w:t>
      </w:r>
      <w:r>
        <w:rPr>
          <w:spacing w:val="-7"/>
        </w:rPr>
        <w:t xml:space="preserve"> </w:t>
      </w:r>
      <w:r>
        <w:rPr>
          <w:spacing w:val="-2"/>
        </w:rPr>
        <w:t>a</w:t>
      </w:r>
      <w:r>
        <w:rPr>
          <w:spacing w:val="-3"/>
        </w:rPr>
        <w:t>l</w:t>
      </w:r>
      <w:r>
        <w:t>l</w:t>
      </w:r>
      <w:r>
        <w:rPr>
          <w:spacing w:val="-8"/>
        </w:rPr>
        <w:t xml:space="preserve"> </w:t>
      </w:r>
      <w:r>
        <w:rPr>
          <w:spacing w:val="-2"/>
        </w:rPr>
        <w:t>I</w:t>
      </w:r>
      <w:r>
        <w:rPr>
          <w:spacing w:val="-4"/>
        </w:rPr>
        <w:t>n</w:t>
      </w:r>
      <w:r>
        <w:rPr>
          <w:spacing w:val="-2"/>
        </w:rPr>
        <w:t>fo</w:t>
      </w:r>
      <w:r>
        <w:rPr>
          <w:spacing w:val="-6"/>
        </w:rPr>
        <w:t>r</w:t>
      </w:r>
      <w:r>
        <w:rPr>
          <w:spacing w:val="-4"/>
        </w:rPr>
        <w:t>m</w:t>
      </w:r>
      <w:r>
        <w:rPr>
          <w:spacing w:val="-2"/>
        </w:rPr>
        <w:t>at</w:t>
      </w:r>
      <w:r>
        <w:rPr>
          <w:spacing w:val="-6"/>
        </w:rPr>
        <w:t>i</w:t>
      </w:r>
      <w:r>
        <w:rPr>
          <w:spacing w:val="-2"/>
        </w:rPr>
        <w:t>o</w:t>
      </w:r>
      <w:r>
        <w:t>n</w:t>
      </w:r>
      <w:r>
        <w:rPr>
          <w:spacing w:val="-6"/>
        </w:rPr>
        <w:t xml:space="preserve"> </w:t>
      </w:r>
      <w:r>
        <w:rPr>
          <w:spacing w:val="-5"/>
        </w:rPr>
        <w:t>G</w:t>
      </w:r>
      <w:r>
        <w:rPr>
          <w:spacing w:val="-2"/>
        </w:rPr>
        <w:t>o</w:t>
      </w:r>
      <w:r>
        <w:rPr>
          <w:spacing w:val="-5"/>
        </w:rPr>
        <w:t>v</w:t>
      </w:r>
      <w:r>
        <w:rPr>
          <w:spacing w:val="-2"/>
        </w:rPr>
        <w:t>e</w:t>
      </w:r>
      <w:r>
        <w:rPr>
          <w:spacing w:val="-4"/>
        </w:rPr>
        <w:t>rna</w:t>
      </w:r>
      <w:r>
        <w:rPr>
          <w:spacing w:val="-2"/>
        </w:rPr>
        <w:t>n</w:t>
      </w:r>
      <w:r>
        <w:rPr>
          <w:spacing w:val="-5"/>
        </w:rPr>
        <w:t>c</w:t>
      </w:r>
      <w:r>
        <w:t>e</w:t>
      </w:r>
      <w:r>
        <w:rPr>
          <w:spacing w:val="-6"/>
        </w:rPr>
        <w:t xml:space="preserve"> </w:t>
      </w:r>
      <w:r>
        <w:rPr>
          <w:spacing w:val="-2"/>
        </w:rPr>
        <w:t>po</w:t>
      </w:r>
      <w:r>
        <w:rPr>
          <w:spacing w:val="-3"/>
        </w:rPr>
        <w:t>l</w:t>
      </w:r>
      <w:r>
        <w:rPr>
          <w:spacing w:val="-6"/>
        </w:rPr>
        <w:t>i</w:t>
      </w:r>
      <w:r>
        <w:rPr>
          <w:spacing w:val="-3"/>
        </w:rPr>
        <w:t>ci</w:t>
      </w:r>
      <w:r>
        <w:rPr>
          <w:spacing w:val="-4"/>
        </w:rPr>
        <w:t>e</w:t>
      </w:r>
      <w:r>
        <w:rPr>
          <w:spacing w:val="-3"/>
        </w:rPr>
        <w:t>s</w:t>
      </w:r>
      <w:r>
        <w:t>.</w:t>
      </w:r>
    </w:p>
    <w:p w14:paraId="3380A7F9" w14:textId="5DFB4F4C" w:rsidR="00AA5397" w:rsidRPr="00D86EB5" w:rsidRDefault="00AA5397" w:rsidP="00D86EB5">
      <w:pPr>
        <w:pStyle w:val="HeadingA"/>
        <w:rPr>
          <w:spacing w:val="1"/>
        </w:rPr>
      </w:pPr>
      <w:bookmarkStart w:id="9" w:name="_Toc101861791"/>
      <w:r w:rsidRPr="00D86EB5">
        <w:rPr>
          <w:spacing w:val="1"/>
        </w:rPr>
        <w:lastRenderedPageBreak/>
        <w:t>Exp</w:t>
      </w:r>
      <w:r w:rsidRPr="00795751">
        <w:rPr>
          <w:spacing w:val="1"/>
        </w:rPr>
        <w:t>l</w:t>
      </w:r>
      <w:r w:rsidRPr="00D86EB5">
        <w:rPr>
          <w:spacing w:val="1"/>
        </w:rPr>
        <w:t>anat</w:t>
      </w:r>
      <w:r w:rsidRPr="00795751">
        <w:rPr>
          <w:spacing w:val="1"/>
        </w:rPr>
        <w:t>i</w:t>
      </w:r>
      <w:r w:rsidRPr="00D86EB5">
        <w:rPr>
          <w:spacing w:val="1"/>
        </w:rPr>
        <w:t>on of Retent</w:t>
      </w:r>
      <w:r w:rsidRPr="00795751">
        <w:rPr>
          <w:spacing w:val="1"/>
        </w:rPr>
        <w:t>i</w:t>
      </w:r>
      <w:r w:rsidRPr="00D86EB5">
        <w:rPr>
          <w:spacing w:val="1"/>
        </w:rPr>
        <w:t>on Gu</w:t>
      </w:r>
      <w:r w:rsidRPr="00795751">
        <w:rPr>
          <w:spacing w:val="1"/>
        </w:rPr>
        <w:t>i</w:t>
      </w:r>
      <w:r w:rsidRPr="00D86EB5">
        <w:rPr>
          <w:spacing w:val="1"/>
        </w:rPr>
        <w:t>de</w:t>
      </w:r>
      <w:r w:rsidRPr="00795751">
        <w:rPr>
          <w:spacing w:val="1"/>
        </w:rPr>
        <w:t>li</w:t>
      </w:r>
      <w:r w:rsidRPr="00D86EB5">
        <w:rPr>
          <w:spacing w:val="1"/>
        </w:rPr>
        <w:t>ne Head</w:t>
      </w:r>
      <w:r w:rsidRPr="00795751">
        <w:rPr>
          <w:spacing w:val="1"/>
        </w:rPr>
        <w:t>i</w:t>
      </w:r>
      <w:r w:rsidRPr="00D86EB5">
        <w:rPr>
          <w:spacing w:val="1"/>
        </w:rPr>
        <w:t>ngs</w:t>
      </w:r>
      <w:bookmarkEnd w:id="9"/>
    </w:p>
    <w:p w14:paraId="69B8D897" w14:textId="77777777" w:rsidR="00AA5397" w:rsidRDefault="00AA5397" w:rsidP="00AA5397">
      <w:pPr>
        <w:spacing w:before="2" w:line="150" w:lineRule="exact"/>
        <w:rPr>
          <w:sz w:val="15"/>
          <w:szCs w:val="15"/>
        </w:rPr>
      </w:pPr>
    </w:p>
    <w:p w14:paraId="735A1097" w14:textId="77777777" w:rsidR="00AA5397" w:rsidRDefault="007A0B58" w:rsidP="007A0B58">
      <w:pPr>
        <w:rPr>
          <w:rFonts w:eastAsia="Arial"/>
        </w:rPr>
      </w:pPr>
      <w:r>
        <w:rPr>
          <w:rFonts w:eastAsia="Arial"/>
          <w:b/>
          <w:bCs/>
          <w:spacing w:val="-3"/>
        </w:rPr>
        <w:t>REF (</w:t>
      </w:r>
      <w:r w:rsidR="00AA5397">
        <w:rPr>
          <w:rFonts w:eastAsia="Arial"/>
          <w:b/>
          <w:bCs/>
          <w:spacing w:val="-3"/>
        </w:rPr>
        <w:t>R</w:t>
      </w:r>
      <w:r w:rsidR="00AA5397">
        <w:rPr>
          <w:rFonts w:eastAsia="Arial"/>
          <w:b/>
          <w:bCs/>
          <w:spacing w:val="-2"/>
        </w:rPr>
        <w:t>e</w:t>
      </w:r>
      <w:r w:rsidR="00AA5397">
        <w:rPr>
          <w:rFonts w:eastAsia="Arial"/>
          <w:b/>
          <w:bCs/>
          <w:spacing w:val="-4"/>
        </w:rPr>
        <w:t>fe</w:t>
      </w:r>
      <w:r w:rsidR="00AA5397">
        <w:rPr>
          <w:rFonts w:eastAsia="Arial"/>
          <w:b/>
          <w:bCs/>
          <w:spacing w:val="-3"/>
        </w:rPr>
        <w:t>r</w:t>
      </w:r>
      <w:r w:rsidR="00AA5397">
        <w:rPr>
          <w:rFonts w:eastAsia="Arial"/>
          <w:b/>
          <w:bCs/>
          <w:spacing w:val="-2"/>
        </w:rPr>
        <w:t>e</w:t>
      </w:r>
      <w:r w:rsidR="00AA5397">
        <w:rPr>
          <w:rFonts w:eastAsia="Arial"/>
          <w:b/>
          <w:bCs/>
          <w:spacing w:val="-6"/>
        </w:rPr>
        <w:t>n</w:t>
      </w:r>
      <w:r w:rsidR="00AA5397">
        <w:rPr>
          <w:rFonts w:eastAsia="Arial"/>
          <w:b/>
          <w:bCs/>
          <w:spacing w:val="-4"/>
        </w:rPr>
        <w:t>c</w:t>
      </w:r>
      <w:r w:rsidR="00AA5397">
        <w:rPr>
          <w:rFonts w:eastAsia="Arial"/>
          <w:b/>
          <w:bCs/>
        </w:rPr>
        <w:t>e</w:t>
      </w:r>
      <w:r w:rsidR="00AA5397">
        <w:rPr>
          <w:rFonts w:eastAsia="Arial"/>
          <w:b/>
          <w:bCs/>
          <w:spacing w:val="-4"/>
        </w:rPr>
        <w:t xml:space="preserve"> </w:t>
      </w:r>
      <w:r w:rsidR="00AA5397">
        <w:rPr>
          <w:rFonts w:eastAsia="Arial"/>
          <w:b/>
          <w:bCs/>
          <w:spacing w:val="-3"/>
        </w:rPr>
        <w:t>N</w:t>
      </w:r>
      <w:r w:rsidR="00AA5397">
        <w:rPr>
          <w:rFonts w:eastAsia="Arial"/>
          <w:b/>
          <w:bCs/>
          <w:spacing w:val="-6"/>
        </w:rPr>
        <w:t>u</w:t>
      </w:r>
      <w:r w:rsidR="00AA5397">
        <w:rPr>
          <w:rFonts w:eastAsia="Arial"/>
          <w:b/>
          <w:bCs/>
          <w:spacing w:val="-3"/>
        </w:rPr>
        <w:t>mb</w:t>
      </w:r>
      <w:r w:rsidR="00AA5397">
        <w:rPr>
          <w:rFonts w:eastAsia="Arial"/>
          <w:b/>
          <w:bCs/>
          <w:spacing w:val="-4"/>
        </w:rPr>
        <w:t>er</w:t>
      </w:r>
      <w:r>
        <w:rPr>
          <w:rFonts w:eastAsia="Arial"/>
          <w:b/>
          <w:bCs/>
          <w:spacing w:val="-4"/>
        </w:rPr>
        <w:t>)</w:t>
      </w:r>
    </w:p>
    <w:p w14:paraId="613B54BC" w14:textId="77777777" w:rsidR="00AA5397" w:rsidRDefault="00AA5397" w:rsidP="007A0B58">
      <w:pPr>
        <w:pStyle w:val="BodyText"/>
        <w:ind w:left="0" w:right="1156"/>
      </w:pPr>
      <w:r>
        <w:rPr>
          <w:spacing w:val="-2"/>
        </w:rPr>
        <w:t>Ea</w:t>
      </w:r>
      <w:r>
        <w:rPr>
          <w:spacing w:val="-5"/>
        </w:rPr>
        <w:t>c</w:t>
      </w:r>
      <w:r>
        <w:t>h</w:t>
      </w:r>
      <w:r>
        <w:rPr>
          <w:spacing w:val="15"/>
        </w:rPr>
        <w:t xml:space="preserve"> </w:t>
      </w:r>
      <w:r>
        <w:rPr>
          <w:spacing w:val="-6"/>
        </w:rPr>
        <w:t>i</w:t>
      </w:r>
      <w:r>
        <w:rPr>
          <w:spacing w:val="-2"/>
        </w:rPr>
        <w:t>d</w:t>
      </w:r>
      <w:r>
        <w:rPr>
          <w:spacing w:val="-4"/>
        </w:rPr>
        <w:t>e</w:t>
      </w:r>
      <w:r>
        <w:rPr>
          <w:spacing w:val="-2"/>
        </w:rPr>
        <w:t>nt</w:t>
      </w:r>
      <w:r>
        <w:rPr>
          <w:spacing w:val="-6"/>
        </w:rPr>
        <w:t>i</w:t>
      </w:r>
      <w:r>
        <w:rPr>
          <w:spacing w:val="-2"/>
        </w:rPr>
        <w:t>f</w:t>
      </w:r>
      <w:r>
        <w:rPr>
          <w:spacing w:val="-3"/>
        </w:rPr>
        <w:t>i</w:t>
      </w:r>
      <w:r>
        <w:rPr>
          <w:spacing w:val="-4"/>
        </w:rPr>
        <w:t>e</w:t>
      </w:r>
      <w:r>
        <w:t>d</w:t>
      </w:r>
      <w:r>
        <w:rPr>
          <w:spacing w:val="13"/>
        </w:rPr>
        <w:t xml:space="preserve"> </w:t>
      </w:r>
      <w:r>
        <w:rPr>
          <w:spacing w:val="-2"/>
        </w:rPr>
        <w:t>f</w:t>
      </w:r>
      <w:r>
        <w:rPr>
          <w:spacing w:val="-4"/>
        </w:rPr>
        <w:t>u</w:t>
      </w:r>
      <w:r>
        <w:rPr>
          <w:spacing w:val="-2"/>
        </w:rPr>
        <w:t>n</w:t>
      </w:r>
      <w:r>
        <w:rPr>
          <w:spacing w:val="-3"/>
        </w:rPr>
        <w:t>c</w:t>
      </w:r>
      <w:r>
        <w:rPr>
          <w:spacing w:val="-2"/>
        </w:rPr>
        <w:t>t</w:t>
      </w:r>
      <w:r>
        <w:rPr>
          <w:spacing w:val="-6"/>
        </w:rPr>
        <w:t>i</w:t>
      </w:r>
      <w:r>
        <w:rPr>
          <w:spacing w:val="-4"/>
        </w:rPr>
        <w:t>o</w:t>
      </w:r>
      <w:r>
        <w:t>n</w:t>
      </w:r>
      <w:r>
        <w:rPr>
          <w:spacing w:val="13"/>
        </w:rPr>
        <w:t xml:space="preserve"> </w:t>
      </w:r>
      <w:r>
        <w:rPr>
          <w:spacing w:val="-2"/>
        </w:rPr>
        <w:t>o</w:t>
      </w:r>
      <w:r>
        <w:t>r</w:t>
      </w:r>
      <w:r>
        <w:rPr>
          <w:spacing w:val="14"/>
        </w:rPr>
        <w:t xml:space="preserve"> </w:t>
      </w:r>
      <w:r>
        <w:rPr>
          <w:spacing w:val="-4"/>
        </w:rPr>
        <w:t>e</w:t>
      </w:r>
      <w:r>
        <w:rPr>
          <w:spacing w:val="-2"/>
        </w:rPr>
        <w:t>nt</w:t>
      </w:r>
      <w:r>
        <w:rPr>
          <w:spacing w:val="-4"/>
        </w:rPr>
        <w:t>r</w:t>
      </w:r>
      <w:r>
        <w:t>y</w:t>
      </w:r>
      <w:r>
        <w:rPr>
          <w:spacing w:val="12"/>
        </w:rPr>
        <w:t xml:space="preserve"> </w:t>
      </w:r>
      <w:r>
        <w:rPr>
          <w:spacing w:val="-2"/>
        </w:rPr>
        <w:t>h</w:t>
      </w:r>
      <w:r>
        <w:rPr>
          <w:spacing w:val="-4"/>
        </w:rPr>
        <w:t>a</w:t>
      </w:r>
      <w:r>
        <w:t>s</w:t>
      </w:r>
      <w:r>
        <w:rPr>
          <w:spacing w:val="14"/>
        </w:rPr>
        <w:t xml:space="preserve"> </w:t>
      </w:r>
      <w:r>
        <w:t>a</w:t>
      </w:r>
      <w:r>
        <w:rPr>
          <w:spacing w:val="13"/>
        </w:rPr>
        <w:t xml:space="preserve"> </w:t>
      </w:r>
      <w:r>
        <w:rPr>
          <w:spacing w:val="-2"/>
        </w:rPr>
        <w:t>un</w:t>
      </w:r>
      <w:r>
        <w:rPr>
          <w:spacing w:val="-3"/>
        </w:rPr>
        <w:t>i</w:t>
      </w:r>
      <w:r>
        <w:rPr>
          <w:spacing w:val="-4"/>
        </w:rPr>
        <w:t>qu</w:t>
      </w:r>
      <w:r>
        <w:t>e</w:t>
      </w:r>
      <w:r>
        <w:rPr>
          <w:spacing w:val="13"/>
        </w:rPr>
        <w:t xml:space="preserve"> </w:t>
      </w:r>
      <w:r>
        <w:rPr>
          <w:spacing w:val="-4"/>
        </w:rPr>
        <w:t>re</w:t>
      </w:r>
      <w:r>
        <w:rPr>
          <w:spacing w:val="-2"/>
        </w:rPr>
        <w:t>fe</w:t>
      </w:r>
      <w:r>
        <w:rPr>
          <w:spacing w:val="-4"/>
        </w:rPr>
        <w:t>re</w:t>
      </w:r>
      <w:r>
        <w:rPr>
          <w:spacing w:val="-2"/>
        </w:rPr>
        <w:t>n</w:t>
      </w:r>
      <w:r>
        <w:rPr>
          <w:spacing w:val="-5"/>
        </w:rPr>
        <w:t>c</w:t>
      </w:r>
      <w:r>
        <w:t>e</w:t>
      </w:r>
      <w:r>
        <w:rPr>
          <w:spacing w:val="15"/>
        </w:rPr>
        <w:t xml:space="preserve"> </w:t>
      </w:r>
      <w:r>
        <w:rPr>
          <w:spacing w:val="-4"/>
        </w:rPr>
        <w:t>nu</w:t>
      </w:r>
      <w:r>
        <w:rPr>
          <w:spacing w:val="-1"/>
        </w:rPr>
        <w:t>m</w:t>
      </w:r>
      <w:r>
        <w:rPr>
          <w:spacing w:val="-4"/>
        </w:rPr>
        <w:t>b</w:t>
      </w:r>
      <w:r>
        <w:rPr>
          <w:spacing w:val="-2"/>
        </w:rPr>
        <w:t>e</w:t>
      </w:r>
      <w:r>
        <w:rPr>
          <w:spacing w:val="-4"/>
        </w:rPr>
        <w:t>r</w:t>
      </w:r>
      <w:r>
        <w:t>.</w:t>
      </w:r>
      <w:r>
        <w:rPr>
          <w:spacing w:val="12"/>
        </w:rPr>
        <w:t xml:space="preserve"> </w:t>
      </w:r>
      <w:r>
        <w:rPr>
          <w:spacing w:val="-3"/>
        </w:rPr>
        <w:t>T</w:t>
      </w:r>
      <w:r>
        <w:rPr>
          <w:spacing w:val="-2"/>
        </w:rPr>
        <w:t>h</w:t>
      </w:r>
      <w:r>
        <w:rPr>
          <w:spacing w:val="-6"/>
        </w:rPr>
        <w:t>i</w:t>
      </w:r>
      <w:r>
        <w:t>s</w:t>
      </w:r>
      <w:r>
        <w:rPr>
          <w:spacing w:val="14"/>
        </w:rPr>
        <w:t xml:space="preserve"> </w:t>
      </w:r>
      <w:r>
        <w:rPr>
          <w:spacing w:val="-2"/>
        </w:rPr>
        <w:t>n</w:t>
      </w:r>
      <w:r>
        <w:rPr>
          <w:spacing w:val="-4"/>
        </w:rPr>
        <w:t>umb</w:t>
      </w:r>
      <w:r>
        <w:rPr>
          <w:spacing w:val="-2"/>
        </w:rPr>
        <w:t>e</w:t>
      </w:r>
      <w:r>
        <w:t>r</w:t>
      </w:r>
      <w:r>
        <w:rPr>
          <w:spacing w:val="14"/>
        </w:rPr>
        <w:t xml:space="preserve"> </w:t>
      </w:r>
      <w:r>
        <w:rPr>
          <w:spacing w:val="-3"/>
        </w:rPr>
        <w:t>c</w:t>
      </w:r>
      <w:r>
        <w:rPr>
          <w:spacing w:val="-4"/>
        </w:rPr>
        <w:t>a</w:t>
      </w:r>
      <w:r>
        <w:t>n</w:t>
      </w:r>
      <w:r>
        <w:rPr>
          <w:spacing w:val="15"/>
        </w:rPr>
        <w:t xml:space="preserve"> </w:t>
      </w:r>
      <w:r>
        <w:rPr>
          <w:spacing w:val="-4"/>
        </w:rPr>
        <w:t>b</w:t>
      </w:r>
      <w:r>
        <w:t>e</w:t>
      </w:r>
      <w:r>
        <w:rPr>
          <w:spacing w:val="15"/>
        </w:rPr>
        <w:t xml:space="preserve"> </w:t>
      </w:r>
      <w:r>
        <w:rPr>
          <w:spacing w:val="-4"/>
        </w:rPr>
        <w:t>ap</w:t>
      </w:r>
      <w:r>
        <w:rPr>
          <w:spacing w:val="-2"/>
        </w:rPr>
        <w:t>p</w:t>
      </w:r>
      <w:r>
        <w:rPr>
          <w:spacing w:val="-3"/>
        </w:rPr>
        <w:t>l</w:t>
      </w:r>
      <w:r>
        <w:rPr>
          <w:spacing w:val="-6"/>
        </w:rPr>
        <w:t>i</w:t>
      </w:r>
      <w:r>
        <w:rPr>
          <w:spacing w:val="-2"/>
        </w:rPr>
        <w:t>e</w:t>
      </w:r>
      <w:r>
        <w:t>d</w:t>
      </w:r>
      <w:r>
        <w:rPr>
          <w:spacing w:val="13"/>
        </w:rPr>
        <w:t xml:space="preserve"> </w:t>
      </w:r>
      <w:r>
        <w:rPr>
          <w:spacing w:val="-2"/>
        </w:rPr>
        <w:t>t</w:t>
      </w:r>
      <w:r>
        <w:t>o</w:t>
      </w:r>
      <w:r>
        <w:rPr>
          <w:spacing w:val="15"/>
        </w:rPr>
        <w:t xml:space="preserve"> </w:t>
      </w:r>
      <w:r>
        <w:rPr>
          <w:spacing w:val="-6"/>
        </w:rPr>
        <w:t>r</w:t>
      </w:r>
      <w:r>
        <w:rPr>
          <w:spacing w:val="-2"/>
        </w:rPr>
        <w:t>e</w:t>
      </w:r>
      <w:r>
        <w:rPr>
          <w:spacing w:val="-5"/>
        </w:rPr>
        <w:t>c</w:t>
      </w:r>
      <w:r>
        <w:rPr>
          <w:spacing w:val="-2"/>
        </w:rPr>
        <w:t>o</w:t>
      </w:r>
      <w:r>
        <w:rPr>
          <w:spacing w:val="-4"/>
        </w:rPr>
        <w:t>r</w:t>
      </w:r>
      <w:r>
        <w:rPr>
          <w:spacing w:val="-2"/>
        </w:rPr>
        <w:t>d</w:t>
      </w:r>
      <w:r>
        <w:t>s</w:t>
      </w:r>
      <w:r>
        <w:rPr>
          <w:spacing w:val="14"/>
        </w:rPr>
        <w:t xml:space="preserve"> </w:t>
      </w:r>
      <w:r>
        <w:rPr>
          <w:spacing w:val="-6"/>
        </w:rPr>
        <w:t>w</w:t>
      </w:r>
      <w:r>
        <w:rPr>
          <w:spacing w:val="-2"/>
        </w:rPr>
        <w:t>h</w:t>
      </w:r>
      <w:r>
        <w:rPr>
          <w:spacing w:val="-4"/>
        </w:rPr>
        <w:t>e</w:t>
      </w:r>
      <w:r>
        <w:t>n</w:t>
      </w:r>
      <w:r>
        <w:rPr>
          <w:spacing w:val="13"/>
        </w:rPr>
        <w:t xml:space="preserve"> </w:t>
      </w:r>
      <w:r>
        <w:rPr>
          <w:spacing w:val="-2"/>
        </w:rPr>
        <w:t>a</w:t>
      </w:r>
      <w:r>
        <w:rPr>
          <w:spacing w:val="-6"/>
        </w:rPr>
        <w:t>r</w:t>
      </w:r>
      <w:r>
        <w:rPr>
          <w:spacing w:val="-3"/>
        </w:rPr>
        <w:t>c</w:t>
      </w:r>
      <w:r>
        <w:rPr>
          <w:spacing w:val="-2"/>
        </w:rPr>
        <w:t>h</w:t>
      </w:r>
      <w:r>
        <w:rPr>
          <w:spacing w:val="-3"/>
        </w:rPr>
        <w:t>i</w:t>
      </w:r>
      <w:r>
        <w:rPr>
          <w:spacing w:val="-5"/>
        </w:rPr>
        <w:t>v</w:t>
      </w:r>
      <w:r>
        <w:rPr>
          <w:spacing w:val="-3"/>
        </w:rPr>
        <w:t>i</w:t>
      </w:r>
      <w:r>
        <w:rPr>
          <w:spacing w:val="-2"/>
        </w:rPr>
        <w:t>n</w:t>
      </w:r>
      <w:r>
        <w:t>g</w:t>
      </w:r>
      <w:r>
        <w:rPr>
          <w:spacing w:val="13"/>
        </w:rPr>
        <w:t xml:space="preserve"> </w:t>
      </w:r>
      <w:r>
        <w:rPr>
          <w:spacing w:val="-2"/>
        </w:rPr>
        <w:t>t</w:t>
      </w:r>
      <w:r>
        <w:t xml:space="preserve">o </w:t>
      </w:r>
      <w:r>
        <w:rPr>
          <w:spacing w:val="-2"/>
        </w:rPr>
        <w:t>e</w:t>
      </w:r>
      <w:r>
        <w:rPr>
          <w:spacing w:val="-4"/>
        </w:rPr>
        <w:t>n</w:t>
      </w:r>
      <w:r>
        <w:rPr>
          <w:spacing w:val="-3"/>
        </w:rPr>
        <w:t>s</w:t>
      </w:r>
      <w:r>
        <w:rPr>
          <w:spacing w:val="-2"/>
        </w:rPr>
        <w:t>u</w:t>
      </w:r>
      <w:r>
        <w:rPr>
          <w:spacing w:val="-6"/>
        </w:rPr>
        <w:t>r</w:t>
      </w:r>
      <w:r>
        <w:t>e</w:t>
      </w:r>
      <w:r>
        <w:rPr>
          <w:spacing w:val="-6"/>
        </w:rPr>
        <w:t xml:space="preserve"> </w:t>
      </w:r>
      <w:r>
        <w:rPr>
          <w:spacing w:val="-2"/>
        </w:rPr>
        <w:t>t</w:t>
      </w:r>
      <w:r>
        <w:rPr>
          <w:spacing w:val="-4"/>
        </w:rPr>
        <w:t>h</w:t>
      </w:r>
      <w:r>
        <w:rPr>
          <w:spacing w:val="-2"/>
        </w:rPr>
        <w:t>a</w:t>
      </w:r>
      <w:r>
        <w:t>t</w:t>
      </w:r>
      <w:r>
        <w:rPr>
          <w:spacing w:val="-7"/>
        </w:rPr>
        <w:t xml:space="preserve"> </w:t>
      </w:r>
      <w:r>
        <w:rPr>
          <w:spacing w:val="-5"/>
        </w:rPr>
        <w:t>t</w:t>
      </w:r>
      <w:r>
        <w:rPr>
          <w:spacing w:val="-4"/>
        </w:rPr>
        <w:t>h</w:t>
      </w:r>
      <w:r>
        <w:t>e</w:t>
      </w:r>
      <w:r>
        <w:rPr>
          <w:spacing w:val="-4"/>
        </w:rPr>
        <w:t xml:space="preserve"> </w:t>
      </w:r>
      <w:r>
        <w:rPr>
          <w:spacing w:val="-5"/>
        </w:rPr>
        <w:t>c</w:t>
      </w:r>
      <w:r>
        <w:rPr>
          <w:spacing w:val="-2"/>
        </w:rPr>
        <w:t>o</w:t>
      </w:r>
      <w:r>
        <w:rPr>
          <w:spacing w:val="-4"/>
        </w:rPr>
        <w:t>rre</w:t>
      </w:r>
      <w:r>
        <w:rPr>
          <w:spacing w:val="-3"/>
        </w:rPr>
        <w:t>c</w:t>
      </w:r>
      <w:r>
        <w:t>t</w:t>
      </w:r>
      <w:r>
        <w:rPr>
          <w:spacing w:val="-9"/>
        </w:rPr>
        <w:t xml:space="preserve"> </w:t>
      </w:r>
      <w:r>
        <w:rPr>
          <w:spacing w:val="-4"/>
        </w:rPr>
        <w:t>r</w:t>
      </w:r>
      <w:r>
        <w:rPr>
          <w:spacing w:val="-2"/>
        </w:rPr>
        <w:t>e</w:t>
      </w:r>
      <w:r>
        <w:rPr>
          <w:spacing w:val="-5"/>
        </w:rPr>
        <w:t>t</w:t>
      </w:r>
      <w:r>
        <w:rPr>
          <w:spacing w:val="-2"/>
        </w:rPr>
        <w:t>e</w:t>
      </w:r>
      <w:r>
        <w:rPr>
          <w:spacing w:val="-4"/>
        </w:rPr>
        <w:t>n</w:t>
      </w:r>
      <w:r>
        <w:rPr>
          <w:spacing w:val="-2"/>
        </w:rPr>
        <w:t>t</w:t>
      </w:r>
      <w:r>
        <w:rPr>
          <w:spacing w:val="-3"/>
        </w:rPr>
        <w:t>i</w:t>
      </w:r>
      <w:r>
        <w:rPr>
          <w:spacing w:val="-4"/>
        </w:rPr>
        <w:t>o</w:t>
      </w:r>
      <w:r>
        <w:t>n</w:t>
      </w:r>
      <w:r>
        <w:rPr>
          <w:spacing w:val="-6"/>
        </w:rPr>
        <w:t xml:space="preserve"> </w:t>
      </w:r>
      <w:r>
        <w:rPr>
          <w:spacing w:val="-4"/>
        </w:rPr>
        <w:t>p</w:t>
      </w:r>
      <w:r>
        <w:rPr>
          <w:spacing w:val="-2"/>
        </w:rPr>
        <w:t>e</w:t>
      </w:r>
      <w:r>
        <w:rPr>
          <w:spacing w:val="-4"/>
        </w:rPr>
        <w:t>r</w:t>
      </w:r>
      <w:r>
        <w:rPr>
          <w:spacing w:val="-3"/>
        </w:rPr>
        <w:t>i</w:t>
      </w:r>
      <w:r>
        <w:rPr>
          <w:spacing w:val="-4"/>
        </w:rPr>
        <w:t>o</w:t>
      </w:r>
      <w:r>
        <w:t>d</w:t>
      </w:r>
      <w:r>
        <w:rPr>
          <w:spacing w:val="-6"/>
        </w:rPr>
        <w:t xml:space="preserve"> </w:t>
      </w:r>
      <w:r>
        <w:rPr>
          <w:spacing w:val="-3"/>
        </w:rPr>
        <w:t>i</w:t>
      </w:r>
      <w:r>
        <w:t>s</w:t>
      </w:r>
      <w:r>
        <w:rPr>
          <w:spacing w:val="-7"/>
        </w:rPr>
        <w:t xml:space="preserve"> </w:t>
      </w:r>
      <w:r>
        <w:rPr>
          <w:spacing w:val="-2"/>
        </w:rPr>
        <w:t>a</w:t>
      </w:r>
      <w:r>
        <w:rPr>
          <w:spacing w:val="-4"/>
        </w:rPr>
        <w:t>p</w:t>
      </w:r>
      <w:r>
        <w:rPr>
          <w:spacing w:val="-2"/>
        </w:rPr>
        <w:t>p</w:t>
      </w:r>
      <w:r>
        <w:rPr>
          <w:spacing w:val="-3"/>
        </w:rPr>
        <w:t>l</w:t>
      </w:r>
      <w:r>
        <w:rPr>
          <w:spacing w:val="-6"/>
        </w:rPr>
        <w:t>i</w:t>
      </w:r>
      <w:r>
        <w:rPr>
          <w:spacing w:val="-2"/>
        </w:rPr>
        <w:t>e</w:t>
      </w:r>
      <w:r>
        <w:rPr>
          <w:spacing w:val="-4"/>
        </w:rPr>
        <w:t>d</w:t>
      </w:r>
      <w:r>
        <w:t>.</w:t>
      </w:r>
    </w:p>
    <w:p w14:paraId="3C2E8F15" w14:textId="77777777" w:rsidR="00AA5397" w:rsidRDefault="00AA5397" w:rsidP="00AA5397">
      <w:pPr>
        <w:spacing w:line="200" w:lineRule="exact"/>
        <w:rPr>
          <w:sz w:val="20"/>
          <w:szCs w:val="20"/>
        </w:rPr>
      </w:pPr>
    </w:p>
    <w:p w14:paraId="6133E9D9" w14:textId="77777777" w:rsidR="00AA5397" w:rsidRDefault="001D4C4A" w:rsidP="007A0B58">
      <w:pPr>
        <w:rPr>
          <w:rFonts w:eastAsia="Arial"/>
        </w:rPr>
      </w:pPr>
      <w:bookmarkStart w:id="10" w:name="Process"/>
      <w:bookmarkEnd w:id="10"/>
      <w:r>
        <w:rPr>
          <w:rFonts w:eastAsia="Arial"/>
          <w:b/>
          <w:bCs/>
        </w:rPr>
        <w:t>Title</w:t>
      </w:r>
    </w:p>
    <w:p w14:paraId="1F9F2624" w14:textId="77777777" w:rsidR="00AA5397" w:rsidRDefault="00AA5397" w:rsidP="007A0B58">
      <w:pPr>
        <w:pStyle w:val="BodyText"/>
        <w:ind w:left="0"/>
      </w:pPr>
      <w:r>
        <w:rPr>
          <w:spacing w:val="-3"/>
        </w:rPr>
        <w:t>T</w:t>
      </w:r>
      <w:r>
        <w:rPr>
          <w:spacing w:val="-2"/>
        </w:rPr>
        <w:t>h</w:t>
      </w:r>
      <w:r>
        <w:t>e</w:t>
      </w:r>
      <w:r>
        <w:rPr>
          <w:spacing w:val="-6"/>
        </w:rPr>
        <w:t xml:space="preserve"> </w:t>
      </w:r>
      <w:r>
        <w:rPr>
          <w:spacing w:val="-5"/>
        </w:rPr>
        <w:t>S</w:t>
      </w:r>
      <w:r>
        <w:rPr>
          <w:spacing w:val="-3"/>
        </w:rPr>
        <w:t>c</w:t>
      </w:r>
      <w:r>
        <w:rPr>
          <w:spacing w:val="-4"/>
        </w:rPr>
        <w:t>he</w:t>
      </w:r>
      <w:r>
        <w:rPr>
          <w:spacing w:val="-2"/>
        </w:rPr>
        <w:t>du</w:t>
      </w:r>
      <w:r>
        <w:rPr>
          <w:spacing w:val="-6"/>
        </w:rPr>
        <w:t>l</w:t>
      </w:r>
      <w:r>
        <w:t>e</w:t>
      </w:r>
      <w:r>
        <w:rPr>
          <w:spacing w:val="-6"/>
        </w:rPr>
        <w:t xml:space="preserve"> </w:t>
      </w:r>
      <w:r>
        <w:rPr>
          <w:spacing w:val="-2"/>
        </w:rPr>
        <w:t>p</w:t>
      </w:r>
      <w:r>
        <w:rPr>
          <w:spacing w:val="-6"/>
        </w:rPr>
        <w:t>r</w:t>
      </w:r>
      <w:r>
        <w:rPr>
          <w:spacing w:val="-2"/>
        </w:rPr>
        <w:t>o</w:t>
      </w:r>
      <w:r>
        <w:rPr>
          <w:spacing w:val="-5"/>
        </w:rPr>
        <w:t>v</w:t>
      </w:r>
      <w:r>
        <w:rPr>
          <w:spacing w:val="-3"/>
        </w:rPr>
        <w:t>i</w:t>
      </w:r>
      <w:r>
        <w:rPr>
          <w:spacing w:val="-2"/>
        </w:rPr>
        <w:t>de</w:t>
      </w:r>
      <w:r>
        <w:t>s</w:t>
      </w:r>
      <w:r>
        <w:rPr>
          <w:spacing w:val="-10"/>
        </w:rPr>
        <w:t xml:space="preserve"> </w:t>
      </w:r>
      <w:r>
        <w:t>a</w:t>
      </w:r>
      <w:r>
        <w:rPr>
          <w:spacing w:val="-6"/>
        </w:rPr>
        <w:t xml:space="preserve"> </w:t>
      </w:r>
      <w:r>
        <w:rPr>
          <w:spacing w:val="-2"/>
        </w:rPr>
        <w:t>d</w:t>
      </w:r>
      <w:r>
        <w:rPr>
          <w:spacing w:val="-4"/>
        </w:rPr>
        <w:t>e</w:t>
      </w:r>
      <w:r>
        <w:rPr>
          <w:spacing w:val="-3"/>
        </w:rPr>
        <w:t>sc</w:t>
      </w:r>
      <w:r>
        <w:rPr>
          <w:spacing w:val="-4"/>
        </w:rPr>
        <w:t>r</w:t>
      </w:r>
      <w:r>
        <w:rPr>
          <w:spacing w:val="-3"/>
        </w:rPr>
        <w:t>i</w:t>
      </w:r>
      <w:r>
        <w:rPr>
          <w:spacing w:val="-4"/>
        </w:rPr>
        <w:t>p</w:t>
      </w:r>
      <w:r>
        <w:rPr>
          <w:spacing w:val="-2"/>
        </w:rPr>
        <w:t>t</w:t>
      </w:r>
      <w:r>
        <w:rPr>
          <w:spacing w:val="-6"/>
        </w:rPr>
        <w:t>i</w:t>
      </w:r>
      <w:r>
        <w:rPr>
          <w:spacing w:val="-2"/>
        </w:rPr>
        <w:t>o</w:t>
      </w:r>
      <w:r>
        <w:t>n</w:t>
      </w:r>
      <w:r>
        <w:rPr>
          <w:spacing w:val="-6"/>
        </w:rPr>
        <w:t xml:space="preserve"> </w:t>
      </w:r>
      <w:r>
        <w:rPr>
          <w:spacing w:val="-4"/>
        </w:rPr>
        <w:t>o</w:t>
      </w:r>
      <w:r>
        <w:t>f</w:t>
      </w:r>
      <w:r>
        <w:rPr>
          <w:spacing w:val="-7"/>
        </w:rPr>
        <w:t xml:space="preserve"> </w:t>
      </w:r>
      <w:r>
        <w:t>a</w:t>
      </w:r>
      <w:r>
        <w:rPr>
          <w:spacing w:val="-6"/>
        </w:rPr>
        <w:t xml:space="preserve"> </w:t>
      </w:r>
      <w:r>
        <w:rPr>
          <w:spacing w:val="-2"/>
        </w:rPr>
        <w:t>p</w:t>
      </w:r>
      <w:r>
        <w:rPr>
          <w:spacing w:val="-6"/>
        </w:rPr>
        <w:t>r</w:t>
      </w:r>
      <w:r>
        <w:rPr>
          <w:spacing w:val="-2"/>
        </w:rPr>
        <w:t>o</w:t>
      </w:r>
      <w:r>
        <w:rPr>
          <w:spacing w:val="-3"/>
        </w:rPr>
        <w:t>c</w:t>
      </w:r>
      <w:r>
        <w:rPr>
          <w:spacing w:val="-4"/>
        </w:rPr>
        <w:t>e</w:t>
      </w:r>
      <w:r>
        <w:rPr>
          <w:spacing w:val="-3"/>
        </w:rPr>
        <w:t>s</w:t>
      </w:r>
      <w:r>
        <w:t>s</w:t>
      </w:r>
      <w:r>
        <w:rPr>
          <w:spacing w:val="-7"/>
        </w:rPr>
        <w:t xml:space="preserve"> </w:t>
      </w:r>
      <w:r>
        <w:rPr>
          <w:spacing w:val="-2"/>
        </w:rPr>
        <w:t>o</w:t>
      </w:r>
      <w:r>
        <w:t>r</w:t>
      </w:r>
      <w:r>
        <w:rPr>
          <w:spacing w:val="-8"/>
        </w:rPr>
        <w:t xml:space="preserve"> </w:t>
      </w:r>
      <w:r>
        <w:rPr>
          <w:spacing w:val="-2"/>
        </w:rPr>
        <w:t>a</w:t>
      </w:r>
      <w:r>
        <w:t>n</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t>y</w:t>
      </w:r>
      <w:r>
        <w:rPr>
          <w:spacing w:val="-7"/>
        </w:rPr>
        <w:t xml:space="preserve"> </w:t>
      </w:r>
      <w:r>
        <w:rPr>
          <w:spacing w:val="-5"/>
        </w:rPr>
        <w:t>t</w:t>
      </w:r>
      <w:r>
        <w:rPr>
          <w:spacing w:val="-2"/>
        </w:rPr>
        <w:t>h</w:t>
      </w:r>
      <w:r>
        <w:rPr>
          <w:spacing w:val="-4"/>
        </w:rPr>
        <w:t>a</w:t>
      </w:r>
      <w:r>
        <w:t>t</w:t>
      </w:r>
      <w:r>
        <w:rPr>
          <w:spacing w:val="-7"/>
        </w:rPr>
        <w:t xml:space="preserve"> </w:t>
      </w:r>
      <w:r>
        <w:rPr>
          <w:spacing w:val="-2"/>
        </w:rPr>
        <w:t>t</w:t>
      </w:r>
      <w:r>
        <w:rPr>
          <w:spacing w:val="-4"/>
        </w:rPr>
        <w:t>h</w:t>
      </w:r>
      <w:r>
        <w:t>e</w:t>
      </w:r>
      <w:r>
        <w:rPr>
          <w:spacing w:val="-6"/>
        </w:rPr>
        <w:t xml:space="preserve"> </w:t>
      </w:r>
      <w:r>
        <w:rPr>
          <w:spacing w:val="-4"/>
        </w:rPr>
        <w:t>r</w:t>
      </w:r>
      <w:r>
        <w:rPr>
          <w:spacing w:val="-2"/>
        </w:rPr>
        <w:t>e</w:t>
      </w:r>
      <w:r>
        <w:rPr>
          <w:spacing w:val="-5"/>
        </w:rPr>
        <w:t>c</w:t>
      </w:r>
      <w:r>
        <w:rPr>
          <w:spacing w:val="-2"/>
        </w:rPr>
        <w:t>o</w:t>
      </w:r>
      <w:r>
        <w:rPr>
          <w:spacing w:val="-4"/>
        </w:rPr>
        <w:t>rd</w:t>
      </w:r>
      <w:r>
        <w:t>s</w:t>
      </w:r>
      <w:r>
        <w:rPr>
          <w:spacing w:val="-5"/>
        </w:rPr>
        <w:t xml:space="preserve"> s</w:t>
      </w:r>
      <w:r>
        <w:rPr>
          <w:spacing w:val="-4"/>
        </w:rPr>
        <w:t>u</w:t>
      </w:r>
      <w:r>
        <w:rPr>
          <w:spacing w:val="-2"/>
        </w:rPr>
        <w:t>p</w:t>
      </w:r>
      <w:r>
        <w:rPr>
          <w:spacing w:val="-4"/>
        </w:rPr>
        <w:t>p</w:t>
      </w:r>
      <w:r>
        <w:rPr>
          <w:spacing w:val="-2"/>
        </w:rPr>
        <w:t>o</w:t>
      </w:r>
      <w:r>
        <w:rPr>
          <w:spacing w:val="-4"/>
        </w:rPr>
        <w:t>r</w:t>
      </w:r>
      <w:r>
        <w:rPr>
          <w:spacing w:val="-5"/>
        </w:rPr>
        <w:t>t</w:t>
      </w:r>
      <w:r>
        <w:t>.</w:t>
      </w:r>
      <w:r w:rsidR="007A0B58">
        <w:t xml:space="preserve"> </w:t>
      </w:r>
    </w:p>
    <w:p w14:paraId="3786F3AB" w14:textId="77777777" w:rsidR="00AA5397" w:rsidRDefault="00AA5397" w:rsidP="00AA5397">
      <w:pPr>
        <w:spacing w:line="200" w:lineRule="exact"/>
        <w:rPr>
          <w:sz w:val="20"/>
          <w:szCs w:val="20"/>
        </w:rPr>
      </w:pPr>
    </w:p>
    <w:p w14:paraId="4F3EB0A0" w14:textId="77777777" w:rsidR="001D4C4A" w:rsidRDefault="001D4C4A" w:rsidP="007A0B58">
      <w:pPr>
        <w:rPr>
          <w:rFonts w:eastAsia="Arial"/>
          <w:b/>
          <w:bCs/>
          <w:spacing w:val="-1"/>
        </w:rPr>
      </w:pPr>
      <w:bookmarkStart w:id="11" w:name="Retention_Period"/>
      <w:bookmarkEnd w:id="11"/>
      <w:r>
        <w:rPr>
          <w:rFonts w:eastAsia="Arial"/>
          <w:b/>
          <w:bCs/>
          <w:spacing w:val="-1"/>
        </w:rPr>
        <w:t>Data Protection Issues</w:t>
      </w:r>
    </w:p>
    <w:p w14:paraId="330ACB3C" w14:textId="77777777" w:rsidR="001D4C4A" w:rsidRPr="001D4C4A" w:rsidRDefault="00795751" w:rsidP="007A0B58">
      <w:pPr>
        <w:rPr>
          <w:rFonts w:eastAsia="Arial"/>
          <w:bCs/>
          <w:spacing w:val="-1"/>
        </w:rPr>
      </w:pPr>
      <w:r>
        <w:rPr>
          <w:rFonts w:eastAsia="Arial"/>
          <w:bCs/>
          <w:spacing w:val="-1"/>
        </w:rPr>
        <w:t>Explains w</w:t>
      </w:r>
      <w:r w:rsidR="004B5A50">
        <w:rPr>
          <w:rFonts w:eastAsia="Arial"/>
          <w:bCs/>
          <w:spacing w:val="-1"/>
        </w:rPr>
        <w:t>hether</w:t>
      </w:r>
      <w:r w:rsidR="001D4C4A">
        <w:rPr>
          <w:rFonts w:eastAsia="Arial"/>
          <w:bCs/>
          <w:spacing w:val="-1"/>
        </w:rPr>
        <w:t xml:space="preserve"> the records </w:t>
      </w:r>
      <w:r w:rsidR="004B5A50">
        <w:rPr>
          <w:rFonts w:eastAsia="Arial"/>
          <w:bCs/>
          <w:spacing w:val="-1"/>
        </w:rPr>
        <w:t xml:space="preserve">are </w:t>
      </w:r>
      <w:r w:rsidR="001D4C4A">
        <w:rPr>
          <w:rFonts w:eastAsia="Arial"/>
          <w:bCs/>
          <w:spacing w:val="-1"/>
        </w:rPr>
        <w:t>likely to contain personal data</w:t>
      </w:r>
      <w:r w:rsidR="004B5A50">
        <w:rPr>
          <w:rFonts w:eastAsia="Arial"/>
          <w:bCs/>
          <w:spacing w:val="-1"/>
        </w:rPr>
        <w:t>.</w:t>
      </w:r>
    </w:p>
    <w:p w14:paraId="40237FDC" w14:textId="77777777" w:rsidR="004B5A50" w:rsidRDefault="004B5A50" w:rsidP="007A0B58">
      <w:pPr>
        <w:rPr>
          <w:rFonts w:eastAsia="Arial"/>
          <w:b/>
          <w:bCs/>
          <w:spacing w:val="-1"/>
        </w:rPr>
      </w:pPr>
      <w:r>
        <w:rPr>
          <w:rFonts w:eastAsia="Arial"/>
          <w:b/>
          <w:bCs/>
          <w:spacing w:val="-1"/>
        </w:rPr>
        <w:t>Statutory Provisions</w:t>
      </w:r>
    </w:p>
    <w:p w14:paraId="2CECE434" w14:textId="77777777" w:rsidR="004B5A50" w:rsidRPr="004B5A50" w:rsidRDefault="004B5A50" w:rsidP="007A0B58">
      <w:pPr>
        <w:rPr>
          <w:rFonts w:eastAsia="Arial"/>
          <w:bCs/>
          <w:spacing w:val="-1"/>
        </w:rPr>
      </w:pPr>
      <w:r>
        <w:rPr>
          <w:rFonts w:eastAsia="Arial"/>
          <w:bCs/>
          <w:spacing w:val="-1"/>
        </w:rPr>
        <w:t>Details of any legislation, statutory instrument (SI) or other regulatory guidance which provide direction in how long a record should be retained</w:t>
      </w:r>
    </w:p>
    <w:p w14:paraId="16FB6B18" w14:textId="77777777" w:rsidR="00AA5397" w:rsidRDefault="00AA5397" w:rsidP="007A0B58">
      <w:pPr>
        <w:rPr>
          <w:rFonts w:eastAsia="Arial"/>
        </w:rPr>
      </w:pPr>
      <w:r>
        <w:rPr>
          <w:rFonts w:eastAsia="Arial"/>
          <w:b/>
          <w:bCs/>
          <w:spacing w:val="-1"/>
        </w:rPr>
        <w:t>R</w:t>
      </w:r>
      <w:r>
        <w:rPr>
          <w:rFonts w:eastAsia="Arial"/>
          <w:b/>
          <w:bCs/>
        </w:rPr>
        <w:t>e</w:t>
      </w:r>
      <w:r>
        <w:rPr>
          <w:rFonts w:eastAsia="Arial"/>
          <w:b/>
          <w:bCs/>
          <w:spacing w:val="-1"/>
        </w:rPr>
        <w:t>t</w:t>
      </w:r>
      <w:r>
        <w:rPr>
          <w:rFonts w:eastAsia="Arial"/>
          <w:b/>
          <w:bCs/>
        </w:rPr>
        <w:t>e</w:t>
      </w:r>
      <w:r>
        <w:rPr>
          <w:rFonts w:eastAsia="Arial"/>
          <w:b/>
          <w:bCs/>
          <w:spacing w:val="-1"/>
        </w:rPr>
        <w:t>nt</w:t>
      </w:r>
      <w:r>
        <w:rPr>
          <w:rFonts w:eastAsia="Arial"/>
          <w:b/>
          <w:bCs/>
        </w:rPr>
        <w:t>i</w:t>
      </w:r>
      <w:r>
        <w:rPr>
          <w:rFonts w:eastAsia="Arial"/>
          <w:b/>
          <w:bCs/>
          <w:spacing w:val="-1"/>
        </w:rPr>
        <w:t>o</w:t>
      </w:r>
      <w:r>
        <w:rPr>
          <w:rFonts w:eastAsia="Arial"/>
          <w:b/>
          <w:bCs/>
        </w:rPr>
        <w:t>n Peri</w:t>
      </w:r>
      <w:r>
        <w:rPr>
          <w:rFonts w:eastAsia="Arial"/>
          <w:b/>
          <w:bCs/>
          <w:spacing w:val="-1"/>
        </w:rPr>
        <w:t>od</w:t>
      </w:r>
      <w:r w:rsidR="007A0B58">
        <w:rPr>
          <w:rFonts w:eastAsia="Arial"/>
          <w:b/>
          <w:bCs/>
          <w:spacing w:val="-1"/>
        </w:rPr>
        <w:t xml:space="preserve"> </w:t>
      </w:r>
    </w:p>
    <w:p w14:paraId="46484725" w14:textId="153F0425" w:rsidR="00AA5397" w:rsidRDefault="00AA5397" w:rsidP="004B5A50">
      <w:pPr>
        <w:pStyle w:val="BodyText"/>
        <w:ind w:left="0" w:right="1441"/>
      </w:pPr>
      <w:r>
        <w:rPr>
          <w:spacing w:val="-3"/>
        </w:rPr>
        <w:t>T</w:t>
      </w:r>
      <w:r>
        <w:rPr>
          <w:spacing w:val="-2"/>
        </w:rPr>
        <w:t>h</w:t>
      </w:r>
      <w:r>
        <w:rPr>
          <w:spacing w:val="-3"/>
        </w:rPr>
        <w:t>i</w:t>
      </w:r>
      <w:r>
        <w:t>s</w:t>
      </w:r>
      <w:r>
        <w:rPr>
          <w:spacing w:val="-10"/>
        </w:rPr>
        <w:t xml:space="preserve"> </w:t>
      </w:r>
      <w:r>
        <w:t>f</w:t>
      </w:r>
      <w:r>
        <w:rPr>
          <w:spacing w:val="-6"/>
        </w:rPr>
        <w:t>i</w:t>
      </w:r>
      <w:r>
        <w:rPr>
          <w:spacing w:val="-2"/>
        </w:rPr>
        <w:t>e</w:t>
      </w:r>
      <w:r>
        <w:rPr>
          <w:spacing w:val="-3"/>
        </w:rPr>
        <w:t>l</w:t>
      </w:r>
      <w:r>
        <w:t>d</w:t>
      </w:r>
      <w:r>
        <w:rPr>
          <w:spacing w:val="-6"/>
        </w:rPr>
        <w:t xml:space="preserve"> </w:t>
      </w:r>
      <w:r>
        <w:rPr>
          <w:spacing w:val="-5"/>
        </w:rPr>
        <w:t>s</w:t>
      </w:r>
      <w:r>
        <w:rPr>
          <w:spacing w:val="-2"/>
        </w:rPr>
        <w:t>ho</w:t>
      </w:r>
      <w:r>
        <w:rPr>
          <w:spacing w:val="-6"/>
        </w:rPr>
        <w:t>w</w:t>
      </w:r>
      <w:r>
        <w:t>s</w:t>
      </w:r>
      <w:r>
        <w:rPr>
          <w:spacing w:val="-5"/>
        </w:rPr>
        <w:t xml:space="preserve"> t</w:t>
      </w:r>
      <w:r>
        <w:rPr>
          <w:spacing w:val="-4"/>
        </w:rPr>
        <w:t>h</w:t>
      </w:r>
      <w:r>
        <w:t>e</w:t>
      </w:r>
      <w:r>
        <w:rPr>
          <w:spacing w:val="-4"/>
        </w:rPr>
        <w:t xml:space="preserve"> </w:t>
      </w:r>
      <w:r>
        <w:rPr>
          <w:spacing w:val="-6"/>
        </w:rPr>
        <w:t>l</w:t>
      </w:r>
      <w:r>
        <w:rPr>
          <w:spacing w:val="-2"/>
        </w:rPr>
        <w:t>e</w:t>
      </w:r>
      <w:r>
        <w:rPr>
          <w:spacing w:val="-4"/>
        </w:rPr>
        <w:t>ng</w:t>
      </w:r>
      <w:r>
        <w:rPr>
          <w:spacing w:val="-2"/>
        </w:rPr>
        <w:t>t</w:t>
      </w:r>
      <w:r>
        <w:t>h</w:t>
      </w:r>
      <w:r>
        <w:rPr>
          <w:spacing w:val="-6"/>
        </w:rPr>
        <w:t xml:space="preserve"> </w:t>
      </w:r>
      <w:r>
        <w:rPr>
          <w:spacing w:val="-4"/>
        </w:rPr>
        <w:t>o</w:t>
      </w:r>
      <w:r>
        <w:t>f</w:t>
      </w:r>
      <w:r>
        <w:rPr>
          <w:spacing w:val="-4"/>
        </w:rPr>
        <w:t xml:space="preserve"> </w:t>
      </w:r>
      <w:r>
        <w:rPr>
          <w:spacing w:val="-2"/>
        </w:rPr>
        <w:t>t</w:t>
      </w:r>
      <w:r>
        <w:rPr>
          <w:spacing w:val="-6"/>
        </w:rPr>
        <w:t>i</w:t>
      </w:r>
      <w:r>
        <w:rPr>
          <w:spacing w:val="-4"/>
        </w:rPr>
        <w:t>m</w:t>
      </w:r>
      <w:r>
        <w:t>e</w:t>
      </w:r>
      <w:r>
        <w:rPr>
          <w:spacing w:val="-6"/>
        </w:rPr>
        <w:t xml:space="preserve"> </w:t>
      </w:r>
      <w:r>
        <w:rPr>
          <w:spacing w:val="-2"/>
        </w:rPr>
        <w:t>fo</w:t>
      </w:r>
      <w:r>
        <w:t>r</w:t>
      </w:r>
      <w:r>
        <w:rPr>
          <w:spacing w:val="-8"/>
        </w:rPr>
        <w:t xml:space="preserve"> </w:t>
      </w:r>
      <w:r>
        <w:rPr>
          <w:spacing w:val="-6"/>
        </w:rPr>
        <w:t>w</w:t>
      </w:r>
      <w:r>
        <w:rPr>
          <w:spacing w:val="-2"/>
        </w:rPr>
        <w:t>h</w:t>
      </w:r>
      <w:r>
        <w:rPr>
          <w:spacing w:val="-3"/>
        </w:rPr>
        <w:t>ic</w:t>
      </w:r>
      <w:r>
        <w:t>h</w:t>
      </w:r>
      <w:r>
        <w:rPr>
          <w:spacing w:val="-6"/>
        </w:rPr>
        <w:t xml:space="preserve"> </w:t>
      </w:r>
      <w:r>
        <w:t>a</w:t>
      </w:r>
      <w:r>
        <w:rPr>
          <w:spacing w:val="-6"/>
        </w:rPr>
        <w:t xml:space="preserve"> r</w:t>
      </w:r>
      <w:r>
        <w:rPr>
          <w:spacing w:val="-2"/>
        </w:rPr>
        <w:t>e</w:t>
      </w:r>
      <w:r>
        <w:rPr>
          <w:spacing w:val="-5"/>
        </w:rPr>
        <w:t>c</w:t>
      </w:r>
      <w:r>
        <w:rPr>
          <w:spacing w:val="-2"/>
        </w:rPr>
        <w:t>o</w:t>
      </w:r>
      <w:r>
        <w:rPr>
          <w:spacing w:val="-4"/>
        </w:rPr>
        <w:t>r</w:t>
      </w:r>
      <w:r>
        <w:t>d</w:t>
      </w:r>
      <w:r>
        <w:rPr>
          <w:spacing w:val="-6"/>
        </w:rPr>
        <w:t xml:space="preserve"> </w:t>
      </w:r>
      <w:r>
        <w:rPr>
          <w:spacing w:val="-3"/>
        </w:rPr>
        <w:t>s</w:t>
      </w:r>
      <w:r>
        <w:rPr>
          <w:spacing w:val="-4"/>
        </w:rPr>
        <w:t>ho</w:t>
      </w:r>
      <w:r>
        <w:rPr>
          <w:spacing w:val="-2"/>
        </w:rPr>
        <w:t>u</w:t>
      </w:r>
      <w:r>
        <w:rPr>
          <w:spacing w:val="-3"/>
        </w:rPr>
        <w:t>l</w:t>
      </w:r>
      <w:r>
        <w:t>d</w:t>
      </w:r>
      <w:r>
        <w:rPr>
          <w:spacing w:val="-6"/>
        </w:rPr>
        <w:t xml:space="preserve"> </w:t>
      </w:r>
      <w:r>
        <w:rPr>
          <w:spacing w:val="-4"/>
        </w:rPr>
        <w:t>b</w:t>
      </w:r>
      <w:r>
        <w:t>e</w:t>
      </w:r>
      <w:r>
        <w:rPr>
          <w:spacing w:val="-6"/>
        </w:rPr>
        <w:t xml:space="preserve"> </w:t>
      </w:r>
      <w:r>
        <w:rPr>
          <w:spacing w:val="-3"/>
        </w:rPr>
        <w:t>k</w:t>
      </w:r>
      <w:r>
        <w:rPr>
          <w:spacing w:val="-4"/>
        </w:rPr>
        <w:t>e</w:t>
      </w:r>
      <w:r>
        <w:rPr>
          <w:spacing w:val="-2"/>
        </w:rPr>
        <w:t>p</w:t>
      </w:r>
      <w:r>
        <w:rPr>
          <w:spacing w:val="-5"/>
        </w:rPr>
        <w:t>t</w:t>
      </w:r>
      <w:r>
        <w:t>.</w:t>
      </w:r>
      <w:r>
        <w:rPr>
          <w:spacing w:val="-7"/>
        </w:rPr>
        <w:t xml:space="preserve"> </w:t>
      </w:r>
      <w:r>
        <w:rPr>
          <w:spacing w:val="-6"/>
        </w:rPr>
        <w:t>T</w:t>
      </w:r>
      <w:r>
        <w:rPr>
          <w:spacing w:val="-2"/>
        </w:rPr>
        <w:t>h</w:t>
      </w:r>
      <w:r>
        <w:rPr>
          <w:spacing w:val="-3"/>
        </w:rPr>
        <w:t>i</w:t>
      </w:r>
      <w:r>
        <w:t>s</w:t>
      </w:r>
      <w:r>
        <w:rPr>
          <w:spacing w:val="-7"/>
        </w:rPr>
        <w:t xml:space="preserve"> </w:t>
      </w:r>
      <w:r>
        <w:rPr>
          <w:spacing w:val="-4"/>
        </w:rPr>
        <w:t>p</w:t>
      </w:r>
      <w:r>
        <w:rPr>
          <w:spacing w:val="-2"/>
        </w:rPr>
        <w:t>e</w:t>
      </w:r>
      <w:r>
        <w:rPr>
          <w:spacing w:val="-4"/>
        </w:rPr>
        <w:t>r</w:t>
      </w:r>
      <w:r>
        <w:rPr>
          <w:spacing w:val="-3"/>
        </w:rPr>
        <w:t>i</w:t>
      </w:r>
      <w:r>
        <w:rPr>
          <w:spacing w:val="-4"/>
        </w:rPr>
        <w:t>o</w:t>
      </w:r>
      <w:r>
        <w:t>d</w:t>
      </w:r>
      <w:r>
        <w:rPr>
          <w:spacing w:val="-4"/>
        </w:rPr>
        <w:t xml:space="preserve"> </w:t>
      </w:r>
      <w:r>
        <w:rPr>
          <w:spacing w:val="-6"/>
        </w:rPr>
        <w:t>(</w:t>
      </w:r>
      <w:r>
        <w:rPr>
          <w:spacing w:val="-2"/>
        </w:rPr>
        <w:t>u</w:t>
      </w:r>
      <w:r>
        <w:rPr>
          <w:spacing w:val="-5"/>
        </w:rPr>
        <w:t>s</w:t>
      </w:r>
      <w:r>
        <w:rPr>
          <w:spacing w:val="-2"/>
        </w:rPr>
        <w:t>ua</w:t>
      </w:r>
      <w:r>
        <w:rPr>
          <w:spacing w:val="-3"/>
        </w:rPr>
        <w:t>ll</w:t>
      </w:r>
      <w:r>
        <w:t>y</w:t>
      </w:r>
      <w:r>
        <w:rPr>
          <w:spacing w:val="-7"/>
        </w:rPr>
        <w:t xml:space="preserve"> </w:t>
      </w:r>
      <w:r>
        <w:rPr>
          <w:spacing w:val="-6"/>
        </w:rPr>
        <w:t>i</w:t>
      </w:r>
      <w:r>
        <w:t>n</w:t>
      </w:r>
      <w:r>
        <w:rPr>
          <w:spacing w:val="-4"/>
        </w:rPr>
        <w:t xml:space="preserve"> </w:t>
      </w:r>
      <w:r>
        <w:rPr>
          <w:spacing w:val="-5"/>
        </w:rPr>
        <w:t>y</w:t>
      </w:r>
      <w:r>
        <w:rPr>
          <w:spacing w:val="-4"/>
        </w:rPr>
        <w:t>e</w:t>
      </w:r>
      <w:r>
        <w:rPr>
          <w:spacing w:val="-2"/>
        </w:rPr>
        <w:t>a</w:t>
      </w:r>
      <w:r>
        <w:rPr>
          <w:spacing w:val="-4"/>
        </w:rPr>
        <w:t>r</w:t>
      </w:r>
      <w:r>
        <w:rPr>
          <w:spacing w:val="-3"/>
        </w:rPr>
        <w:t>s</w:t>
      </w:r>
      <w:r>
        <w:t>)</w:t>
      </w:r>
      <w:r>
        <w:rPr>
          <w:spacing w:val="-6"/>
        </w:rPr>
        <w:t xml:space="preserve"> </w:t>
      </w:r>
      <w:r>
        <w:rPr>
          <w:spacing w:val="-5"/>
        </w:rPr>
        <w:t>c</w:t>
      </w:r>
      <w:r>
        <w:rPr>
          <w:spacing w:val="-4"/>
        </w:rPr>
        <w:t>a</w:t>
      </w:r>
      <w:r>
        <w:t>n</w:t>
      </w:r>
      <w:r>
        <w:rPr>
          <w:spacing w:val="-6"/>
        </w:rPr>
        <w:t xml:space="preserve"> </w:t>
      </w:r>
      <w:r>
        <w:rPr>
          <w:spacing w:val="-2"/>
        </w:rPr>
        <w:t>b</w:t>
      </w:r>
      <w:r>
        <w:t>e</w:t>
      </w:r>
      <w:r>
        <w:rPr>
          <w:spacing w:val="-9"/>
        </w:rPr>
        <w:t xml:space="preserve"> </w:t>
      </w:r>
      <w:r>
        <w:rPr>
          <w:spacing w:val="-2"/>
        </w:rPr>
        <w:t>a</w:t>
      </w:r>
      <w:r>
        <w:rPr>
          <w:spacing w:val="-4"/>
        </w:rPr>
        <w:t>p</w:t>
      </w:r>
      <w:r>
        <w:rPr>
          <w:spacing w:val="-2"/>
        </w:rPr>
        <w:t>p</w:t>
      </w:r>
      <w:r>
        <w:rPr>
          <w:spacing w:val="-3"/>
        </w:rPr>
        <w:t>l</w:t>
      </w:r>
      <w:r>
        <w:rPr>
          <w:spacing w:val="-6"/>
        </w:rPr>
        <w:t>i</w:t>
      </w:r>
      <w:r>
        <w:rPr>
          <w:spacing w:val="-2"/>
        </w:rPr>
        <w:t>e</w:t>
      </w:r>
      <w:r>
        <w:t>d</w:t>
      </w:r>
      <w:r>
        <w:rPr>
          <w:spacing w:val="-9"/>
        </w:rPr>
        <w:t xml:space="preserve"> </w:t>
      </w:r>
      <w:r>
        <w:t>f</w:t>
      </w:r>
      <w:r>
        <w:rPr>
          <w:spacing w:val="-6"/>
        </w:rPr>
        <w:t>r</w:t>
      </w:r>
      <w:r>
        <w:rPr>
          <w:spacing w:val="-4"/>
        </w:rPr>
        <w:t>o</w:t>
      </w:r>
      <w:r>
        <w:t>m</w:t>
      </w:r>
      <w:r>
        <w:rPr>
          <w:spacing w:val="-6"/>
        </w:rPr>
        <w:t xml:space="preserve"> </w:t>
      </w:r>
      <w:r>
        <w:rPr>
          <w:spacing w:val="-2"/>
        </w:rPr>
        <w:t>t</w:t>
      </w:r>
      <w:r>
        <w:rPr>
          <w:spacing w:val="-4"/>
        </w:rPr>
        <w:t xml:space="preserve">he </w:t>
      </w:r>
      <w:r>
        <w:rPr>
          <w:spacing w:val="-2"/>
        </w:rPr>
        <w:t>d</w:t>
      </w:r>
      <w:r>
        <w:rPr>
          <w:spacing w:val="-4"/>
        </w:rPr>
        <w:t>a</w:t>
      </w:r>
      <w:r>
        <w:rPr>
          <w:spacing w:val="-2"/>
        </w:rPr>
        <w:t>t</w:t>
      </w:r>
      <w:r>
        <w:t>e</w:t>
      </w:r>
      <w:r>
        <w:rPr>
          <w:spacing w:val="-6"/>
        </w:rPr>
        <w:t xml:space="preserve"> </w:t>
      </w:r>
      <w:r>
        <w:t>a</w:t>
      </w:r>
      <w:r>
        <w:rPr>
          <w:spacing w:val="-6"/>
        </w:rPr>
        <w:t xml:space="preserve"> </w:t>
      </w:r>
      <w:r>
        <w:rPr>
          <w:spacing w:val="-4"/>
        </w:rPr>
        <w:t>re</w:t>
      </w:r>
      <w:r>
        <w:rPr>
          <w:spacing w:val="-3"/>
        </w:rPr>
        <w:t>c</w:t>
      </w:r>
      <w:r>
        <w:rPr>
          <w:spacing w:val="-2"/>
        </w:rPr>
        <w:t>o</w:t>
      </w:r>
      <w:r>
        <w:rPr>
          <w:spacing w:val="-6"/>
        </w:rPr>
        <w:t>r</w:t>
      </w:r>
      <w:r>
        <w:t>d</w:t>
      </w:r>
      <w:r>
        <w:rPr>
          <w:spacing w:val="-4"/>
        </w:rPr>
        <w:t xml:space="preserve"> </w:t>
      </w:r>
      <w:r>
        <w:rPr>
          <w:spacing w:val="-6"/>
        </w:rPr>
        <w:t>i</w:t>
      </w:r>
      <w:r>
        <w:t>s</w:t>
      </w:r>
      <w:r>
        <w:rPr>
          <w:spacing w:val="-5"/>
        </w:rPr>
        <w:t xml:space="preserve"> </w:t>
      </w:r>
      <w:r>
        <w:rPr>
          <w:spacing w:val="-3"/>
        </w:rPr>
        <w:t>c</w:t>
      </w:r>
      <w:r>
        <w:rPr>
          <w:spacing w:val="-6"/>
        </w:rPr>
        <w:t>r</w:t>
      </w:r>
      <w:r>
        <w:rPr>
          <w:spacing w:val="-4"/>
        </w:rPr>
        <w:t>e</w:t>
      </w:r>
      <w:r>
        <w:rPr>
          <w:spacing w:val="-2"/>
        </w:rPr>
        <w:t>a</w:t>
      </w:r>
      <w:r>
        <w:rPr>
          <w:spacing w:val="-5"/>
        </w:rPr>
        <w:t>t</w:t>
      </w:r>
      <w:r>
        <w:rPr>
          <w:spacing w:val="-2"/>
        </w:rPr>
        <w:t>e</w:t>
      </w:r>
      <w:r>
        <w:rPr>
          <w:spacing w:val="-4"/>
        </w:rPr>
        <w:t>d</w:t>
      </w:r>
      <w:r>
        <w:t>,</w:t>
      </w:r>
      <w:r>
        <w:rPr>
          <w:spacing w:val="-4"/>
        </w:rPr>
        <w:t xml:space="preserve"> </w:t>
      </w:r>
      <w:r>
        <w:rPr>
          <w:spacing w:val="-6"/>
        </w:rPr>
        <w:t>w</w:t>
      </w:r>
      <w:r>
        <w:rPr>
          <w:spacing w:val="-2"/>
        </w:rPr>
        <w:t>h</w:t>
      </w:r>
      <w:r>
        <w:rPr>
          <w:spacing w:val="-4"/>
        </w:rPr>
        <w:t>e</w:t>
      </w:r>
      <w:r>
        <w:t>n</w:t>
      </w:r>
      <w:r>
        <w:rPr>
          <w:spacing w:val="-6"/>
        </w:rPr>
        <w:t xml:space="preserve"> </w:t>
      </w:r>
      <w:r>
        <w:t>a</w:t>
      </w:r>
      <w:r>
        <w:rPr>
          <w:spacing w:val="-4"/>
        </w:rPr>
        <w:t xml:space="preserve"> </w:t>
      </w:r>
      <w:r>
        <w:rPr>
          <w:spacing w:val="-6"/>
        </w:rPr>
        <w:t>r</w:t>
      </w:r>
      <w:r>
        <w:rPr>
          <w:spacing w:val="-2"/>
        </w:rPr>
        <w:t>e</w:t>
      </w:r>
      <w:r>
        <w:rPr>
          <w:spacing w:val="-5"/>
        </w:rPr>
        <w:t>c</w:t>
      </w:r>
      <w:r>
        <w:rPr>
          <w:spacing w:val="-2"/>
        </w:rPr>
        <w:t>o</w:t>
      </w:r>
      <w:r>
        <w:rPr>
          <w:spacing w:val="-4"/>
        </w:rPr>
        <w:t>r</w:t>
      </w:r>
      <w:r>
        <w:t>d</w:t>
      </w:r>
      <w:r>
        <w:rPr>
          <w:spacing w:val="-6"/>
        </w:rPr>
        <w:t xml:space="preserve"> </w:t>
      </w:r>
      <w:r>
        <w:rPr>
          <w:spacing w:val="-3"/>
        </w:rPr>
        <w:t>i</w:t>
      </w:r>
      <w:r>
        <w:t>s</w:t>
      </w:r>
      <w:r>
        <w:rPr>
          <w:spacing w:val="-7"/>
        </w:rPr>
        <w:t xml:space="preserve"> </w:t>
      </w:r>
      <w:r>
        <w:rPr>
          <w:spacing w:val="-3"/>
        </w:rPr>
        <w:t>c</w:t>
      </w:r>
      <w:r>
        <w:rPr>
          <w:spacing w:val="-6"/>
        </w:rPr>
        <w:t>l</w:t>
      </w:r>
      <w:r>
        <w:rPr>
          <w:spacing w:val="-2"/>
        </w:rPr>
        <w:t>o</w:t>
      </w:r>
      <w:r>
        <w:rPr>
          <w:spacing w:val="-3"/>
        </w:rPr>
        <w:t>s</w:t>
      </w:r>
      <w:r>
        <w:rPr>
          <w:spacing w:val="-4"/>
        </w:rPr>
        <w:t>e</w:t>
      </w:r>
      <w:r>
        <w:t>d</w:t>
      </w:r>
      <w:r>
        <w:rPr>
          <w:spacing w:val="-6"/>
        </w:rPr>
        <w:t xml:space="preserve"> </w:t>
      </w:r>
      <w:r>
        <w:rPr>
          <w:spacing w:val="-2"/>
        </w:rPr>
        <w:t>o</w:t>
      </w:r>
      <w:r>
        <w:t>r</w:t>
      </w:r>
      <w:r>
        <w:rPr>
          <w:spacing w:val="-8"/>
        </w:rPr>
        <w:t xml:space="preserve"> </w:t>
      </w:r>
      <w:r>
        <w:rPr>
          <w:spacing w:val="-2"/>
        </w:rPr>
        <w:t>t</w:t>
      </w:r>
      <w:r>
        <w:rPr>
          <w:spacing w:val="-3"/>
        </w:rPr>
        <w:t>i</w:t>
      </w:r>
      <w:r>
        <w:rPr>
          <w:spacing w:val="-4"/>
        </w:rPr>
        <w:t>e</w:t>
      </w:r>
      <w:r>
        <w:t>d</w:t>
      </w:r>
      <w:r>
        <w:rPr>
          <w:spacing w:val="-4"/>
        </w:rPr>
        <w:t xml:space="preserve"> </w:t>
      </w:r>
      <w:r w:rsidR="00110028">
        <w:rPr>
          <w:spacing w:val="-6"/>
        </w:rPr>
        <w:t>i</w:t>
      </w:r>
      <w:r w:rsidR="00110028">
        <w:t>n</w:t>
      </w:r>
      <w:r w:rsidR="00110028">
        <w:rPr>
          <w:spacing w:val="-6"/>
        </w:rPr>
        <w:t>to</w:t>
      </w:r>
      <w:r>
        <w:rPr>
          <w:spacing w:val="-6"/>
        </w:rPr>
        <w:t xml:space="preserve"> </w:t>
      </w:r>
      <w:r>
        <w:rPr>
          <w:spacing w:val="-2"/>
        </w:rPr>
        <w:t>a</w:t>
      </w:r>
      <w:r>
        <w:rPr>
          <w:spacing w:val="-4"/>
        </w:rPr>
        <w:t>n</w:t>
      </w:r>
      <w:r>
        <w:rPr>
          <w:spacing w:val="-2"/>
        </w:rPr>
        <w:t>o</w:t>
      </w:r>
      <w:r>
        <w:rPr>
          <w:spacing w:val="-5"/>
        </w:rPr>
        <w:t>t</w:t>
      </w:r>
      <w:r>
        <w:rPr>
          <w:spacing w:val="-4"/>
        </w:rPr>
        <w:t>h</w:t>
      </w:r>
      <w:r>
        <w:rPr>
          <w:spacing w:val="-2"/>
        </w:rPr>
        <w:t>e</w:t>
      </w:r>
      <w:r>
        <w:t>r</w:t>
      </w:r>
      <w:r>
        <w:rPr>
          <w:spacing w:val="-5"/>
        </w:rPr>
        <w:t xml:space="preserve"> s</w:t>
      </w:r>
      <w:r>
        <w:rPr>
          <w:spacing w:val="-2"/>
        </w:rPr>
        <w:t>p</w:t>
      </w:r>
      <w:r>
        <w:rPr>
          <w:spacing w:val="-4"/>
        </w:rPr>
        <w:t>e</w:t>
      </w:r>
      <w:r>
        <w:rPr>
          <w:spacing w:val="-3"/>
        </w:rPr>
        <w:t>c</w:t>
      </w:r>
      <w:r>
        <w:rPr>
          <w:spacing w:val="-6"/>
        </w:rPr>
        <w:t>i</w:t>
      </w:r>
      <w:r>
        <w:t>f</w:t>
      </w:r>
      <w:r>
        <w:rPr>
          <w:spacing w:val="-6"/>
        </w:rPr>
        <w:t>i</w:t>
      </w:r>
      <w:r>
        <w:rPr>
          <w:spacing w:val="-2"/>
        </w:rPr>
        <w:t>e</w:t>
      </w:r>
      <w:r>
        <w:t>d</w:t>
      </w:r>
      <w:r>
        <w:rPr>
          <w:spacing w:val="-6"/>
        </w:rPr>
        <w:t xml:space="preserve"> </w:t>
      </w:r>
      <w:r>
        <w:rPr>
          <w:spacing w:val="-4"/>
        </w:rPr>
        <w:t>a</w:t>
      </w:r>
      <w:r>
        <w:rPr>
          <w:spacing w:val="-3"/>
        </w:rPr>
        <w:t>c</w:t>
      </w:r>
      <w:r>
        <w:rPr>
          <w:spacing w:val="-2"/>
        </w:rPr>
        <w:t>t</w:t>
      </w:r>
      <w:r>
        <w:rPr>
          <w:spacing w:val="-3"/>
        </w:rPr>
        <w:t>i</w:t>
      </w:r>
      <w:r>
        <w:rPr>
          <w:spacing w:val="-5"/>
        </w:rPr>
        <w:t>v</w:t>
      </w:r>
      <w:r>
        <w:rPr>
          <w:spacing w:val="-3"/>
        </w:rPr>
        <w:t>i</w:t>
      </w:r>
      <w:r>
        <w:rPr>
          <w:spacing w:val="-2"/>
        </w:rPr>
        <w:t>t</w:t>
      </w:r>
      <w:r>
        <w:rPr>
          <w:spacing w:val="-5"/>
        </w:rPr>
        <w:t>y</w:t>
      </w:r>
      <w:r w:rsidR="004B5A50">
        <w:rPr>
          <w:spacing w:val="-5"/>
        </w:rPr>
        <w:t xml:space="preserve"> such as a date of birth</w:t>
      </w:r>
      <w:r>
        <w:t>.</w:t>
      </w:r>
      <w:r>
        <w:rPr>
          <w:spacing w:val="-7"/>
        </w:rPr>
        <w:t xml:space="preserve"> </w:t>
      </w:r>
    </w:p>
    <w:p w14:paraId="5DDE1E99" w14:textId="77777777" w:rsidR="007A0B58" w:rsidRDefault="007A0B58" w:rsidP="007A0B58">
      <w:pPr>
        <w:pStyle w:val="NoSpacing"/>
        <w:rPr>
          <w:rFonts w:eastAsia="Arial"/>
        </w:rPr>
      </w:pPr>
    </w:p>
    <w:p w14:paraId="2D48AA5A" w14:textId="77777777" w:rsidR="004B5A50" w:rsidRDefault="001D4C4A" w:rsidP="00AA5397">
      <w:pPr>
        <w:rPr>
          <w:spacing w:val="-3"/>
        </w:rPr>
      </w:pPr>
      <w:r>
        <w:rPr>
          <w:rFonts w:eastAsia="Arial"/>
          <w:b/>
          <w:bCs/>
          <w:spacing w:val="-1"/>
        </w:rPr>
        <w:t>Action to be taken</w:t>
      </w:r>
      <w:r w:rsidR="004B5A50" w:rsidRPr="004B5A50">
        <w:rPr>
          <w:spacing w:val="-3"/>
        </w:rPr>
        <w:t xml:space="preserve"> </w:t>
      </w:r>
    </w:p>
    <w:p w14:paraId="57BBFF35" w14:textId="65446D47" w:rsidR="00795751" w:rsidRDefault="00795751" w:rsidP="00AA5397">
      <w:pPr>
        <w:rPr>
          <w:spacing w:val="-3"/>
        </w:rPr>
      </w:pPr>
      <w:r w:rsidRPr="00795751">
        <w:rPr>
          <w:spacing w:val="-3"/>
        </w:rPr>
        <w:t>This field details any action that should be taken once a retention period has expired, the level of secure destruction and will also specify whether a type of record should be transferred to the County Record Office for permanent preservation</w:t>
      </w:r>
      <w:r w:rsidR="00040A2B">
        <w:rPr>
          <w:spacing w:val="-3"/>
        </w:rPr>
        <w:t>.</w:t>
      </w:r>
    </w:p>
    <w:p w14:paraId="0D21326F" w14:textId="789F77FD" w:rsidR="00040A2B" w:rsidRDefault="00040A2B" w:rsidP="00AA5397">
      <w:pPr>
        <w:rPr>
          <w:spacing w:val="-3"/>
        </w:rPr>
      </w:pPr>
    </w:p>
    <w:p w14:paraId="18CB14EE" w14:textId="41EEB737" w:rsidR="00040A2B" w:rsidRDefault="00040A2B" w:rsidP="00AA5397">
      <w:pPr>
        <w:rPr>
          <w:spacing w:val="-3"/>
        </w:rPr>
      </w:pPr>
    </w:p>
    <w:p w14:paraId="7DF7A121" w14:textId="1FED5B43" w:rsidR="00040A2B" w:rsidRDefault="00040A2B" w:rsidP="00AA5397">
      <w:pPr>
        <w:rPr>
          <w:spacing w:val="-3"/>
        </w:rPr>
      </w:pPr>
    </w:p>
    <w:p w14:paraId="6FD2DEF2" w14:textId="07BFE04E" w:rsidR="00040A2B" w:rsidRDefault="00040A2B" w:rsidP="00AA5397">
      <w:pPr>
        <w:rPr>
          <w:spacing w:val="-3"/>
        </w:rPr>
      </w:pPr>
    </w:p>
    <w:p w14:paraId="78E02665" w14:textId="57E34059" w:rsidR="00795751" w:rsidRDefault="001960AA" w:rsidP="00DC5744">
      <w:pPr>
        <w:pStyle w:val="Heading1"/>
      </w:pPr>
      <w:r>
        <w:lastRenderedPageBreak/>
        <w:t>T</w:t>
      </w:r>
      <w:r w:rsidR="00DC5744">
        <w:t>he Schedule</w:t>
      </w:r>
    </w:p>
    <w:p w14:paraId="0AD84DB5" w14:textId="77777777" w:rsidR="00322C2C" w:rsidRPr="00B731EE" w:rsidRDefault="00322C2C" w:rsidP="00322C2C">
      <w:pPr>
        <w:rPr>
          <w:sz w:val="16"/>
          <w:szCs w:val="16"/>
        </w:rPr>
      </w:pPr>
    </w:p>
    <w:p w14:paraId="0C24C73C" w14:textId="7070963A" w:rsidR="00322C2C" w:rsidRPr="00322C2C" w:rsidRDefault="00322C2C" w:rsidP="00FF74D6">
      <w:pPr>
        <w:pStyle w:val="HeadingB"/>
      </w:pPr>
      <w:bookmarkStart w:id="12" w:name="_Toc101861792"/>
      <w:r w:rsidRPr="00322C2C">
        <w:t>Management of the School</w:t>
      </w:r>
      <w:bookmarkEnd w:id="12"/>
    </w:p>
    <w:p w14:paraId="4A2DD9BE" w14:textId="5FBDB954" w:rsidR="00DC5744" w:rsidRPr="006E6237" w:rsidRDefault="00322C2C" w:rsidP="00C95F68">
      <w:pPr>
        <w:pStyle w:val="HeadingC"/>
      </w:pPr>
      <w:bookmarkStart w:id="13" w:name="_Toc101861793"/>
      <w:r w:rsidRPr="006E6237">
        <w:t>1.1 Governing Body</w:t>
      </w:r>
      <w:bookmarkEnd w:id="13"/>
    </w:p>
    <w:tbl>
      <w:tblPr>
        <w:tblStyle w:val="GridTable4-Accent5"/>
        <w:tblW w:w="5000" w:type="pct"/>
        <w:tblLayout w:type="fixed"/>
        <w:tblLook w:val="04A0" w:firstRow="1" w:lastRow="0" w:firstColumn="1" w:lastColumn="0" w:noHBand="0" w:noVBand="1"/>
      </w:tblPr>
      <w:tblGrid>
        <w:gridCol w:w="1040"/>
        <w:gridCol w:w="2308"/>
        <w:gridCol w:w="2308"/>
        <w:gridCol w:w="3078"/>
        <w:gridCol w:w="3847"/>
        <w:gridCol w:w="2807"/>
      </w:tblGrid>
      <w:tr w:rsidR="00B81A6D" w:rsidRPr="00B81A6D" w14:paraId="18C96244"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tcBorders>
              <w:top w:val="single" w:sz="4" w:space="0" w:color="auto"/>
              <w:left w:val="single" w:sz="4" w:space="0" w:color="auto"/>
              <w:bottom w:val="single" w:sz="4" w:space="0" w:color="auto"/>
              <w:right w:val="single" w:sz="4" w:space="0" w:color="auto"/>
            </w:tcBorders>
            <w:hideMark/>
          </w:tcPr>
          <w:p w14:paraId="5C071AF9" w14:textId="038478A0" w:rsidR="00B81A6D" w:rsidRPr="00D05132" w:rsidRDefault="00B81A6D" w:rsidP="006E2105">
            <w:pPr>
              <w:jc w:val="center"/>
              <w:rPr>
                <w:rFonts w:eastAsia="Times New Roman"/>
                <w:b w:val="0"/>
                <w:lang w:eastAsia="en-GB"/>
              </w:rPr>
            </w:pPr>
            <w:r w:rsidRPr="00D05132">
              <w:rPr>
                <w:rFonts w:eastAsia="Times New Roman"/>
                <w:lang w:eastAsia="en-GB"/>
              </w:rPr>
              <w:t>Ref</w:t>
            </w:r>
            <w:r w:rsidR="006E2105" w:rsidRPr="00D05132">
              <w:rPr>
                <w:rFonts w:eastAsia="Times New Roman"/>
                <w:lang w:eastAsia="en-GB"/>
              </w:rPr>
              <w:t>.</w:t>
            </w:r>
          </w:p>
        </w:tc>
        <w:tc>
          <w:tcPr>
            <w:tcW w:w="750" w:type="pct"/>
            <w:tcBorders>
              <w:top w:val="single" w:sz="4" w:space="0" w:color="auto"/>
              <w:left w:val="single" w:sz="4" w:space="0" w:color="auto"/>
              <w:bottom w:val="single" w:sz="4" w:space="0" w:color="auto"/>
              <w:right w:val="single" w:sz="4" w:space="0" w:color="auto"/>
            </w:tcBorders>
            <w:hideMark/>
          </w:tcPr>
          <w:p w14:paraId="17A2B134" w14:textId="77777777" w:rsidR="00B81A6D" w:rsidRPr="00D05132" w:rsidRDefault="001D4C4A"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750" w:type="pct"/>
            <w:tcBorders>
              <w:top w:val="single" w:sz="4" w:space="0" w:color="auto"/>
              <w:left w:val="single" w:sz="4" w:space="0" w:color="auto"/>
              <w:bottom w:val="single" w:sz="4" w:space="0" w:color="auto"/>
              <w:right w:val="single" w:sz="4" w:space="0" w:color="auto"/>
            </w:tcBorders>
            <w:hideMark/>
          </w:tcPr>
          <w:p w14:paraId="5774DD33"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w:t>
            </w:r>
            <w:r w:rsidR="006E2105" w:rsidRPr="00D05132">
              <w:rPr>
                <w:rFonts w:eastAsia="Times New Roman"/>
                <w:lang w:eastAsia="en-GB"/>
              </w:rPr>
              <w:t xml:space="preserve">ata </w:t>
            </w:r>
            <w:r w:rsidRPr="00D05132">
              <w:rPr>
                <w:rFonts w:eastAsia="Times New Roman"/>
                <w:lang w:eastAsia="en-GB"/>
              </w:rPr>
              <w:t>P</w:t>
            </w:r>
            <w:r w:rsidR="006E2105" w:rsidRPr="00D05132">
              <w:rPr>
                <w:rFonts w:eastAsia="Times New Roman"/>
                <w:lang w:eastAsia="en-GB"/>
              </w:rPr>
              <w:t>rotection</w:t>
            </w:r>
            <w:r w:rsidRPr="00D05132">
              <w:rPr>
                <w:rFonts w:eastAsia="Times New Roman"/>
                <w:lang w:eastAsia="en-GB"/>
              </w:rPr>
              <w:t xml:space="preserve"> Issues</w:t>
            </w:r>
          </w:p>
        </w:tc>
        <w:tc>
          <w:tcPr>
            <w:tcW w:w="1000" w:type="pct"/>
            <w:tcBorders>
              <w:top w:val="single" w:sz="4" w:space="0" w:color="auto"/>
              <w:left w:val="single" w:sz="4" w:space="0" w:color="auto"/>
              <w:bottom w:val="single" w:sz="4" w:space="0" w:color="auto"/>
              <w:right w:val="single" w:sz="4" w:space="0" w:color="auto"/>
            </w:tcBorders>
            <w:hideMark/>
          </w:tcPr>
          <w:p w14:paraId="3956C80B"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0" w:type="pct"/>
            <w:tcBorders>
              <w:top w:val="single" w:sz="4" w:space="0" w:color="auto"/>
              <w:left w:val="single" w:sz="4" w:space="0" w:color="auto"/>
              <w:bottom w:val="single" w:sz="4" w:space="0" w:color="auto"/>
              <w:right w:val="single" w:sz="4" w:space="0" w:color="auto"/>
            </w:tcBorders>
            <w:hideMark/>
          </w:tcPr>
          <w:p w14:paraId="514511A8"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2" w:type="pct"/>
            <w:tcBorders>
              <w:top w:val="single" w:sz="4" w:space="0" w:color="auto"/>
              <w:left w:val="single" w:sz="4" w:space="0" w:color="auto"/>
              <w:bottom w:val="single" w:sz="4" w:space="0" w:color="auto"/>
              <w:right w:val="single" w:sz="4" w:space="0" w:color="auto"/>
            </w:tcBorders>
            <w:hideMark/>
          </w:tcPr>
          <w:p w14:paraId="61C334B1" w14:textId="77777777" w:rsidR="00B81A6D" w:rsidRPr="00D05132" w:rsidRDefault="00B81A6D" w:rsidP="006E2105">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81A6D" w:rsidRPr="00B81A6D" w14:paraId="77942C1E" w14:textId="77777777" w:rsidTr="00040A2B">
        <w:trPr>
          <w:cnfStyle w:val="000000100000" w:firstRow="0" w:lastRow="0" w:firstColumn="0" w:lastColumn="0" w:oddVBand="0" w:evenVBand="0" w:oddHBand="1" w:evenHBand="0" w:firstRowFirstColumn="0" w:firstRowLastColumn="0" w:lastRowFirstColumn="0" w:lastRowLastColumn="0"/>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4480C6DF"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1.1.1</w:t>
            </w:r>
          </w:p>
        </w:tc>
        <w:tc>
          <w:tcPr>
            <w:tcW w:w="750" w:type="pct"/>
            <w:hideMark/>
          </w:tcPr>
          <w:p w14:paraId="1B5A2C09"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Agendas for Governing Body meetings</w:t>
            </w:r>
          </w:p>
        </w:tc>
        <w:tc>
          <w:tcPr>
            <w:tcW w:w="750" w:type="pct"/>
            <w:hideMark/>
          </w:tcPr>
          <w:p w14:paraId="6D5812A2" w14:textId="7BF2D083"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w:t>
            </w:r>
            <w:r w:rsidR="00732E90">
              <w:rPr>
                <w:rFonts w:eastAsia="Times New Roman"/>
                <w:color w:val="231F20"/>
                <w:lang w:eastAsia="en-GB"/>
              </w:rPr>
              <w:t xml:space="preserve"> </w:t>
            </w:r>
            <w:r w:rsidRPr="00B81A6D">
              <w:rPr>
                <w:rFonts w:eastAsia="Times New Roman"/>
                <w:color w:val="231F20"/>
                <w:lang w:eastAsia="en-GB"/>
              </w:rPr>
              <w:t>is dealing with confidential issues relating to staff</w:t>
            </w:r>
          </w:p>
        </w:tc>
        <w:tc>
          <w:tcPr>
            <w:tcW w:w="1000" w:type="pct"/>
            <w:hideMark/>
          </w:tcPr>
          <w:p w14:paraId="66CFC7FC"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4C38078E" w14:textId="77777777" w:rsidR="00B81A6D" w:rsidRPr="00B81A6D" w:rsidRDefault="00B81A6D"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One copy should be retained with the master set of minutes. All other copies can be disposed of</w:t>
            </w:r>
          </w:p>
        </w:tc>
        <w:tc>
          <w:tcPr>
            <w:tcW w:w="912" w:type="pct"/>
            <w:hideMark/>
          </w:tcPr>
          <w:p w14:paraId="1C86B9D7" w14:textId="79BC5B4D" w:rsidR="00B81A6D" w:rsidRPr="00B81A6D" w:rsidRDefault="00B47FDB" w:rsidP="00B81A6D">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81A6D" w:rsidRPr="00B81A6D" w14:paraId="2E12DACA" w14:textId="77777777" w:rsidTr="00040A2B">
        <w:trPr>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0A6D71E3" w14:textId="77777777" w:rsidR="00B81A6D" w:rsidRPr="00B81A6D" w:rsidRDefault="00B81A6D" w:rsidP="00B81A6D">
            <w:pPr>
              <w:rPr>
                <w:rFonts w:eastAsia="Times New Roman"/>
                <w:color w:val="231F20"/>
                <w:lang w:eastAsia="en-GB"/>
              </w:rPr>
            </w:pPr>
            <w:r w:rsidRPr="00B81A6D">
              <w:rPr>
                <w:rFonts w:eastAsia="Times New Roman"/>
                <w:color w:val="231F20"/>
                <w:lang w:eastAsia="en-GB"/>
              </w:rPr>
              <w:t>1.1.2a</w:t>
            </w:r>
          </w:p>
        </w:tc>
        <w:tc>
          <w:tcPr>
            <w:tcW w:w="750" w:type="pct"/>
            <w:hideMark/>
          </w:tcPr>
          <w:p w14:paraId="23B6D607"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Minutes of Governing Body meetings: Principal Set (signed)</w:t>
            </w:r>
          </w:p>
        </w:tc>
        <w:tc>
          <w:tcPr>
            <w:tcW w:w="750" w:type="pct"/>
            <w:hideMark/>
          </w:tcPr>
          <w:p w14:paraId="383D85BD" w14:textId="1235551A"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meeting is dealing with confidential issues relating to staff</w:t>
            </w:r>
          </w:p>
        </w:tc>
        <w:tc>
          <w:tcPr>
            <w:tcW w:w="1000" w:type="pct"/>
            <w:hideMark/>
          </w:tcPr>
          <w:p w14:paraId="2B406A2B"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6135CA89" w14:textId="14091F03" w:rsidR="00B81A6D" w:rsidRPr="00B81A6D" w:rsidRDefault="00B47FDB" w:rsidP="00B81A6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67A7DE95" w14:textId="77777777" w:rsidR="00B81A6D" w:rsidRPr="00B81A6D" w:rsidRDefault="00B81A6D" w:rsidP="00B81A6D">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If the school is unable to store these then they should be offered to the County Archives Service</w:t>
            </w:r>
          </w:p>
        </w:tc>
      </w:tr>
      <w:tr w:rsidR="00040A2B" w:rsidRPr="00B81A6D" w14:paraId="7B11EE2B" w14:textId="77777777" w:rsidTr="00040A2B">
        <w:trPr>
          <w:cnfStyle w:val="000000100000" w:firstRow="0" w:lastRow="0" w:firstColumn="0" w:lastColumn="0" w:oddVBand="0" w:evenVBand="0" w:oddHBand="1" w:evenHBand="0" w:firstRowFirstColumn="0" w:firstRowLastColumn="0" w:lastRowFirstColumn="0" w:lastRowLastColumn="0"/>
          <w:cantSplit/>
          <w:trHeight w:val="274"/>
        </w:trPr>
        <w:tc>
          <w:tcPr>
            <w:cnfStyle w:val="001000000000" w:firstRow="0" w:lastRow="0" w:firstColumn="1" w:lastColumn="0" w:oddVBand="0" w:evenVBand="0" w:oddHBand="0" w:evenHBand="0" w:firstRowFirstColumn="0" w:firstRowLastColumn="0" w:lastRowFirstColumn="0" w:lastRowLastColumn="0"/>
            <w:tcW w:w="338" w:type="pct"/>
            <w:hideMark/>
          </w:tcPr>
          <w:p w14:paraId="0E07CE1C" w14:textId="77777777" w:rsidR="00040A2B" w:rsidRPr="00B81A6D" w:rsidRDefault="00040A2B" w:rsidP="008B46E3">
            <w:pPr>
              <w:rPr>
                <w:rFonts w:eastAsia="Times New Roman"/>
                <w:color w:val="231F20"/>
                <w:lang w:eastAsia="en-GB"/>
              </w:rPr>
            </w:pPr>
            <w:r w:rsidRPr="00B81A6D">
              <w:rPr>
                <w:rFonts w:eastAsia="Times New Roman"/>
                <w:color w:val="231F20"/>
                <w:lang w:eastAsia="en-GB"/>
              </w:rPr>
              <w:t>1.1.2b</w:t>
            </w:r>
          </w:p>
        </w:tc>
        <w:tc>
          <w:tcPr>
            <w:tcW w:w="750" w:type="pct"/>
            <w:hideMark/>
          </w:tcPr>
          <w:p w14:paraId="5C7ABE7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Inspection Copies of Governing Body meetings: </w:t>
            </w:r>
            <w:r>
              <w:rPr>
                <w:rFonts w:eastAsia="Times New Roman"/>
                <w:color w:val="231F20"/>
                <w:lang w:eastAsia="en-GB"/>
              </w:rPr>
              <w:t>These are redacted versions retained specifically for any requests to access</w:t>
            </w:r>
          </w:p>
        </w:tc>
        <w:tc>
          <w:tcPr>
            <w:tcW w:w="750" w:type="pct"/>
            <w:noWrap/>
            <w:hideMark/>
          </w:tcPr>
          <w:p w14:paraId="6BEADC0F"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hideMark/>
          </w:tcPr>
          <w:p w14:paraId="2C09280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76527D9F"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meeting + 3 years</w:t>
            </w:r>
          </w:p>
        </w:tc>
        <w:tc>
          <w:tcPr>
            <w:tcW w:w="912" w:type="pct"/>
            <w:hideMark/>
          </w:tcPr>
          <w:p w14:paraId="55AA231D"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If these minutes contain any sensitive, personal information they must be shredded</w:t>
            </w:r>
          </w:p>
        </w:tc>
      </w:tr>
      <w:tr w:rsidR="00040A2B" w:rsidRPr="00B81A6D" w14:paraId="72EA92E6" w14:textId="77777777" w:rsidTr="00040A2B">
        <w:trPr>
          <w:cantSplit/>
          <w:trHeight w:val="1530"/>
        </w:trPr>
        <w:tc>
          <w:tcPr>
            <w:cnfStyle w:val="001000000000" w:firstRow="0" w:lastRow="0" w:firstColumn="1" w:lastColumn="0" w:oddVBand="0" w:evenVBand="0" w:oddHBand="0" w:evenHBand="0" w:firstRowFirstColumn="0" w:firstRowLastColumn="0" w:lastRowFirstColumn="0" w:lastRowLastColumn="0"/>
            <w:tcW w:w="338" w:type="pct"/>
            <w:hideMark/>
          </w:tcPr>
          <w:p w14:paraId="53B6A718" w14:textId="77777777" w:rsidR="00040A2B" w:rsidRPr="00B81A6D" w:rsidRDefault="00040A2B" w:rsidP="008B46E3">
            <w:pPr>
              <w:rPr>
                <w:rFonts w:eastAsia="Times New Roman"/>
                <w:color w:val="231F20"/>
                <w:lang w:eastAsia="en-GB"/>
              </w:rPr>
            </w:pPr>
            <w:r w:rsidRPr="00B81A6D">
              <w:rPr>
                <w:rFonts w:eastAsia="Times New Roman"/>
                <w:color w:val="231F20"/>
                <w:lang w:eastAsia="en-GB"/>
              </w:rPr>
              <w:t>1.1.3</w:t>
            </w:r>
          </w:p>
        </w:tc>
        <w:tc>
          <w:tcPr>
            <w:tcW w:w="750" w:type="pct"/>
            <w:hideMark/>
          </w:tcPr>
          <w:p w14:paraId="21352DF8"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presented to the Governing body</w:t>
            </w:r>
          </w:p>
        </w:tc>
        <w:tc>
          <w:tcPr>
            <w:tcW w:w="750" w:type="pct"/>
            <w:hideMark/>
          </w:tcPr>
          <w:p w14:paraId="10314C4D"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There may be data protection issues if the report deals with confidential issues relating to staff</w:t>
            </w:r>
          </w:p>
        </w:tc>
        <w:tc>
          <w:tcPr>
            <w:tcW w:w="1000" w:type="pct"/>
            <w:hideMark/>
          </w:tcPr>
          <w:p w14:paraId="4E48EB35"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5E7423CC"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should be kept for a minimum of 6 years. However, if the minutes refer directly to individual reports then the reports should be kept permanently</w:t>
            </w:r>
          </w:p>
        </w:tc>
        <w:tc>
          <w:tcPr>
            <w:tcW w:w="912" w:type="pct"/>
            <w:hideMark/>
          </w:tcPr>
          <w:p w14:paraId="288E3741"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or retain with the signed set of the minutes</w:t>
            </w:r>
          </w:p>
        </w:tc>
      </w:tr>
      <w:tr w:rsidR="00040A2B" w:rsidRPr="00B81A6D" w14:paraId="1D3B950D" w14:textId="77777777" w:rsidTr="00040A2B">
        <w:trPr>
          <w:cnfStyle w:val="000000100000" w:firstRow="0" w:lastRow="0" w:firstColumn="0" w:lastColumn="0" w:oddVBand="0" w:evenVBand="0" w:oddHBand="1" w:evenHBand="0" w:firstRowFirstColumn="0" w:firstRowLastColumn="0" w:lastRowFirstColumn="0" w:lastRowLastColumn="0"/>
          <w:cantSplit/>
          <w:trHeight w:val="1500"/>
        </w:trPr>
        <w:tc>
          <w:tcPr>
            <w:cnfStyle w:val="001000000000" w:firstRow="0" w:lastRow="0" w:firstColumn="1" w:lastColumn="0" w:oddVBand="0" w:evenVBand="0" w:oddHBand="0" w:evenHBand="0" w:firstRowFirstColumn="0" w:firstRowLastColumn="0" w:lastRowFirstColumn="0" w:lastRowLastColumn="0"/>
            <w:tcW w:w="338" w:type="pct"/>
            <w:hideMark/>
          </w:tcPr>
          <w:p w14:paraId="14A8D69F" w14:textId="77777777" w:rsidR="00040A2B" w:rsidRPr="00B81A6D" w:rsidRDefault="00040A2B" w:rsidP="008B46E3">
            <w:pPr>
              <w:rPr>
                <w:rFonts w:eastAsia="Times New Roman"/>
                <w:lang w:eastAsia="en-GB"/>
              </w:rPr>
            </w:pPr>
            <w:r w:rsidRPr="00B81A6D">
              <w:rPr>
                <w:rFonts w:eastAsia="Times New Roman"/>
                <w:lang w:eastAsia="en-GB"/>
              </w:rPr>
              <w:lastRenderedPageBreak/>
              <w:t>1.1.4</w:t>
            </w:r>
          </w:p>
        </w:tc>
        <w:tc>
          <w:tcPr>
            <w:tcW w:w="750" w:type="pct"/>
            <w:hideMark/>
          </w:tcPr>
          <w:p w14:paraId="2C3E5B1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Meeting papers relating to the annual parents’ meeting held under section 33 of the Education Act 2002</w:t>
            </w:r>
          </w:p>
        </w:tc>
        <w:tc>
          <w:tcPr>
            <w:tcW w:w="750" w:type="pct"/>
            <w:hideMark/>
          </w:tcPr>
          <w:p w14:paraId="6F3A6111"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2DAABAD8"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Act 2002, Section 33</w:t>
            </w:r>
          </w:p>
        </w:tc>
        <w:tc>
          <w:tcPr>
            <w:tcW w:w="1250" w:type="pct"/>
            <w:hideMark/>
          </w:tcPr>
          <w:p w14:paraId="09CEB914"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meeting + a minimum of 6 years</w:t>
            </w:r>
          </w:p>
        </w:tc>
        <w:tc>
          <w:tcPr>
            <w:tcW w:w="912" w:type="pct"/>
            <w:hideMark/>
          </w:tcPr>
          <w:p w14:paraId="5A9EE81D" w14:textId="7DD639CD" w:rsidR="00040A2B" w:rsidRPr="00B81A6D" w:rsidRDefault="003A7B34"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096919D8" w14:textId="77777777" w:rsidTr="00040A2B">
        <w:trPr>
          <w:cantSplit/>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28600C76" w14:textId="77777777" w:rsidR="00040A2B" w:rsidRPr="00B81A6D" w:rsidRDefault="00040A2B" w:rsidP="008B46E3">
            <w:pPr>
              <w:rPr>
                <w:rFonts w:eastAsia="Times New Roman"/>
                <w:lang w:eastAsia="en-GB"/>
              </w:rPr>
            </w:pPr>
            <w:r w:rsidRPr="00B81A6D">
              <w:rPr>
                <w:rFonts w:eastAsia="Times New Roman"/>
                <w:lang w:eastAsia="en-GB"/>
              </w:rPr>
              <w:t>1.1.5</w:t>
            </w:r>
          </w:p>
        </w:tc>
        <w:tc>
          <w:tcPr>
            <w:tcW w:w="750" w:type="pct"/>
            <w:hideMark/>
          </w:tcPr>
          <w:p w14:paraId="07CADFB1"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Instruments of Government including Articles of Association</w:t>
            </w:r>
          </w:p>
        </w:tc>
        <w:tc>
          <w:tcPr>
            <w:tcW w:w="750" w:type="pct"/>
            <w:hideMark/>
          </w:tcPr>
          <w:p w14:paraId="0CF42E18"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0E990951"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20071D8D" w14:textId="362C8360" w:rsidR="00040A2B" w:rsidRPr="00B81A6D" w:rsidRDefault="003A7B34"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4C057BBF"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040A2B" w:rsidRPr="00B81A6D" w14:paraId="7B0A5A09" w14:textId="77777777" w:rsidTr="00040A2B">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4AD324C3" w14:textId="77777777" w:rsidR="00040A2B" w:rsidRPr="00B81A6D" w:rsidRDefault="00040A2B" w:rsidP="008B46E3">
            <w:pPr>
              <w:rPr>
                <w:rFonts w:eastAsia="Times New Roman"/>
                <w:lang w:eastAsia="en-GB"/>
              </w:rPr>
            </w:pPr>
            <w:r w:rsidRPr="00B81A6D">
              <w:rPr>
                <w:rFonts w:eastAsia="Times New Roman"/>
                <w:lang w:eastAsia="en-GB"/>
              </w:rPr>
              <w:t>1.1.6</w:t>
            </w:r>
          </w:p>
        </w:tc>
        <w:tc>
          <w:tcPr>
            <w:tcW w:w="750" w:type="pct"/>
            <w:hideMark/>
          </w:tcPr>
          <w:p w14:paraId="2136378A"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Trusts and Endowments managed by the Governing Body</w:t>
            </w:r>
          </w:p>
        </w:tc>
        <w:tc>
          <w:tcPr>
            <w:tcW w:w="750" w:type="pct"/>
            <w:hideMark/>
          </w:tcPr>
          <w:p w14:paraId="37FD75C9"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119C72E5"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39F06A9F" w14:textId="20EF8D0B" w:rsidR="00040A2B" w:rsidRPr="00B81A6D" w:rsidRDefault="003A7B34"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Permanent</w:t>
            </w:r>
          </w:p>
        </w:tc>
        <w:tc>
          <w:tcPr>
            <w:tcW w:w="912" w:type="pct"/>
            <w:hideMark/>
          </w:tcPr>
          <w:p w14:paraId="57372EC7"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These should be retained in the school whilst the school is open and then offered to County Archives Service when the school closes.</w:t>
            </w:r>
          </w:p>
        </w:tc>
      </w:tr>
      <w:tr w:rsidR="00040A2B" w:rsidRPr="00B81A6D" w14:paraId="4B1C1AD4" w14:textId="77777777" w:rsidTr="00040A2B">
        <w:trPr>
          <w:cantSplit/>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48EC53C5" w14:textId="77777777" w:rsidR="00040A2B" w:rsidRPr="00B81A6D" w:rsidRDefault="00040A2B" w:rsidP="008B46E3">
            <w:pPr>
              <w:rPr>
                <w:rFonts w:eastAsia="Times New Roman"/>
                <w:lang w:eastAsia="en-GB"/>
              </w:rPr>
            </w:pPr>
            <w:r w:rsidRPr="00B81A6D">
              <w:rPr>
                <w:rFonts w:eastAsia="Times New Roman"/>
                <w:lang w:eastAsia="en-GB"/>
              </w:rPr>
              <w:t>1.1.7</w:t>
            </w:r>
          </w:p>
        </w:tc>
        <w:tc>
          <w:tcPr>
            <w:tcW w:w="750" w:type="pct"/>
            <w:hideMark/>
          </w:tcPr>
          <w:p w14:paraId="2D567EC4"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Action plans created and administered by the Governing Body</w:t>
            </w:r>
          </w:p>
        </w:tc>
        <w:tc>
          <w:tcPr>
            <w:tcW w:w="750" w:type="pct"/>
            <w:hideMark/>
          </w:tcPr>
          <w:p w14:paraId="6A49E2A4"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2F88ABAF"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292F26F3"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action plan + 3 years </w:t>
            </w:r>
          </w:p>
        </w:tc>
        <w:tc>
          <w:tcPr>
            <w:tcW w:w="912" w:type="pct"/>
            <w:hideMark/>
          </w:tcPr>
          <w:p w14:paraId="10F611F8" w14:textId="74F66847" w:rsidR="00040A2B" w:rsidRPr="00B81A6D" w:rsidRDefault="003A7B34"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6F085642" w14:textId="77777777" w:rsidTr="00040A2B">
        <w:trPr>
          <w:cnfStyle w:val="000000100000" w:firstRow="0" w:lastRow="0" w:firstColumn="0" w:lastColumn="0" w:oddVBand="0" w:evenVBand="0" w:oddHBand="1" w:evenHBand="0" w:firstRowFirstColumn="0" w:firstRowLastColumn="0" w:lastRowFirstColumn="0" w:lastRowLastColumn="0"/>
          <w:cantSplit/>
          <w:trHeight w:val="900"/>
        </w:trPr>
        <w:tc>
          <w:tcPr>
            <w:cnfStyle w:val="001000000000" w:firstRow="0" w:lastRow="0" w:firstColumn="1" w:lastColumn="0" w:oddVBand="0" w:evenVBand="0" w:oddHBand="0" w:evenHBand="0" w:firstRowFirstColumn="0" w:firstRowLastColumn="0" w:lastRowFirstColumn="0" w:lastRowLastColumn="0"/>
            <w:tcW w:w="338" w:type="pct"/>
            <w:hideMark/>
          </w:tcPr>
          <w:p w14:paraId="3971800D" w14:textId="77777777" w:rsidR="00040A2B" w:rsidRPr="00B81A6D" w:rsidRDefault="00040A2B" w:rsidP="008B46E3">
            <w:pPr>
              <w:rPr>
                <w:rFonts w:eastAsia="Times New Roman"/>
                <w:lang w:eastAsia="en-GB"/>
              </w:rPr>
            </w:pPr>
            <w:r w:rsidRPr="00B81A6D">
              <w:rPr>
                <w:rFonts w:eastAsia="Times New Roman"/>
                <w:lang w:eastAsia="en-GB"/>
              </w:rPr>
              <w:t>1.1.8</w:t>
            </w:r>
          </w:p>
        </w:tc>
        <w:tc>
          <w:tcPr>
            <w:tcW w:w="750" w:type="pct"/>
            <w:hideMark/>
          </w:tcPr>
          <w:p w14:paraId="524A4E36"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Policy documents  created and administered by the Governing Body</w:t>
            </w:r>
          </w:p>
        </w:tc>
        <w:tc>
          <w:tcPr>
            <w:tcW w:w="750" w:type="pct"/>
            <w:hideMark/>
          </w:tcPr>
          <w:p w14:paraId="07A73F25"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362E1388"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hideMark/>
          </w:tcPr>
          <w:p w14:paraId="20B01EE0"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policy + 3 years </w:t>
            </w:r>
          </w:p>
        </w:tc>
        <w:tc>
          <w:tcPr>
            <w:tcW w:w="912" w:type="pct"/>
            <w:hideMark/>
          </w:tcPr>
          <w:p w14:paraId="1F9D4261" w14:textId="4ABFA40A" w:rsidR="00040A2B" w:rsidRPr="00B81A6D" w:rsidRDefault="003A7B34"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0FDC0D2B" w14:textId="77777777" w:rsidTr="00040A2B">
        <w:trPr>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6332A54B" w14:textId="77777777" w:rsidR="00040A2B" w:rsidRPr="00B81A6D" w:rsidRDefault="00040A2B" w:rsidP="008B46E3">
            <w:pPr>
              <w:rPr>
                <w:rFonts w:eastAsia="Times New Roman"/>
                <w:lang w:eastAsia="en-GB"/>
              </w:rPr>
            </w:pPr>
            <w:r w:rsidRPr="00B81A6D">
              <w:rPr>
                <w:rFonts w:eastAsia="Times New Roman"/>
                <w:lang w:eastAsia="en-GB"/>
              </w:rPr>
              <w:lastRenderedPageBreak/>
              <w:t>1.1.9</w:t>
            </w:r>
          </w:p>
        </w:tc>
        <w:tc>
          <w:tcPr>
            <w:tcW w:w="750" w:type="pct"/>
            <w:hideMark/>
          </w:tcPr>
          <w:p w14:paraId="28FC1845"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Records relating to complaints dealt with by the Governing Body</w:t>
            </w:r>
          </w:p>
        </w:tc>
        <w:tc>
          <w:tcPr>
            <w:tcW w:w="750" w:type="pct"/>
            <w:hideMark/>
          </w:tcPr>
          <w:p w14:paraId="6A3BE9BA"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hideMark/>
          </w:tcPr>
          <w:p w14:paraId="17827C89"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03F03FD5"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the resolution of the complaint + a minimum  of 6 years then review for further retention in case of contentious disputes</w:t>
            </w:r>
          </w:p>
        </w:tc>
        <w:tc>
          <w:tcPr>
            <w:tcW w:w="912" w:type="pct"/>
            <w:hideMark/>
          </w:tcPr>
          <w:p w14:paraId="32CD7A5D" w14:textId="2B88B38E" w:rsidR="00040A2B" w:rsidRPr="00B81A6D" w:rsidRDefault="00FD0DA5"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78558CDE" w14:textId="77777777" w:rsidTr="00040A2B">
        <w:trPr>
          <w:cnfStyle w:val="000000100000" w:firstRow="0" w:lastRow="0" w:firstColumn="0" w:lastColumn="0" w:oddVBand="0" w:evenVBand="0" w:oddHBand="1" w:evenHBand="0" w:firstRowFirstColumn="0" w:firstRowLastColumn="0" w:lastRowFirstColumn="0" w:lastRowLastColumn="0"/>
          <w:cantSplit/>
          <w:trHeight w:val="2100"/>
        </w:trPr>
        <w:tc>
          <w:tcPr>
            <w:cnfStyle w:val="001000000000" w:firstRow="0" w:lastRow="0" w:firstColumn="1" w:lastColumn="0" w:oddVBand="0" w:evenVBand="0" w:oddHBand="0" w:evenHBand="0" w:firstRowFirstColumn="0" w:firstRowLastColumn="0" w:lastRowFirstColumn="0" w:lastRowLastColumn="0"/>
            <w:tcW w:w="338" w:type="pct"/>
            <w:hideMark/>
          </w:tcPr>
          <w:p w14:paraId="50BF8F50" w14:textId="77777777" w:rsidR="00040A2B" w:rsidRPr="00B81A6D" w:rsidRDefault="00040A2B" w:rsidP="008B46E3">
            <w:pPr>
              <w:rPr>
                <w:rFonts w:eastAsia="Times New Roman"/>
                <w:lang w:eastAsia="en-GB"/>
              </w:rPr>
            </w:pPr>
            <w:r w:rsidRPr="00B81A6D">
              <w:rPr>
                <w:rFonts w:eastAsia="Times New Roman"/>
                <w:lang w:eastAsia="en-GB"/>
              </w:rPr>
              <w:t>1.1.10</w:t>
            </w:r>
          </w:p>
        </w:tc>
        <w:tc>
          <w:tcPr>
            <w:tcW w:w="750" w:type="pct"/>
            <w:hideMark/>
          </w:tcPr>
          <w:p w14:paraId="5FE9C1E2"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Annual Reports created under the requirements of the Education (Governor's Annual Reports) (England) (Amendment) Regulations 2002</w:t>
            </w:r>
          </w:p>
        </w:tc>
        <w:tc>
          <w:tcPr>
            <w:tcW w:w="750" w:type="pct"/>
            <w:hideMark/>
          </w:tcPr>
          <w:p w14:paraId="25BFE26E"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4D5E5BF2"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Education (Governor's Annual Reports) (England) (Amendment) Regulations 2002  SI 2002 No 1171</w:t>
            </w:r>
          </w:p>
        </w:tc>
        <w:tc>
          <w:tcPr>
            <w:tcW w:w="1250" w:type="pct"/>
            <w:hideMark/>
          </w:tcPr>
          <w:p w14:paraId="37FA1F6B"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report + 10 years </w:t>
            </w:r>
          </w:p>
        </w:tc>
        <w:tc>
          <w:tcPr>
            <w:tcW w:w="912" w:type="pct"/>
            <w:hideMark/>
          </w:tcPr>
          <w:p w14:paraId="119410CF" w14:textId="2BC59339" w:rsidR="00040A2B" w:rsidRPr="00B81A6D" w:rsidRDefault="00FD0DA5"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1686CAE5" w14:textId="77777777" w:rsidTr="00040A2B">
        <w:trPr>
          <w:cantSplit/>
          <w:trHeight w:val="1800"/>
        </w:trPr>
        <w:tc>
          <w:tcPr>
            <w:cnfStyle w:val="001000000000" w:firstRow="0" w:lastRow="0" w:firstColumn="1" w:lastColumn="0" w:oddVBand="0" w:evenVBand="0" w:oddHBand="0" w:evenHBand="0" w:firstRowFirstColumn="0" w:firstRowLastColumn="0" w:lastRowFirstColumn="0" w:lastRowLastColumn="0"/>
            <w:tcW w:w="338" w:type="pct"/>
            <w:hideMark/>
          </w:tcPr>
          <w:p w14:paraId="72D850DC" w14:textId="77777777" w:rsidR="00040A2B" w:rsidRPr="00B81A6D" w:rsidRDefault="00040A2B" w:rsidP="008B46E3">
            <w:pPr>
              <w:rPr>
                <w:rFonts w:eastAsia="Times New Roman"/>
                <w:lang w:eastAsia="en-GB"/>
              </w:rPr>
            </w:pPr>
            <w:r w:rsidRPr="00B81A6D">
              <w:rPr>
                <w:rFonts w:eastAsia="Times New Roman"/>
                <w:lang w:eastAsia="en-GB"/>
              </w:rPr>
              <w:t>1.1.11</w:t>
            </w:r>
          </w:p>
        </w:tc>
        <w:tc>
          <w:tcPr>
            <w:tcW w:w="750" w:type="pct"/>
            <w:hideMark/>
          </w:tcPr>
          <w:p w14:paraId="6FA3092C"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Proposals concerning the change of status of a maintained  school including  Specialist Status Schools and Academies</w:t>
            </w:r>
          </w:p>
        </w:tc>
        <w:tc>
          <w:tcPr>
            <w:tcW w:w="750" w:type="pct"/>
            <w:hideMark/>
          </w:tcPr>
          <w:p w14:paraId="5CA3C38F"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hideMark/>
          </w:tcPr>
          <w:p w14:paraId="1192386B"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hideMark/>
          </w:tcPr>
          <w:p w14:paraId="318B10D4" w14:textId="77777777" w:rsidR="00040A2B" w:rsidRPr="00B81A6D"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proposal accepted or declined + 3 years</w:t>
            </w:r>
          </w:p>
        </w:tc>
        <w:tc>
          <w:tcPr>
            <w:tcW w:w="912" w:type="pct"/>
            <w:hideMark/>
          </w:tcPr>
          <w:p w14:paraId="3F115215" w14:textId="068C155D" w:rsidR="00040A2B" w:rsidRPr="00B81A6D" w:rsidRDefault="00FD0DA5"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040A2B" w:rsidRPr="00B81A6D" w14:paraId="68BAEA57" w14:textId="77777777" w:rsidTr="00040A2B">
        <w:trPr>
          <w:cnfStyle w:val="000000100000" w:firstRow="0" w:lastRow="0" w:firstColumn="0" w:lastColumn="0" w:oddVBand="0" w:evenVBand="0" w:oddHBand="1" w:evenHBand="0" w:firstRowFirstColumn="0" w:firstRowLastColumn="0" w:lastRowFirstColumn="0" w:lastRowLastColumn="0"/>
          <w:cantSplit/>
          <w:trHeight w:val="1800"/>
        </w:trPr>
        <w:tc>
          <w:tcPr>
            <w:cnfStyle w:val="001000000000" w:firstRow="0" w:lastRow="0" w:firstColumn="1" w:lastColumn="0" w:oddVBand="0" w:evenVBand="0" w:oddHBand="0" w:evenHBand="0" w:firstRowFirstColumn="0" w:firstRowLastColumn="0" w:lastRowFirstColumn="0" w:lastRowLastColumn="0"/>
            <w:tcW w:w="338" w:type="pct"/>
          </w:tcPr>
          <w:p w14:paraId="0A91BDA0" w14:textId="77777777" w:rsidR="00040A2B" w:rsidRPr="00B81A6D" w:rsidRDefault="00040A2B" w:rsidP="008B46E3">
            <w:pPr>
              <w:rPr>
                <w:rFonts w:eastAsia="Times New Roman"/>
                <w:lang w:eastAsia="en-GB"/>
              </w:rPr>
            </w:pPr>
            <w:r>
              <w:rPr>
                <w:rFonts w:eastAsia="Times New Roman"/>
                <w:lang w:eastAsia="en-GB"/>
              </w:rPr>
              <w:t>1.1.12</w:t>
            </w:r>
          </w:p>
        </w:tc>
        <w:tc>
          <w:tcPr>
            <w:tcW w:w="750" w:type="pct"/>
          </w:tcPr>
          <w:p w14:paraId="14246A03"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Governor File. Information which the school holds about a Governor including contact details, published details and consents for data use</w:t>
            </w:r>
          </w:p>
        </w:tc>
        <w:tc>
          <w:tcPr>
            <w:tcW w:w="750" w:type="pct"/>
          </w:tcPr>
          <w:p w14:paraId="5403A21F"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2A6F5F79"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0" w:type="pct"/>
          </w:tcPr>
          <w:p w14:paraId="0DAE6121" w14:textId="77777777" w:rsidR="00040A2B" w:rsidRPr="00B81A6D" w:rsidRDefault="00040A2B" w:rsidP="008B46E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Date of leaving the role + 1 year</w:t>
            </w:r>
          </w:p>
        </w:tc>
        <w:tc>
          <w:tcPr>
            <w:tcW w:w="912" w:type="pct"/>
          </w:tcPr>
          <w:p w14:paraId="75D0DCFE" w14:textId="2353C5ED" w:rsidR="00040A2B" w:rsidRPr="00B81A6D" w:rsidRDefault="00FD0DA5" w:rsidP="008B46E3">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Secure disposal</w:t>
            </w:r>
          </w:p>
        </w:tc>
      </w:tr>
      <w:tr w:rsidR="00040A2B" w:rsidRPr="00B81A6D" w14:paraId="439DAA00" w14:textId="77777777" w:rsidTr="00040A2B">
        <w:trPr>
          <w:cantSplit/>
          <w:trHeight w:val="620"/>
        </w:trPr>
        <w:tc>
          <w:tcPr>
            <w:cnfStyle w:val="001000000000" w:firstRow="0" w:lastRow="0" w:firstColumn="1" w:lastColumn="0" w:oddVBand="0" w:evenVBand="0" w:oddHBand="0" w:evenHBand="0" w:firstRowFirstColumn="0" w:firstRowLastColumn="0" w:lastRowFirstColumn="0" w:lastRowLastColumn="0"/>
            <w:tcW w:w="338" w:type="pct"/>
          </w:tcPr>
          <w:p w14:paraId="01C4D95B" w14:textId="77777777" w:rsidR="00040A2B" w:rsidRPr="00DC6927" w:rsidRDefault="00040A2B" w:rsidP="008B46E3">
            <w:pPr>
              <w:rPr>
                <w:rFonts w:eastAsia="Times New Roman"/>
                <w:lang w:eastAsia="en-GB"/>
              </w:rPr>
            </w:pPr>
            <w:r w:rsidRPr="00DC6927">
              <w:rPr>
                <w:rFonts w:eastAsia="Times New Roman"/>
                <w:lang w:eastAsia="en-GB"/>
              </w:rPr>
              <w:t>1.1.13</w:t>
            </w:r>
          </w:p>
        </w:tc>
        <w:tc>
          <w:tcPr>
            <w:tcW w:w="750" w:type="pct"/>
          </w:tcPr>
          <w:p w14:paraId="77D32E14"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C6927">
              <w:rPr>
                <w:rFonts w:eastAsia="Times New Roman"/>
                <w:lang w:eastAsia="en-GB"/>
              </w:rPr>
              <w:t>Governing body ballot papers</w:t>
            </w:r>
          </w:p>
        </w:tc>
        <w:tc>
          <w:tcPr>
            <w:tcW w:w="750" w:type="pct"/>
          </w:tcPr>
          <w:p w14:paraId="7B9BB40B"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C6927">
              <w:rPr>
                <w:rFonts w:eastAsia="Times New Roman"/>
                <w:color w:val="231F20"/>
                <w:lang w:eastAsia="en-GB"/>
              </w:rPr>
              <w:t>Yes</w:t>
            </w:r>
          </w:p>
        </w:tc>
        <w:tc>
          <w:tcPr>
            <w:tcW w:w="1000" w:type="pct"/>
          </w:tcPr>
          <w:p w14:paraId="1F5707CE"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0" w:type="pct"/>
          </w:tcPr>
          <w:p w14:paraId="68D31C69" w14:textId="77777777" w:rsidR="00040A2B" w:rsidRPr="00DC6927" w:rsidRDefault="00040A2B" w:rsidP="008B46E3">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C6927">
              <w:rPr>
                <w:rFonts w:eastAsia="Times New Roman"/>
                <w:color w:val="231F20"/>
                <w:lang w:eastAsia="en-GB"/>
              </w:rPr>
              <w:t>6 months (in case the election result is challenged)</w:t>
            </w:r>
          </w:p>
        </w:tc>
        <w:tc>
          <w:tcPr>
            <w:tcW w:w="912" w:type="pct"/>
          </w:tcPr>
          <w:p w14:paraId="05F5D94A" w14:textId="378858BA" w:rsidR="00040A2B" w:rsidRPr="00DC6927" w:rsidRDefault="00FD0DA5" w:rsidP="008B46E3">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DC6927">
              <w:rPr>
                <w:rFonts w:eastAsia="Times New Roman"/>
                <w:lang w:eastAsia="en-GB"/>
              </w:rPr>
              <w:t>Secure disposal</w:t>
            </w:r>
          </w:p>
        </w:tc>
      </w:tr>
    </w:tbl>
    <w:p w14:paraId="7432BACC" w14:textId="1BA4CCDD" w:rsidR="00B731EE" w:rsidRDefault="00B731EE"/>
    <w:p w14:paraId="41A3D363" w14:textId="010FE629" w:rsidR="00342A0B" w:rsidRPr="006E6237" w:rsidRDefault="00A833F6" w:rsidP="00C95F68">
      <w:pPr>
        <w:pStyle w:val="HeadingC"/>
      </w:pPr>
      <w:bookmarkStart w:id="14" w:name="_Toc101861794"/>
      <w:r>
        <w:lastRenderedPageBreak/>
        <w:t xml:space="preserve">1.2 </w:t>
      </w:r>
      <w:r w:rsidR="0087357F" w:rsidRPr="006E6237">
        <w:t>Management of the School</w:t>
      </w:r>
      <w:bookmarkEnd w:id="14"/>
    </w:p>
    <w:tbl>
      <w:tblPr>
        <w:tblStyle w:val="GridTable4-Accent5"/>
        <w:tblW w:w="5000" w:type="pct"/>
        <w:tblLayout w:type="fixed"/>
        <w:tblLook w:val="04A0" w:firstRow="1" w:lastRow="0" w:firstColumn="1" w:lastColumn="0" w:noHBand="0" w:noVBand="1"/>
      </w:tblPr>
      <w:tblGrid>
        <w:gridCol w:w="1040"/>
        <w:gridCol w:w="2311"/>
        <w:gridCol w:w="2308"/>
        <w:gridCol w:w="3078"/>
        <w:gridCol w:w="3850"/>
        <w:gridCol w:w="2801"/>
      </w:tblGrid>
      <w:tr w:rsidR="00040A2B" w:rsidRPr="00B81A6D" w14:paraId="64E3112E"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823B6C2"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51" w:type="pct"/>
            <w:hideMark/>
          </w:tcPr>
          <w:p w14:paraId="5D26D95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750" w:type="pct"/>
            <w:hideMark/>
          </w:tcPr>
          <w:p w14:paraId="366BABA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5BA5EEF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07CDD29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1" w:type="pct"/>
            <w:hideMark/>
          </w:tcPr>
          <w:p w14:paraId="7E141E8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40A7A" w:rsidRPr="00FF59F9" w14:paraId="684CEA0A" w14:textId="77777777" w:rsidTr="00040A2B">
        <w:trPr>
          <w:cnfStyle w:val="000000100000" w:firstRow="0" w:lastRow="0" w:firstColumn="0" w:lastColumn="0" w:oddVBand="0" w:evenVBand="0" w:oddHBand="1" w:evenHBand="0" w:firstRowFirstColumn="0" w:firstRowLastColumn="0" w:lastRowFirstColumn="0" w:lastRowLastColumn="0"/>
          <w:cantSplit/>
          <w:trHeight w:val="1200"/>
        </w:trPr>
        <w:tc>
          <w:tcPr>
            <w:cnfStyle w:val="001000000000" w:firstRow="0" w:lastRow="0" w:firstColumn="1" w:lastColumn="0" w:oddVBand="0" w:evenVBand="0" w:oddHBand="0" w:evenHBand="0" w:firstRowFirstColumn="0" w:firstRowLastColumn="0" w:lastRowFirstColumn="0" w:lastRowLastColumn="0"/>
            <w:tcW w:w="338" w:type="pct"/>
            <w:hideMark/>
          </w:tcPr>
          <w:p w14:paraId="3F6BC03A" w14:textId="77777777" w:rsidR="00FF59F9" w:rsidRPr="00FF59F9" w:rsidRDefault="00FF59F9" w:rsidP="00FF59F9">
            <w:pPr>
              <w:rPr>
                <w:rFonts w:eastAsia="Times New Roman"/>
                <w:lang w:eastAsia="en-GB"/>
              </w:rPr>
            </w:pPr>
            <w:r w:rsidRPr="00FF59F9">
              <w:rPr>
                <w:rFonts w:eastAsia="Times New Roman"/>
                <w:lang w:eastAsia="en-GB"/>
              </w:rPr>
              <w:t>1.2.1</w:t>
            </w:r>
          </w:p>
        </w:tc>
        <w:tc>
          <w:tcPr>
            <w:tcW w:w="751" w:type="pct"/>
            <w:hideMark/>
          </w:tcPr>
          <w:p w14:paraId="23BA595F"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Log books of activity in the school maintained by the Head Teacher</w:t>
            </w:r>
          </w:p>
        </w:tc>
        <w:tc>
          <w:tcPr>
            <w:tcW w:w="750" w:type="pct"/>
            <w:hideMark/>
          </w:tcPr>
          <w:p w14:paraId="3F03655B"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There may be data protection  issues if the log book refers to individual pupils or members of staff</w:t>
            </w:r>
          </w:p>
        </w:tc>
        <w:tc>
          <w:tcPr>
            <w:tcW w:w="1000" w:type="pct"/>
            <w:hideMark/>
          </w:tcPr>
          <w:p w14:paraId="005437B8"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hideMark/>
          </w:tcPr>
          <w:p w14:paraId="39EA3149"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Date of last entry in the book + a minimum of 6 years then review</w:t>
            </w:r>
          </w:p>
        </w:tc>
        <w:tc>
          <w:tcPr>
            <w:tcW w:w="911" w:type="pct"/>
            <w:hideMark/>
          </w:tcPr>
          <w:p w14:paraId="68719423"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F59F9">
              <w:rPr>
                <w:rFonts w:eastAsia="Times New Roman"/>
                <w:lang w:eastAsia="en-GB"/>
              </w:rPr>
              <w:t>These could be of permanent historical value and should be offered to the County Archives Service if appropriate</w:t>
            </w:r>
          </w:p>
        </w:tc>
      </w:tr>
      <w:tr w:rsidR="00040A2B" w:rsidRPr="00FF59F9" w14:paraId="6C53AD36" w14:textId="77777777" w:rsidTr="00040A2B">
        <w:trPr>
          <w:cantSplit/>
          <w:trHeight w:val="1800"/>
        </w:trPr>
        <w:tc>
          <w:tcPr>
            <w:cnfStyle w:val="001000000000" w:firstRow="0" w:lastRow="0" w:firstColumn="1" w:lastColumn="0" w:oddVBand="0" w:evenVBand="0" w:oddHBand="0" w:evenHBand="0" w:firstRowFirstColumn="0" w:firstRowLastColumn="0" w:lastRowFirstColumn="0" w:lastRowLastColumn="0"/>
            <w:tcW w:w="338" w:type="pct"/>
            <w:hideMark/>
          </w:tcPr>
          <w:p w14:paraId="69BB6DFA" w14:textId="77777777" w:rsidR="00FF59F9" w:rsidRPr="00FF59F9" w:rsidRDefault="00FF59F9" w:rsidP="00FF59F9">
            <w:pPr>
              <w:rPr>
                <w:rFonts w:eastAsia="Times New Roman"/>
                <w:lang w:eastAsia="en-GB"/>
              </w:rPr>
            </w:pPr>
            <w:r w:rsidRPr="00FF59F9">
              <w:rPr>
                <w:rFonts w:eastAsia="Times New Roman"/>
                <w:lang w:eastAsia="en-GB"/>
              </w:rPr>
              <w:t>1.2.2</w:t>
            </w:r>
          </w:p>
        </w:tc>
        <w:tc>
          <w:tcPr>
            <w:tcW w:w="751" w:type="pct"/>
            <w:hideMark/>
          </w:tcPr>
          <w:p w14:paraId="567702AF"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59F9">
              <w:rPr>
                <w:rFonts w:eastAsia="Times New Roman"/>
                <w:lang w:eastAsia="en-GB"/>
              </w:rPr>
              <w:t>Minutes of Senior Management Team meetings and the meetings of other internal administrative bodies</w:t>
            </w:r>
          </w:p>
        </w:tc>
        <w:tc>
          <w:tcPr>
            <w:tcW w:w="750" w:type="pct"/>
            <w:hideMark/>
          </w:tcPr>
          <w:p w14:paraId="2EAEDEDF"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minutes refers to individual pupils or members of staff</w:t>
            </w:r>
          </w:p>
        </w:tc>
        <w:tc>
          <w:tcPr>
            <w:tcW w:w="1000" w:type="pct"/>
            <w:hideMark/>
          </w:tcPr>
          <w:p w14:paraId="05A8EF0D"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hideMark/>
          </w:tcPr>
          <w:p w14:paraId="3CE777A0"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meeting + 3 years then review</w:t>
            </w:r>
          </w:p>
        </w:tc>
        <w:tc>
          <w:tcPr>
            <w:tcW w:w="911" w:type="pct"/>
            <w:hideMark/>
          </w:tcPr>
          <w:p w14:paraId="16E50DEB" w14:textId="6C5ABDBB" w:rsidR="00FF59F9" w:rsidRPr="00FF59F9" w:rsidRDefault="00FD0DA5" w:rsidP="00FF59F9">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59F9">
              <w:rPr>
                <w:rFonts w:eastAsia="Times New Roman"/>
                <w:lang w:eastAsia="en-GB"/>
              </w:rPr>
              <w:t>Secure disposal</w:t>
            </w:r>
          </w:p>
        </w:tc>
      </w:tr>
      <w:tr w:rsidR="00040A2B" w:rsidRPr="00FF59F9" w14:paraId="4C078B84"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128DD56"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1.2.3</w:t>
            </w:r>
          </w:p>
        </w:tc>
        <w:tc>
          <w:tcPr>
            <w:tcW w:w="751" w:type="pct"/>
            <w:noWrap/>
            <w:hideMark/>
          </w:tcPr>
          <w:p w14:paraId="77C01BA8"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Reports created by the Head Teacher or the Management Team</w:t>
            </w:r>
          </w:p>
        </w:tc>
        <w:tc>
          <w:tcPr>
            <w:tcW w:w="750" w:type="pct"/>
            <w:noWrap/>
            <w:hideMark/>
          </w:tcPr>
          <w:p w14:paraId="1FF2000F"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report refers to individual pupils or members of staff</w:t>
            </w:r>
          </w:p>
          <w:p w14:paraId="21F8F506"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000" w:type="pct"/>
          </w:tcPr>
          <w:p w14:paraId="66DCBC25"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hideMark/>
          </w:tcPr>
          <w:p w14:paraId="3D2AD6E5"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the report + a minimum  of 3 years then review</w:t>
            </w:r>
          </w:p>
        </w:tc>
        <w:tc>
          <w:tcPr>
            <w:tcW w:w="911" w:type="pct"/>
            <w:noWrap/>
            <w:hideMark/>
          </w:tcPr>
          <w:p w14:paraId="2F82E7E8" w14:textId="239923FB" w:rsidR="00FF59F9" w:rsidRPr="00FF59F9" w:rsidRDefault="00FD0DA5"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52549B7D"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88037CB"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1.2.4</w:t>
            </w:r>
          </w:p>
        </w:tc>
        <w:tc>
          <w:tcPr>
            <w:tcW w:w="751" w:type="pct"/>
            <w:noWrap/>
            <w:hideMark/>
          </w:tcPr>
          <w:p w14:paraId="49E955B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Records created by head teachers, deputy head teachers, heads of year and other members of staff with administrative responsibilities</w:t>
            </w:r>
          </w:p>
        </w:tc>
        <w:tc>
          <w:tcPr>
            <w:tcW w:w="750" w:type="pct"/>
            <w:noWrap/>
            <w:hideMark/>
          </w:tcPr>
          <w:p w14:paraId="178A27B2"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records refer to individual pupils or members of staff</w:t>
            </w:r>
          </w:p>
        </w:tc>
        <w:tc>
          <w:tcPr>
            <w:tcW w:w="1000" w:type="pct"/>
          </w:tcPr>
          <w:p w14:paraId="2A21A5D1"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hideMark/>
          </w:tcPr>
          <w:p w14:paraId="67E307B5"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Current academic year + 6 years then review</w:t>
            </w:r>
          </w:p>
        </w:tc>
        <w:tc>
          <w:tcPr>
            <w:tcW w:w="911" w:type="pct"/>
            <w:noWrap/>
            <w:hideMark/>
          </w:tcPr>
          <w:p w14:paraId="0BABA138" w14:textId="16D6083D" w:rsidR="00FF59F9" w:rsidRPr="00FF59F9" w:rsidRDefault="00FD0DA5"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58404ECA"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2DDE274"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lastRenderedPageBreak/>
              <w:t>1.2.5</w:t>
            </w:r>
          </w:p>
        </w:tc>
        <w:tc>
          <w:tcPr>
            <w:tcW w:w="751" w:type="pct"/>
            <w:noWrap/>
            <w:hideMark/>
          </w:tcPr>
          <w:p w14:paraId="65454006"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Correspondence created by head teachers, deputy head teachers, heads of year and other members of staff with administrative responsibilities</w:t>
            </w:r>
          </w:p>
        </w:tc>
        <w:tc>
          <w:tcPr>
            <w:tcW w:w="750" w:type="pct"/>
            <w:noWrap/>
            <w:hideMark/>
          </w:tcPr>
          <w:p w14:paraId="2CB615C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There may be data protection  issues if the correspondence  refers to individual pupils or members of staff</w:t>
            </w:r>
          </w:p>
        </w:tc>
        <w:tc>
          <w:tcPr>
            <w:tcW w:w="1000" w:type="pct"/>
          </w:tcPr>
          <w:p w14:paraId="606D2BFB"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hideMark/>
          </w:tcPr>
          <w:p w14:paraId="573D3617"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Date of correspondence + 3 years then review</w:t>
            </w:r>
          </w:p>
        </w:tc>
        <w:tc>
          <w:tcPr>
            <w:tcW w:w="911" w:type="pct"/>
            <w:noWrap/>
            <w:hideMark/>
          </w:tcPr>
          <w:p w14:paraId="6250FE80" w14:textId="1962E85B" w:rsidR="00FF59F9" w:rsidRPr="00FF59F9" w:rsidRDefault="00FD0DA5"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4C418115"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61B7081"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1.2.6</w:t>
            </w:r>
          </w:p>
        </w:tc>
        <w:tc>
          <w:tcPr>
            <w:tcW w:w="751" w:type="pct"/>
            <w:noWrap/>
            <w:hideMark/>
          </w:tcPr>
          <w:p w14:paraId="55B7C587"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Professional Development  Plans</w:t>
            </w:r>
          </w:p>
        </w:tc>
        <w:tc>
          <w:tcPr>
            <w:tcW w:w="750" w:type="pct"/>
            <w:noWrap/>
            <w:hideMark/>
          </w:tcPr>
          <w:p w14:paraId="06219C85"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Yes</w:t>
            </w:r>
          </w:p>
        </w:tc>
        <w:tc>
          <w:tcPr>
            <w:tcW w:w="1000" w:type="pct"/>
            <w:noWrap/>
            <w:hideMark/>
          </w:tcPr>
          <w:p w14:paraId="527E50F0"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52F3F0FC" w14:textId="77777777" w:rsidR="00FF59F9" w:rsidRPr="00FF59F9" w:rsidRDefault="00FF59F9"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+ 6 years </w:t>
            </w:r>
          </w:p>
        </w:tc>
        <w:tc>
          <w:tcPr>
            <w:tcW w:w="911" w:type="pct"/>
            <w:noWrap/>
            <w:hideMark/>
          </w:tcPr>
          <w:p w14:paraId="7370DFAA" w14:textId="6A77A7A5" w:rsidR="00FF59F9" w:rsidRPr="00FF59F9" w:rsidRDefault="00FD0DA5" w:rsidP="00FF59F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r w:rsidR="00040A2B" w:rsidRPr="00FF59F9" w14:paraId="4866FEAA"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801D414" w14:textId="77777777" w:rsidR="00FF59F9" w:rsidRPr="00FF59F9" w:rsidRDefault="00FF59F9" w:rsidP="00FF59F9">
            <w:pPr>
              <w:rPr>
                <w:rFonts w:eastAsia="Times New Roman"/>
                <w:color w:val="231F20"/>
                <w:lang w:eastAsia="en-GB"/>
              </w:rPr>
            </w:pPr>
            <w:r w:rsidRPr="00FF59F9">
              <w:rPr>
                <w:rFonts w:eastAsia="Times New Roman"/>
                <w:color w:val="231F20"/>
                <w:lang w:eastAsia="en-GB"/>
              </w:rPr>
              <w:t>1.2.7</w:t>
            </w:r>
          </w:p>
        </w:tc>
        <w:tc>
          <w:tcPr>
            <w:tcW w:w="751" w:type="pct"/>
            <w:noWrap/>
            <w:hideMark/>
          </w:tcPr>
          <w:p w14:paraId="4931C7C0"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School Development  Plans</w:t>
            </w:r>
          </w:p>
        </w:tc>
        <w:tc>
          <w:tcPr>
            <w:tcW w:w="750" w:type="pct"/>
            <w:noWrap/>
            <w:hideMark/>
          </w:tcPr>
          <w:p w14:paraId="15C8EB57"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No</w:t>
            </w:r>
          </w:p>
        </w:tc>
        <w:tc>
          <w:tcPr>
            <w:tcW w:w="1000" w:type="pct"/>
            <w:noWrap/>
            <w:hideMark/>
          </w:tcPr>
          <w:p w14:paraId="57F9333C"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0E2F5B58" w14:textId="77777777" w:rsidR="00FF59F9" w:rsidRPr="00FF59F9" w:rsidRDefault="00FF59F9"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 xml:space="preserve">Life of the plan + 3 years </w:t>
            </w:r>
          </w:p>
        </w:tc>
        <w:tc>
          <w:tcPr>
            <w:tcW w:w="911" w:type="pct"/>
            <w:noWrap/>
            <w:hideMark/>
          </w:tcPr>
          <w:p w14:paraId="49CFEA94" w14:textId="14281897" w:rsidR="00FF59F9" w:rsidRPr="00FF59F9" w:rsidRDefault="00FD0DA5" w:rsidP="00FF59F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F59F9">
              <w:rPr>
                <w:rFonts w:eastAsia="Times New Roman"/>
                <w:color w:val="231F20"/>
                <w:lang w:eastAsia="en-GB"/>
              </w:rPr>
              <w:t>Secure disposal</w:t>
            </w:r>
          </w:p>
        </w:tc>
      </w:tr>
    </w:tbl>
    <w:p w14:paraId="2501ECA0" w14:textId="77777777" w:rsidR="00D83C9E" w:rsidRDefault="00D83C9E" w:rsidP="00A833F6">
      <w:pPr>
        <w:pStyle w:val="HeadingC"/>
      </w:pPr>
    </w:p>
    <w:p w14:paraId="61FAA348" w14:textId="260EE8B3" w:rsidR="00322C2C" w:rsidRPr="006E6237" w:rsidRDefault="00A833F6" w:rsidP="00A833F6">
      <w:pPr>
        <w:pStyle w:val="HeadingC"/>
      </w:pPr>
      <w:bookmarkStart w:id="15" w:name="_Toc101861795"/>
      <w:r>
        <w:t xml:space="preserve">1.3 </w:t>
      </w:r>
      <w:r w:rsidR="00804D07" w:rsidRPr="006E6237">
        <w:t>Admissions</w:t>
      </w:r>
      <w:bookmarkEnd w:id="15"/>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617375BA"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5C4C46C4"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7543A52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3F2445E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6D9A7C51"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5AA0219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4C367D5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750D06" w:rsidRPr="00040A2B" w14:paraId="0C6846C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D626149" w14:textId="77777777" w:rsidR="00750D06" w:rsidRPr="00040A2B" w:rsidRDefault="00750D06" w:rsidP="00750D06">
            <w:pPr>
              <w:rPr>
                <w:rFonts w:eastAsia="Times New Roman"/>
                <w:color w:val="231F20"/>
                <w:lang w:eastAsia="en-GB"/>
              </w:rPr>
            </w:pPr>
            <w:r w:rsidRPr="00040A2B">
              <w:rPr>
                <w:rFonts w:eastAsia="Times New Roman"/>
                <w:color w:val="231F20"/>
                <w:lang w:eastAsia="en-GB"/>
              </w:rPr>
              <w:t>1.3.1</w:t>
            </w:r>
          </w:p>
        </w:tc>
        <w:tc>
          <w:tcPr>
            <w:tcW w:w="700" w:type="pct"/>
            <w:noWrap/>
            <w:hideMark/>
          </w:tcPr>
          <w:p w14:paraId="523AFE71" w14:textId="77777777" w:rsidR="00750D06" w:rsidRPr="00040A2B"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All records relating to the creation and implementation of the School Admissions’ Policy</w:t>
            </w:r>
          </w:p>
        </w:tc>
        <w:tc>
          <w:tcPr>
            <w:tcW w:w="801" w:type="pct"/>
            <w:noWrap/>
            <w:hideMark/>
          </w:tcPr>
          <w:p w14:paraId="3C40157C" w14:textId="77777777" w:rsidR="00750D06" w:rsidRPr="00040A2B"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No</w:t>
            </w:r>
          </w:p>
        </w:tc>
        <w:tc>
          <w:tcPr>
            <w:tcW w:w="1000" w:type="pct"/>
            <w:noWrap/>
            <w:hideMark/>
          </w:tcPr>
          <w:p w14:paraId="01850720" w14:textId="5E5B65CB" w:rsidR="00750D06" w:rsidRPr="00040A2B" w:rsidRDefault="00750D06" w:rsidP="00635C1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 xml:space="preserve">School Admissions Code </w:t>
            </w:r>
            <w:r w:rsidR="00635C1F" w:rsidRPr="00040A2B">
              <w:rPr>
                <w:rFonts w:eastAsia="Times New Roman"/>
                <w:color w:val="231F20"/>
                <w:lang w:eastAsia="en-GB"/>
              </w:rPr>
              <w:t>(</w:t>
            </w:r>
            <w:r w:rsidRPr="00040A2B">
              <w:rPr>
                <w:rFonts w:eastAsia="Times New Roman"/>
                <w:color w:val="231F20"/>
                <w:lang w:eastAsia="en-GB"/>
              </w:rPr>
              <w:t>December 2014</w:t>
            </w:r>
            <w:r w:rsidR="00635C1F" w:rsidRPr="00040A2B">
              <w:rPr>
                <w:rFonts w:eastAsia="Times New Roman"/>
                <w:color w:val="231F20"/>
                <w:lang w:eastAsia="en-GB"/>
              </w:rPr>
              <w:t>)</w:t>
            </w:r>
          </w:p>
        </w:tc>
        <w:tc>
          <w:tcPr>
            <w:tcW w:w="1251" w:type="pct"/>
            <w:noWrap/>
            <w:hideMark/>
          </w:tcPr>
          <w:p w14:paraId="676EF844" w14:textId="77777777" w:rsidR="00750D06" w:rsidRPr="00040A2B"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Life of the policy + 3 years then review</w:t>
            </w:r>
          </w:p>
        </w:tc>
        <w:tc>
          <w:tcPr>
            <w:tcW w:w="910" w:type="pct"/>
            <w:noWrap/>
            <w:hideMark/>
          </w:tcPr>
          <w:p w14:paraId="273737E6" w14:textId="0D82690F" w:rsidR="00750D06" w:rsidRPr="00040A2B" w:rsidRDefault="00FD0DA5"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040A2B">
              <w:rPr>
                <w:rFonts w:eastAsia="Times New Roman"/>
                <w:color w:val="231F20"/>
                <w:lang w:eastAsia="en-GB"/>
              </w:rPr>
              <w:t>Secure disposal</w:t>
            </w:r>
          </w:p>
        </w:tc>
      </w:tr>
      <w:tr w:rsidR="00BA1076" w:rsidRPr="00750D06" w14:paraId="6FFCD354"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6FFA11"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1.3.2</w:t>
            </w:r>
          </w:p>
        </w:tc>
        <w:tc>
          <w:tcPr>
            <w:tcW w:w="700" w:type="pct"/>
            <w:noWrap/>
            <w:hideMark/>
          </w:tcPr>
          <w:p w14:paraId="3DD9136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admission is successful</w:t>
            </w:r>
          </w:p>
        </w:tc>
        <w:tc>
          <w:tcPr>
            <w:tcW w:w="801" w:type="pct"/>
            <w:noWrap/>
            <w:hideMark/>
          </w:tcPr>
          <w:p w14:paraId="4BC9225D"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7E38377A" w14:textId="6F8598ED" w:rsidR="00750D06" w:rsidRPr="00750D06" w:rsidRDefault="00750D06" w:rsidP="00635C1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sidR="00635C1F">
              <w:rPr>
                <w:rFonts w:eastAsia="Times New Roman"/>
                <w:color w:val="231F20"/>
                <w:lang w:eastAsia="en-GB"/>
              </w:rPr>
              <w:t>(</w:t>
            </w:r>
            <w:r w:rsidR="003A4CE2">
              <w:rPr>
                <w:rFonts w:eastAsia="Times New Roman"/>
                <w:color w:val="231F20"/>
                <w:lang w:eastAsia="en-GB"/>
              </w:rPr>
              <w:t>D</w:t>
            </w:r>
            <w:r w:rsidRPr="00750D06">
              <w:rPr>
                <w:rFonts w:eastAsia="Times New Roman"/>
                <w:color w:val="231F20"/>
                <w:lang w:eastAsia="en-GB"/>
              </w:rPr>
              <w:t>ecember 2014</w:t>
            </w:r>
            <w:r w:rsidR="00635C1F">
              <w:rPr>
                <w:rFonts w:eastAsia="Times New Roman"/>
                <w:color w:val="231F20"/>
                <w:lang w:eastAsia="en-GB"/>
              </w:rPr>
              <w:t>)</w:t>
            </w:r>
          </w:p>
        </w:tc>
        <w:tc>
          <w:tcPr>
            <w:tcW w:w="1251" w:type="pct"/>
            <w:noWrap/>
            <w:hideMark/>
          </w:tcPr>
          <w:p w14:paraId="4DB54086"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Date of admission + 1 year</w:t>
            </w:r>
          </w:p>
        </w:tc>
        <w:tc>
          <w:tcPr>
            <w:tcW w:w="910" w:type="pct"/>
            <w:noWrap/>
            <w:hideMark/>
          </w:tcPr>
          <w:p w14:paraId="3D79429A" w14:textId="626805C6" w:rsidR="00750D06" w:rsidRPr="00750D06" w:rsidRDefault="00FD0DA5"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676512CB"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1441EFF"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1.3.3</w:t>
            </w:r>
          </w:p>
        </w:tc>
        <w:tc>
          <w:tcPr>
            <w:tcW w:w="700" w:type="pct"/>
            <w:noWrap/>
            <w:hideMark/>
          </w:tcPr>
          <w:p w14:paraId="3D66029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if the appeal is unsuccessful</w:t>
            </w:r>
          </w:p>
        </w:tc>
        <w:tc>
          <w:tcPr>
            <w:tcW w:w="801" w:type="pct"/>
            <w:noWrap/>
            <w:hideMark/>
          </w:tcPr>
          <w:p w14:paraId="0D7F230B"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617026F3" w14:textId="74C2C63D" w:rsidR="00750D06" w:rsidRPr="00750D06" w:rsidRDefault="00750D06" w:rsidP="001D04F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School Admissions Code</w:t>
            </w:r>
            <w:r w:rsidR="001D04F3">
              <w:rPr>
                <w:rFonts w:eastAsia="Times New Roman"/>
                <w:color w:val="231F20"/>
                <w:lang w:eastAsia="en-GB"/>
              </w:rPr>
              <w:t xml:space="preserve"> (</w:t>
            </w:r>
            <w:r w:rsidRPr="00750D06">
              <w:rPr>
                <w:rFonts w:eastAsia="Times New Roman"/>
                <w:color w:val="231F20"/>
                <w:lang w:eastAsia="en-GB"/>
              </w:rPr>
              <w:t>December 2014</w:t>
            </w:r>
            <w:r w:rsidR="001D04F3">
              <w:rPr>
                <w:rFonts w:eastAsia="Times New Roman"/>
                <w:color w:val="231F20"/>
                <w:lang w:eastAsia="en-GB"/>
              </w:rPr>
              <w:t>)</w:t>
            </w:r>
          </w:p>
        </w:tc>
        <w:tc>
          <w:tcPr>
            <w:tcW w:w="1251" w:type="pct"/>
            <w:noWrap/>
            <w:hideMark/>
          </w:tcPr>
          <w:p w14:paraId="26931CD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Resolution of case + 1 year</w:t>
            </w:r>
          </w:p>
        </w:tc>
        <w:tc>
          <w:tcPr>
            <w:tcW w:w="910" w:type="pct"/>
            <w:noWrap/>
            <w:hideMark/>
          </w:tcPr>
          <w:p w14:paraId="74C5E813" w14:textId="18A57C78" w:rsidR="00750D06" w:rsidRPr="00750D06" w:rsidRDefault="00FD0DA5"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6A4140CF"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B8ED32F"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lastRenderedPageBreak/>
              <w:t>1.3.4</w:t>
            </w:r>
          </w:p>
        </w:tc>
        <w:tc>
          <w:tcPr>
            <w:tcW w:w="700" w:type="pct"/>
            <w:noWrap/>
            <w:hideMark/>
          </w:tcPr>
          <w:p w14:paraId="214878F5"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Register of Admissions</w:t>
            </w:r>
          </w:p>
        </w:tc>
        <w:tc>
          <w:tcPr>
            <w:tcW w:w="801" w:type="pct"/>
            <w:noWrap/>
            <w:hideMark/>
          </w:tcPr>
          <w:p w14:paraId="74552265"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01158344" w14:textId="6FAA5F51"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w:t>
            </w:r>
            <w:r w:rsidR="003A4CE2">
              <w:rPr>
                <w:rFonts w:eastAsia="Times New Roman"/>
                <w:color w:val="231F20"/>
                <w:lang w:eastAsia="en-GB"/>
              </w:rPr>
              <w:t>A</w:t>
            </w:r>
            <w:r w:rsidRPr="00750D06">
              <w:rPr>
                <w:rFonts w:eastAsia="Times New Roman"/>
                <w:color w:val="231F20"/>
                <w:lang w:eastAsia="en-GB"/>
              </w:rPr>
              <w:t>ttendance</w:t>
            </w:r>
            <w:r w:rsidR="003A4CE2">
              <w:rPr>
                <w:rFonts w:eastAsia="Times New Roman"/>
                <w:color w:val="231F20"/>
                <w:lang w:eastAsia="en-GB"/>
              </w:rPr>
              <w:t xml:space="preserve"> </w:t>
            </w:r>
            <w:r w:rsidR="001D04F3">
              <w:rPr>
                <w:rFonts w:eastAsia="Times New Roman"/>
                <w:color w:val="231F20"/>
                <w:lang w:eastAsia="en-GB"/>
              </w:rPr>
              <w:t>(</w:t>
            </w:r>
            <w:r w:rsidR="003A4CE2">
              <w:rPr>
                <w:rFonts w:eastAsia="Times New Roman"/>
                <w:color w:val="231F20"/>
                <w:lang w:eastAsia="en-GB"/>
              </w:rPr>
              <w:t>August 2020</w:t>
            </w:r>
            <w:r w:rsidR="001D04F3">
              <w:rPr>
                <w:rFonts w:eastAsia="Times New Roman"/>
                <w:color w:val="231F20"/>
                <w:lang w:eastAsia="en-GB"/>
              </w:rPr>
              <w:t>)</w:t>
            </w:r>
          </w:p>
        </w:tc>
        <w:tc>
          <w:tcPr>
            <w:tcW w:w="1251" w:type="pct"/>
            <w:noWrap/>
            <w:hideMark/>
          </w:tcPr>
          <w:p w14:paraId="315983DF"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Every entry in the admission register must be preserved for a period of three years after the date on which the entry was made.</w:t>
            </w:r>
            <w:r w:rsidRPr="00750D06">
              <w:rPr>
                <w:rFonts w:eastAsia="Meiryo"/>
                <w:color w:val="231F20"/>
                <w:lang w:eastAsia="en-GB"/>
              </w:rPr>
              <w:t>3</w:t>
            </w:r>
          </w:p>
        </w:tc>
        <w:tc>
          <w:tcPr>
            <w:tcW w:w="910" w:type="pct"/>
            <w:noWrap/>
            <w:hideMark/>
          </w:tcPr>
          <w:p w14:paraId="5224D662" w14:textId="7860DE73" w:rsidR="00750D06" w:rsidRPr="00750D06" w:rsidRDefault="00FD0DA5"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759A">
              <w:rPr>
                <w:rFonts w:eastAsia="Times New Roman"/>
                <w:b/>
                <w:bCs/>
                <w:color w:val="231F20"/>
                <w:lang w:eastAsia="en-GB"/>
              </w:rPr>
              <w:t>Review</w:t>
            </w:r>
            <w:r w:rsidR="002A759A">
              <w:rPr>
                <w:rFonts w:eastAsia="Times New Roman"/>
                <w:color w:val="231F20"/>
                <w:lang w:eastAsia="en-GB"/>
              </w:rPr>
              <w:t>.</w:t>
            </w:r>
            <w:r w:rsidRPr="00750D06">
              <w:rPr>
                <w:rFonts w:eastAsia="Times New Roman"/>
                <w:color w:val="231F20"/>
                <w:lang w:eastAsia="en-GB"/>
              </w:rPr>
              <w:t xml:space="preserve"> </w:t>
            </w:r>
            <w:r w:rsidR="00750D06" w:rsidRPr="00750D06">
              <w:rPr>
                <w:rFonts w:eastAsia="Times New Roman"/>
                <w:color w:val="231F20"/>
                <w:lang w:eastAsia="en-GB"/>
              </w:rPr>
              <w:t>Schools may wish to consider keeping the admission register permanently as often schools receive enquiries from past pupils to confirm the dates they attended the school.</w:t>
            </w:r>
          </w:p>
        </w:tc>
      </w:tr>
      <w:tr w:rsidR="00750D06" w:rsidRPr="00750D06" w14:paraId="12760110"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4602734"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1.3.5</w:t>
            </w:r>
          </w:p>
        </w:tc>
        <w:tc>
          <w:tcPr>
            <w:tcW w:w="700" w:type="pct"/>
            <w:noWrap/>
            <w:hideMark/>
          </w:tcPr>
          <w:p w14:paraId="57CCE63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Admissions – Secondary Schools – Casual</w:t>
            </w:r>
          </w:p>
        </w:tc>
        <w:tc>
          <w:tcPr>
            <w:tcW w:w="801" w:type="pct"/>
            <w:noWrap/>
            <w:hideMark/>
          </w:tcPr>
          <w:p w14:paraId="6AA863CE"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5909CCE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68065F15"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10" w:type="pct"/>
            <w:noWrap/>
            <w:hideMark/>
          </w:tcPr>
          <w:p w14:paraId="577A8610" w14:textId="1C6865FC" w:rsidR="00750D06" w:rsidRPr="00750D06" w:rsidRDefault="002A759A"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454F2830"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4136FD8"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1.3.6</w:t>
            </w:r>
          </w:p>
        </w:tc>
        <w:tc>
          <w:tcPr>
            <w:tcW w:w="700" w:type="pct"/>
            <w:noWrap/>
            <w:hideMark/>
          </w:tcPr>
          <w:p w14:paraId="08B691AE"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Proofs of address supplied by parents  as part of the admissions process</w:t>
            </w:r>
          </w:p>
        </w:tc>
        <w:tc>
          <w:tcPr>
            <w:tcW w:w="801" w:type="pct"/>
            <w:noWrap/>
            <w:hideMark/>
          </w:tcPr>
          <w:p w14:paraId="5EFF7C60"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Yes </w:t>
            </w:r>
          </w:p>
        </w:tc>
        <w:tc>
          <w:tcPr>
            <w:tcW w:w="1000" w:type="pct"/>
            <w:noWrap/>
            <w:hideMark/>
          </w:tcPr>
          <w:p w14:paraId="0A53699C" w14:textId="28F1D640" w:rsidR="00750D06" w:rsidRPr="00750D06" w:rsidRDefault="00750D06" w:rsidP="006A0AAD">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School Admissions Code </w:t>
            </w:r>
            <w:r w:rsidR="006A0AAD">
              <w:rPr>
                <w:rFonts w:eastAsia="Times New Roman"/>
                <w:color w:val="231F20"/>
                <w:lang w:eastAsia="en-GB"/>
              </w:rPr>
              <w:t>(</w:t>
            </w:r>
            <w:r w:rsidRPr="00750D06">
              <w:rPr>
                <w:rFonts w:eastAsia="Times New Roman"/>
                <w:color w:val="231F20"/>
                <w:lang w:eastAsia="en-GB"/>
              </w:rPr>
              <w:t>December 2014</w:t>
            </w:r>
            <w:r w:rsidR="006A0AAD">
              <w:rPr>
                <w:rFonts w:eastAsia="Times New Roman"/>
                <w:color w:val="231F20"/>
                <w:lang w:eastAsia="en-GB"/>
              </w:rPr>
              <w:t>)</w:t>
            </w:r>
          </w:p>
        </w:tc>
        <w:tc>
          <w:tcPr>
            <w:tcW w:w="1251" w:type="pct"/>
            <w:noWrap/>
            <w:hideMark/>
          </w:tcPr>
          <w:p w14:paraId="3D074D61"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Current year + 1 year</w:t>
            </w:r>
          </w:p>
        </w:tc>
        <w:tc>
          <w:tcPr>
            <w:tcW w:w="910" w:type="pct"/>
            <w:noWrap/>
            <w:hideMark/>
          </w:tcPr>
          <w:p w14:paraId="5C30558F" w14:textId="36E590B9" w:rsidR="00750D06" w:rsidRPr="00750D06" w:rsidRDefault="002A759A"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5D87749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8C5A018"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1.3.7a</w:t>
            </w:r>
          </w:p>
        </w:tc>
        <w:tc>
          <w:tcPr>
            <w:tcW w:w="700" w:type="pct"/>
            <w:noWrap/>
            <w:hideMark/>
          </w:tcPr>
          <w:p w14:paraId="209B665A"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Supplementary  Information form including additional information such as religion, medical conditions </w:t>
            </w:r>
            <w:proofErr w:type="spellStart"/>
            <w:r w:rsidRPr="00750D06">
              <w:rPr>
                <w:rFonts w:eastAsia="Times New Roman"/>
                <w:color w:val="231F20"/>
                <w:lang w:eastAsia="en-GB"/>
              </w:rPr>
              <w:t>etc</w:t>
            </w:r>
            <w:proofErr w:type="spellEnd"/>
            <w:r w:rsidRPr="00750D06">
              <w:rPr>
                <w:rFonts w:eastAsia="Times New Roman"/>
                <w:color w:val="231F20"/>
                <w:lang w:eastAsia="en-GB"/>
              </w:rPr>
              <w:t>: For successful admissions</w:t>
            </w:r>
          </w:p>
        </w:tc>
        <w:tc>
          <w:tcPr>
            <w:tcW w:w="801" w:type="pct"/>
            <w:noWrap/>
            <w:hideMark/>
          </w:tcPr>
          <w:p w14:paraId="04B255E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489726A9"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9B2F8C2"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This information should be added to the pupil file</w:t>
            </w:r>
          </w:p>
        </w:tc>
        <w:tc>
          <w:tcPr>
            <w:tcW w:w="910" w:type="pct"/>
            <w:noWrap/>
            <w:hideMark/>
          </w:tcPr>
          <w:p w14:paraId="11FE22BD" w14:textId="00D93B51" w:rsidR="00750D06" w:rsidRPr="00750D06" w:rsidRDefault="002A759A"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04ED454A"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90AD15"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lastRenderedPageBreak/>
              <w:t>1.3.7b</w:t>
            </w:r>
          </w:p>
        </w:tc>
        <w:tc>
          <w:tcPr>
            <w:tcW w:w="700" w:type="pct"/>
            <w:noWrap/>
            <w:hideMark/>
          </w:tcPr>
          <w:p w14:paraId="394CCB82"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 xml:space="preserve">Supplementary  Information form including additional information such as religion, medical conditions </w:t>
            </w:r>
            <w:proofErr w:type="spellStart"/>
            <w:r w:rsidRPr="00750D06">
              <w:rPr>
                <w:rFonts w:eastAsia="Times New Roman"/>
                <w:color w:val="231F20"/>
                <w:lang w:eastAsia="en-GB"/>
              </w:rPr>
              <w:t>etc</w:t>
            </w:r>
            <w:proofErr w:type="spellEnd"/>
            <w:r w:rsidRPr="00750D06">
              <w:rPr>
                <w:rFonts w:eastAsia="Times New Roman"/>
                <w:color w:val="231F20"/>
                <w:lang w:eastAsia="en-GB"/>
              </w:rPr>
              <w:t>: For unsuccessful admissions</w:t>
            </w:r>
          </w:p>
        </w:tc>
        <w:tc>
          <w:tcPr>
            <w:tcW w:w="801" w:type="pct"/>
            <w:noWrap/>
            <w:hideMark/>
          </w:tcPr>
          <w:p w14:paraId="5227FBA3"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hideMark/>
          </w:tcPr>
          <w:p w14:paraId="62ED8C02"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E2102DD" w14:textId="77777777" w:rsidR="00750D06" w:rsidRPr="00750D06" w:rsidRDefault="00750D06"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Until appeals process completed</w:t>
            </w:r>
          </w:p>
        </w:tc>
        <w:tc>
          <w:tcPr>
            <w:tcW w:w="910" w:type="pct"/>
            <w:noWrap/>
            <w:hideMark/>
          </w:tcPr>
          <w:p w14:paraId="6377C5D4" w14:textId="48F7D6F5" w:rsidR="00750D06" w:rsidRPr="00750D06" w:rsidRDefault="002A759A" w:rsidP="00750D06">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r w:rsidR="00750D06" w:rsidRPr="00750D06" w14:paraId="55CB3F86"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1D87D13F" w14:textId="77777777" w:rsidR="00750D06" w:rsidRPr="00750D06" w:rsidRDefault="00750D06" w:rsidP="00750D06">
            <w:pPr>
              <w:rPr>
                <w:rFonts w:eastAsia="Times New Roman"/>
                <w:color w:val="231F20"/>
                <w:lang w:eastAsia="en-GB"/>
              </w:rPr>
            </w:pPr>
            <w:r w:rsidRPr="00750D06">
              <w:rPr>
                <w:rFonts w:eastAsia="Times New Roman"/>
                <w:color w:val="231F20"/>
                <w:lang w:eastAsia="en-GB"/>
              </w:rPr>
              <w:t>1.3.8</w:t>
            </w:r>
          </w:p>
        </w:tc>
        <w:tc>
          <w:tcPr>
            <w:tcW w:w="700" w:type="pct"/>
            <w:noWrap/>
          </w:tcPr>
          <w:p w14:paraId="7E731B8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Photographs of parents/ guardians in order to verify identify for collecting children from school</w:t>
            </w:r>
          </w:p>
        </w:tc>
        <w:tc>
          <w:tcPr>
            <w:tcW w:w="801" w:type="pct"/>
            <w:noWrap/>
          </w:tcPr>
          <w:p w14:paraId="20F4DCDF"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Yes</w:t>
            </w:r>
          </w:p>
        </w:tc>
        <w:tc>
          <w:tcPr>
            <w:tcW w:w="1000" w:type="pct"/>
            <w:noWrap/>
          </w:tcPr>
          <w:p w14:paraId="6CCA192C"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203495BD" w14:textId="77777777" w:rsidR="00750D06" w:rsidRPr="00750D06" w:rsidRDefault="00750D06"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Associated with a Pupil Record</w:t>
            </w:r>
          </w:p>
        </w:tc>
        <w:tc>
          <w:tcPr>
            <w:tcW w:w="910" w:type="pct"/>
            <w:noWrap/>
          </w:tcPr>
          <w:p w14:paraId="1C6124BE" w14:textId="43A53757" w:rsidR="00750D06" w:rsidRPr="00750D06" w:rsidRDefault="002A759A" w:rsidP="00750D06">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750D06">
              <w:rPr>
                <w:rFonts w:eastAsia="Times New Roman"/>
                <w:color w:val="231F20"/>
                <w:lang w:eastAsia="en-GB"/>
              </w:rPr>
              <w:t>Secure disposal</w:t>
            </w:r>
          </w:p>
        </w:tc>
      </w:tr>
    </w:tbl>
    <w:p w14:paraId="44D4F1DF" w14:textId="3DC30F3C" w:rsidR="00322C2C" w:rsidRDefault="00322C2C" w:rsidP="00322C2C"/>
    <w:p w14:paraId="0B5E2BD4" w14:textId="255DD9CB" w:rsidR="00322C2C" w:rsidRPr="006E6237" w:rsidRDefault="00A833F6" w:rsidP="00A833F6">
      <w:pPr>
        <w:pStyle w:val="HeadingC"/>
      </w:pPr>
      <w:bookmarkStart w:id="16" w:name="_Toc101861796"/>
      <w:r>
        <w:t xml:space="preserve">1.4 </w:t>
      </w:r>
      <w:r w:rsidR="00696B9E" w:rsidRPr="006E6237">
        <w:t>Operational Administration</w:t>
      </w:r>
      <w:bookmarkEnd w:id="16"/>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14A618E2"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FC30F5B"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4930C21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6E93CB3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6E8FB4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22FC2F5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3FB16CC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040A2B" w:rsidRPr="002D3B27" w14:paraId="4A19B708" w14:textId="77777777" w:rsidTr="00040A2B">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338" w:type="pct"/>
            <w:hideMark/>
          </w:tcPr>
          <w:p w14:paraId="6AA73491" w14:textId="2A6BE523" w:rsidR="00040A2B" w:rsidRPr="002D3B27" w:rsidRDefault="00040A2B" w:rsidP="002D3B27">
            <w:pPr>
              <w:rPr>
                <w:rFonts w:eastAsia="Times New Roman"/>
                <w:color w:val="231F20"/>
                <w:lang w:eastAsia="en-GB"/>
              </w:rPr>
            </w:pPr>
            <w:r w:rsidRPr="002D3B27">
              <w:rPr>
                <w:rFonts w:eastAsia="Times New Roman"/>
                <w:b w:val="0"/>
                <w:bCs w:val="0"/>
                <w:color w:val="231F20"/>
                <w:lang w:eastAsia="en-GB"/>
              </w:rPr>
              <w:t>1.4.1</w:t>
            </w:r>
          </w:p>
        </w:tc>
        <w:tc>
          <w:tcPr>
            <w:tcW w:w="700" w:type="pct"/>
            <w:hideMark/>
          </w:tcPr>
          <w:p w14:paraId="2B987D76" w14:textId="71322815"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General file series</w:t>
            </w:r>
          </w:p>
        </w:tc>
        <w:tc>
          <w:tcPr>
            <w:tcW w:w="801" w:type="pct"/>
            <w:hideMark/>
          </w:tcPr>
          <w:p w14:paraId="1411E918" w14:textId="1651CC0B"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0E27ED4D" w14:textId="77777777"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2CC76390" w14:textId="2D2CE278"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+ 5 years then REVIEW</w:t>
            </w:r>
          </w:p>
        </w:tc>
        <w:tc>
          <w:tcPr>
            <w:tcW w:w="910" w:type="pct"/>
            <w:hideMark/>
          </w:tcPr>
          <w:p w14:paraId="784354D0" w14:textId="6C1FDAD9" w:rsidR="00040A2B" w:rsidRPr="002D3B27" w:rsidRDefault="002A759A"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040A2B" w:rsidRPr="002D3B27" w14:paraId="12399A2E" w14:textId="77777777" w:rsidTr="00040A2B">
        <w:trPr>
          <w:trHeight w:val="1020"/>
        </w:trPr>
        <w:tc>
          <w:tcPr>
            <w:cnfStyle w:val="001000000000" w:firstRow="0" w:lastRow="0" w:firstColumn="1" w:lastColumn="0" w:oddVBand="0" w:evenVBand="0" w:oddHBand="0" w:evenHBand="0" w:firstRowFirstColumn="0" w:firstRowLastColumn="0" w:lastRowFirstColumn="0" w:lastRowLastColumn="0"/>
            <w:tcW w:w="338" w:type="pct"/>
            <w:hideMark/>
          </w:tcPr>
          <w:p w14:paraId="578F9754" w14:textId="59969B09" w:rsidR="00040A2B" w:rsidRPr="002D3B27" w:rsidRDefault="00040A2B" w:rsidP="002D3B27">
            <w:pPr>
              <w:rPr>
                <w:rFonts w:eastAsia="Times New Roman"/>
                <w:color w:val="231F20"/>
                <w:lang w:eastAsia="en-GB"/>
              </w:rPr>
            </w:pPr>
            <w:r w:rsidRPr="002D3B27">
              <w:rPr>
                <w:rFonts w:eastAsia="Times New Roman"/>
                <w:color w:val="231F20"/>
                <w:lang w:eastAsia="en-GB"/>
              </w:rPr>
              <w:t>1.4.2</w:t>
            </w:r>
          </w:p>
        </w:tc>
        <w:tc>
          <w:tcPr>
            <w:tcW w:w="700" w:type="pct"/>
            <w:hideMark/>
          </w:tcPr>
          <w:p w14:paraId="3AAD6129" w14:textId="373DE08F"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publication of the school brochure or prospectus</w:t>
            </w:r>
          </w:p>
        </w:tc>
        <w:tc>
          <w:tcPr>
            <w:tcW w:w="801" w:type="pct"/>
            <w:hideMark/>
          </w:tcPr>
          <w:p w14:paraId="28752E19" w14:textId="3C8528E4"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32764482" w14:textId="77777777"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7E2EF761" w14:textId="22C47854"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+ 3 years</w:t>
            </w:r>
          </w:p>
        </w:tc>
        <w:tc>
          <w:tcPr>
            <w:tcW w:w="910" w:type="pct"/>
            <w:hideMark/>
          </w:tcPr>
          <w:p w14:paraId="6AD5415E" w14:textId="4A60D091" w:rsidR="00040A2B" w:rsidRPr="002D3B27" w:rsidRDefault="002A759A"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040A2B" w:rsidRPr="002D3B27" w14:paraId="348673C8" w14:textId="77777777" w:rsidTr="00040A2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38" w:type="pct"/>
            <w:hideMark/>
          </w:tcPr>
          <w:p w14:paraId="46DC80E5" w14:textId="7A5B25C7" w:rsidR="00040A2B" w:rsidRPr="002D3B27" w:rsidRDefault="00040A2B" w:rsidP="002D3B27">
            <w:pPr>
              <w:rPr>
                <w:rFonts w:eastAsia="Times New Roman"/>
                <w:color w:val="231F20"/>
                <w:lang w:eastAsia="en-GB"/>
              </w:rPr>
            </w:pPr>
            <w:r w:rsidRPr="002D3B27">
              <w:rPr>
                <w:rFonts w:eastAsia="Times New Roman"/>
                <w:color w:val="231F20"/>
                <w:lang w:eastAsia="en-GB"/>
              </w:rPr>
              <w:t>1.4.3</w:t>
            </w:r>
          </w:p>
        </w:tc>
        <w:tc>
          <w:tcPr>
            <w:tcW w:w="700" w:type="pct"/>
            <w:hideMark/>
          </w:tcPr>
          <w:p w14:paraId="1449B526" w14:textId="4D649DBE"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 xml:space="preserve">Records relating to the creation </w:t>
            </w:r>
            <w:r w:rsidRPr="002D3B27">
              <w:rPr>
                <w:rFonts w:eastAsia="Times New Roman"/>
                <w:color w:val="231F20"/>
                <w:lang w:eastAsia="en-GB"/>
              </w:rPr>
              <w:lastRenderedPageBreak/>
              <w:t>and distribution of circulars to staff, parents or pupils</w:t>
            </w:r>
          </w:p>
        </w:tc>
        <w:tc>
          <w:tcPr>
            <w:tcW w:w="801" w:type="pct"/>
            <w:hideMark/>
          </w:tcPr>
          <w:p w14:paraId="6AB7321E" w14:textId="4BD48CFB"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lastRenderedPageBreak/>
              <w:t>No</w:t>
            </w:r>
          </w:p>
        </w:tc>
        <w:tc>
          <w:tcPr>
            <w:tcW w:w="1000" w:type="pct"/>
            <w:hideMark/>
          </w:tcPr>
          <w:p w14:paraId="110A9566" w14:textId="77777777"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5E121E21" w14:textId="639E3B19"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10" w:type="pct"/>
            <w:hideMark/>
          </w:tcPr>
          <w:p w14:paraId="781ABB0A" w14:textId="28894A23" w:rsidR="00040A2B" w:rsidRPr="002D3B27" w:rsidRDefault="002A759A"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040A2B" w:rsidRPr="002D3B27" w14:paraId="2B4AA40B" w14:textId="77777777" w:rsidTr="00040A2B">
        <w:trPr>
          <w:trHeight w:val="510"/>
        </w:trPr>
        <w:tc>
          <w:tcPr>
            <w:cnfStyle w:val="001000000000" w:firstRow="0" w:lastRow="0" w:firstColumn="1" w:lastColumn="0" w:oddVBand="0" w:evenVBand="0" w:oddHBand="0" w:evenHBand="0" w:firstRowFirstColumn="0" w:firstRowLastColumn="0" w:lastRowFirstColumn="0" w:lastRowLastColumn="0"/>
            <w:tcW w:w="338" w:type="pct"/>
            <w:hideMark/>
          </w:tcPr>
          <w:p w14:paraId="251490F5" w14:textId="0FA7CDD9" w:rsidR="00040A2B" w:rsidRPr="002D3B27" w:rsidRDefault="00040A2B" w:rsidP="002D3B27">
            <w:pPr>
              <w:rPr>
                <w:rFonts w:eastAsia="Times New Roman"/>
                <w:color w:val="231F20"/>
                <w:lang w:eastAsia="en-GB"/>
              </w:rPr>
            </w:pPr>
            <w:r w:rsidRPr="002D3B27">
              <w:rPr>
                <w:rFonts w:eastAsia="Times New Roman"/>
                <w:color w:val="231F20"/>
                <w:lang w:eastAsia="en-GB"/>
              </w:rPr>
              <w:t>1.4.4</w:t>
            </w:r>
          </w:p>
        </w:tc>
        <w:tc>
          <w:tcPr>
            <w:tcW w:w="700" w:type="pct"/>
            <w:hideMark/>
          </w:tcPr>
          <w:p w14:paraId="2109BD8E" w14:textId="54616DAB"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Newsletters and other items with a short operational use</w:t>
            </w:r>
          </w:p>
        </w:tc>
        <w:tc>
          <w:tcPr>
            <w:tcW w:w="801" w:type="pct"/>
            <w:hideMark/>
          </w:tcPr>
          <w:p w14:paraId="0DB9AD0E" w14:textId="2F279865"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hideMark/>
          </w:tcPr>
          <w:p w14:paraId="2730BBF8" w14:textId="77777777"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13A7D052" w14:textId="41DA5B6B"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+ 1 year</w:t>
            </w:r>
          </w:p>
        </w:tc>
        <w:tc>
          <w:tcPr>
            <w:tcW w:w="910" w:type="pct"/>
            <w:hideMark/>
          </w:tcPr>
          <w:p w14:paraId="27EF883F" w14:textId="00766787" w:rsidR="00040A2B" w:rsidRPr="002D3B27" w:rsidRDefault="002A759A"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Standard disposal</w:t>
            </w:r>
          </w:p>
        </w:tc>
      </w:tr>
      <w:tr w:rsidR="00040A2B" w:rsidRPr="002D3B27" w14:paraId="2337D7BD" w14:textId="77777777" w:rsidTr="00040A2B">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6983F496" w14:textId="7649E612" w:rsidR="00040A2B" w:rsidRPr="002D3B27" w:rsidRDefault="00040A2B" w:rsidP="002D3B27">
            <w:pPr>
              <w:rPr>
                <w:rFonts w:eastAsia="Times New Roman"/>
                <w:color w:val="231F20"/>
                <w:lang w:eastAsia="en-GB"/>
              </w:rPr>
            </w:pPr>
            <w:r w:rsidRPr="002D3B27">
              <w:rPr>
                <w:rFonts w:eastAsia="Times New Roman"/>
                <w:color w:val="231F20"/>
                <w:lang w:eastAsia="en-GB"/>
              </w:rPr>
              <w:t>1.4.5</w:t>
            </w:r>
          </w:p>
        </w:tc>
        <w:tc>
          <w:tcPr>
            <w:tcW w:w="700" w:type="pct"/>
            <w:hideMark/>
          </w:tcPr>
          <w:p w14:paraId="064B2059" w14:textId="4967F573"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Visitors’ Books and Signing in Sheets</w:t>
            </w:r>
          </w:p>
        </w:tc>
        <w:tc>
          <w:tcPr>
            <w:tcW w:w="801" w:type="pct"/>
            <w:hideMark/>
          </w:tcPr>
          <w:p w14:paraId="0B24A17F" w14:textId="177FF64B"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Yes</w:t>
            </w:r>
          </w:p>
        </w:tc>
        <w:tc>
          <w:tcPr>
            <w:tcW w:w="1000" w:type="pct"/>
            <w:hideMark/>
          </w:tcPr>
          <w:p w14:paraId="17542A3B" w14:textId="77777777"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12E4C98A" w14:textId="76320525" w:rsidR="00040A2B" w:rsidRPr="002D3B27" w:rsidRDefault="00040A2B"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10" w:type="pct"/>
            <w:hideMark/>
          </w:tcPr>
          <w:p w14:paraId="6E147E22" w14:textId="79B211E2" w:rsidR="00040A2B" w:rsidRPr="002D3B27" w:rsidRDefault="002A759A" w:rsidP="002D3B27">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r w:rsidR="00040A2B" w:rsidRPr="002D3B27" w14:paraId="590A2C02" w14:textId="77777777" w:rsidTr="00040A2B">
        <w:trPr>
          <w:trHeight w:val="1275"/>
        </w:trPr>
        <w:tc>
          <w:tcPr>
            <w:cnfStyle w:val="001000000000" w:firstRow="0" w:lastRow="0" w:firstColumn="1" w:lastColumn="0" w:oddVBand="0" w:evenVBand="0" w:oddHBand="0" w:evenHBand="0" w:firstRowFirstColumn="0" w:firstRowLastColumn="0" w:lastRowFirstColumn="0" w:lastRowLastColumn="0"/>
            <w:tcW w:w="338" w:type="pct"/>
          </w:tcPr>
          <w:p w14:paraId="3EA376AB" w14:textId="76472FFA" w:rsidR="00040A2B" w:rsidRPr="002D3B27" w:rsidRDefault="00040A2B" w:rsidP="002D3B27">
            <w:pPr>
              <w:rPr>
                <w:rFonts w:eastAsia="Times New Roman"/>
                <w:color w:val="231F20"/>
                <w:lang w:eastAsia="en-GB"/>
              </w:rPr>
            </w:pPr>
            <w:r w:rsidRPr="002D3B27">
              <w:rPr>
                <w:rFonts w:eastAsia="Times New Roman"/>
                <w:color w:val="231F20"/>
                <w:lang w:eastAsia="en-GB"/>
              </w:rPr>
              <w:t>1.4.6</w:t>
            </w:r>
          </w:p>
        </w:tc>
        <w:tc>
          <w:tcPr>
            <w:tcW w:w="700" w:type="pct"/>
          </w:tcPr>
          <w:p w14:paraId="200C508B" w14:textId="24086F33"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Records relating to the creation and management of Parent Teacher Associations and/or Old Pupils Associations</w:t>
            </w:r>
          </w:p>
        </w:tc>
        <w:tc>
          <w:tcPr>
            <w:tcW w:w="801" w:type="pct"/>
          </w:tcPr>
          <w:p w14:paraId="137AB6D8" w14:textId="729EC839"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No</w:t>
            </w:r>
          </w:p>
        </w:tc>
        <w:tc>
          <w:tcPr>
            <w:tcW w:w="1000" w:type="pct"/>
          </w:tcPr>
          <w:p w14:paraId="65C547D8" w14:textId="77777777"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tcPr>
          <w:p w14:paraId="5C621F54" w14:textId="50742499" w:rsidR="00040A2B" w:rsidRPr="002D3B27" w:rsidRDefault="00040A2B"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Current year + 6 years then REVIEW</w:t>
            </w:r>
          </w:p>
        </w:tc>
        <w:tc>
          <w:tcPr>
            <w:tcW w:w="910" w:type="pct"/>
          </w:tcPr>
          <w:p w14:paraId="3B58CF01" w14:textId="20C3346E" w:rsidR="00040A2B" w:rsidRPr="002D3B27" w:rsidRDefault="002A759A" w:rsidP="002D3B27">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D3B27">
              <w:rPr>
                <w:rFonts w:eastAsia="Times New Roman"/>
                <w:color w:val="231F20"/>
                <w:lang w:eastAsia="en-GB"/>
              </w:rPr>
              <w:t>Secure disposal</w:t>
            </w:r>
          </w:p>
        </w:tc>
      </w:tr>
    </w:tbl>
    <w:p w14:paraId="19C8B5AD" w14:textId="43EE7A20" w:rsidR="00D83C9E" w:rsidRDefault="00D83C9E" w:rsidP="00D83C9E">
      <w:pPr>
        <w:pStyle w:val="HeadingB"/>
        <w:numPr>
          <w:ilvl w:val="0"/>
          <w:numId w:val="0"/>
        </w:numPr>
        <w:ind w:left="720" w:hanging="360"/>
      </w:pPr>
    </w:p>
    <w:p w14:paraId="2ECFF405" w14:textId="7AD127D9" w:rsidR="00D83C9E" w:rsidRDefault="00D83C9E" w:rsidP="00D83C9E">
      <w:pPr>
        <w:pStyle w:val="HeadingB"/>
        <w:numPr>
          <w:ilvl w:val="0"/>
          <w:numId w:val="0"/>
        </w:numPr>
        <w:ind w:left="720" w:hanging="360"/>
      </w:pPr>
    </w:p>
    <w:p w14:paraId="44F2AD56" w14:textId="4367D65E" w:rsidR="00D83C9E" w:rsidRDefault="00D83C9E" w:rsidP="00D83C9E">
      <w:pPr>
        <w:pStyle w:val="HeadingB"/>
        <w:numPr>
          <w:ilvl w:val="0"/>
          <w:numId w:val="0"/>
        </w:numPr>
        <w:ind w:left="720" w:hanging="360"/>
      </w:pPr>
    </w:p>
    <w:p w14:paraId="0197ABF8" w14:textId="32ACF813" w:rsidR="00D83C9E" w:rsidRDefault="00D83C9E" w:rsidP="00D83C9E">
      <w:pPr>
        <w:pStyle w:val="HeadingB"/>
        <w:numPr>
          <w:ilvl w:val="0"/>
          <w:numId w:val="0"/>
        </w:numPr>
        <w:ind w:left="720" w:hanging="360"/>
      </w:pPr>
    </w:p>
    <w:p w14:paraId="30B5C679" w14:textId="488BDF91" w:rsidR="00D83C9E" w:rsidRDefault="00D83C9E" w:rsidP="00D83C9E">
      <w:pPr>
        <w:pStyle w:val="HeadingB"/>
        <w:numPr>
          <w:ilvl w:val="0"/>
          <w:numId w:val="0"/>
        </w:numPr>
        <w:ind w:left="720" w:hanging="360"/>
      </w:pPr>
    </w:p>
    <w:p w14:paraId="390CAA6F" w14:textId="35F343EF" w:rsidR="00D83C9E" w:rsidRDefault="00D83C9E" w:rsidP="00D83C9E">
      <w:pPr>
        <w:pStyle w:val="HeadingB"/>
        <w:numPr>
          <w:ilvl w:val="0"/>
          <w:numId w:val="0"/>
        </w:numPr>
        <w:ind w:left="720" w:hanging="360"/>
      </w:pPr>
    </w:p>
    <w:p w14:paraId="5081F8F9" w14:textId="2539376F" w:rsidR="00D83C9E" w:rsidRDefault="00D83C9E" w:rsidP="00D83C9E">
      <w:pPr>
        <w:pStyle w:val="HeadingB"/>
        <w:numPr>
          <w:ilvl w:val="0"/>
          <w:numId w:val="0"/>
        </w:numPr>
        <w:ind w:left="720" w:hanging="360"/>
      </w:pPr>
    </w:p>
    <w:p w14:paraId="1F106209" w14:textId="528DBC66" w:rsidR="00D83C9E" w:rsidRDefault="00D83C9E" w:rsidP="00D83C9E">
      <w:pPr>
        <w:pStyle w:val="HeadingB"/>
        <w:numPr>
          <w:ilvl w:val="0"/>
          <w:numId w:val="0"/>
        </w:numPr>
        <w:ind w:left="720" w:hanging="360"/>
      </w:pPr>
    </w:p>
    <w:p w14:paraId="228179AF" w14:textId="5C26063D" w:rsidR="00D83C9E" w:rsidRDefault="00D83C9E" w:rsidP="00D83C9E">
      <w:pPr>
        <w:pStyle w:val="HeadingB"/>
        <w:numPr>
          <w:ilvl w:val="0"/>
          <w:numId w:val="0"/>
        </w:numPr>
        <w:ind w:left="720" w:hanging="360"/>
      </w:pPr>
    </w:p>
    <w:p w14:paraId="39CA3FEE" w14:textId="1F036B46" w:rsidR="00D83C9E" w:rsidRDefault="00D83C9E" w:rsidP="00D83C9E">
      <w:pPr>
        <w:pStyle w:val="HeadingB"/>
        <w:numPr>
          <w:ilvl w:val="0"/>
          <w:numId w:val="0"/>
        </w:numPr>
        <w:ind w:left="720" w:hanging="360"/>
      </w:pPr>
    </w:p>
    <w:p w14:paraId="61371FCA" w14:textId="77777777" w:rsidR="00D83C9E" w:rsidRDefault="00D83C9E" w:rsidP="00D83C9E">
      <w:pPr>
        <w:pStyle w:val="HeadingB"/>
        <w:numPr>
          <w:ilvl w:val="0"/>
          <w:numId w:val="0"/>
        </w:numPr>
        <w:ind w:left="720" w:hanging="360"/>
      </w:pPr>
    </w:p>
    <w:p w14:paraId="0880D610" w14:textId="2BDB5E98" w:rsidR="002D3B27" w:rsidRDefault="00AF28ED" w:rsidP="00C31B34">
      <w:pPr>
        <w:pStyle w:val="HeadingB"/>
      </w:pPr>
      <w:bookmarkStart w:id="17" w:name="_Toc101861797"/>
      <w:r>
        <w:lastRenderedPageBreak/>
        <w:t>Human Resources</w:t>
      </w:r>
      <w:bookmarkEnd w:id="17"/>
    </w:p>
    <w:p w14:paraId="65A39B7E" w14:textId="3C11EF24" w:rsidR="00AF28ED" w:rsidRPr="006E6237" w:rsidRDefault="00AF28ED" w:rsidP="00A833F6">
      <w:pPr>
        <w:pStyle w:val="HeadingC"/>
      </w:pPr>
      <w:bookmarkStart w:id="18" w:name="_Toc101861798"/>
      <w:r w:rsidRPr="006E6237">
        <w:t>2.</w:t>
      </w:r>
      <w:r w:rsidR="00484EA0" w:rsidRPr="006E6237">
        <w:t>1 Recruitment</w:t>
      </w:r>
      <w:bookmarkEnd w:id="18"/>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249F91E8"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6458ED89"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429D97C1"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32D3B209"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7E61E4D3"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0C945F8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33216EAC"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2A402F" w:rsidRPr="002A402F" w14:paraId="6D2ADEDD"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045EDFC" w14:textId="77777777" w:rsidR="002A402F" w:rsidRPr="002A402F" w:rsidRDefault="002A402F" w:rsidP="002A402F">
            <w:pPr>
              <w:rPr>
                <w:rFonts w:eastAsia="Times New Roman"/>
                <w:b w:val="0"/>
                <w:bCs w:val="0"/>
                <w:lang w:eastAsia="en-GB"/>
              </w:rPr>
            </w:pPr>
            <w:r w:rsidRPr="002A402F">
              <w:rPr>
                <w:rFonts w:eastAsia="Times New Roman"/>
                <w:b w:val="0"/>
                <w:bCs w:val="0"/>
                <w:lang w:eastAsia="en-GB"/>
              </w:rPr>
              <w:t>2.1.1</w:t>
            </w:r>
          </w:p>
        </w:tc>
        <w:tc>
          <w:tcPr>
            <w:tcW w:w="700" w:type="pct"/>
            <w:noWrap/>
            <w:hideMark/>
          </w:tcPr>
          <w:p w14:paraId="25C7BED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 xml:space="preserve">All records leading up to the appointment of a new </w:t>
            </w:r>
            <w:proofErr w:type="spellStart"/>
            <w:r w:rsidRPr="002A402F">
              <w:rPr>
                <w:rFonts w:eastAsia="Times New Roman"/>
                <w:lang w:eastAsia="en-GB"/>
              </w:rPr>
              <w:t>headteacher</w:t>
            </w:r>
            <w:proofErr w:type="spellEnd"/>
          </w:p>
        </w:tc>
        <w:tc>
          <w:tcPr>
            <w:tcW w:w="801" w:type="pct"/>
            <w:noWrap/>
            <w:hideMark/>
          </w:tcPr>
          <w:p w14:paraId="7AF19705"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Yes</w:t>
            </w:r>
          </w:p>
        </w:tc>
        <w:tc>
          <w:tcPr>
            <w:tcW w:w="1000" w:type="pct"/>
            <w:noWrap/>
            <w:hideMark/>
          </w:tcPr>
          <w:p w14:paraId="213B9540"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05D98A9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 xml:space="preserve">Date of appointment + 6 years </w:t>
            </w:r>
          </w:p>
        </w:tc>
        <w:tc>
          <w:tcPr>
            <w:tcW w:w="910" w:type="pct"/>
            <w:noWrap/>
            <w:hideMark/>
          </w:tcPr>
          <w:p w14:paraId="05A6DAF7" w14:textId="6E6789B1" w:rsidR="002A402F" w:rsidRPr="002A402F" w:rsidRDefault="002A759A" w:rsidP="002A402F">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2A402F">
              <w:rPr>
                <w:rFonts w:eastAsia="Times New Roman"/>
                <w:lang w:eastAsia="en-GB"/>
              </w:rPr>
              <w:t>Secure disposal</w:t>
            </w:r>
          </w:p>
        </w:tc>
      </w:tr>
      <w:tr w:rsidR="002A402F" w:rsidRPr="002A402F" w14:paraId="2D79725E"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0B4B9C6"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2.1.2</w:t>
            </w:r>
          </w:p>
        </w:tc>
        <w:tc>
          <w:tcPr>
            <w:tcW w:w="700" w:type="pct"/>
            <w:noWrap/>
            <w:hideMark/>
          </w:tcPr>
          <w:p w14:paraId="5047B393" w14:textId="5C890E4F" w:rsidR="002A402F" w:rsidRPr="002A402F" w:rsidRDefault="003408FE"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Unsuccessful candidates - a</w:t>
            </w:r>
            <w:r w:rsidR="002A402F" w:rsidRPr="002A402F">
              <w:rPr>
                <w:rFonts w:eastAsia="Times New Roman"/>
                <w:color w:val="231F20"/>
                <w:lang w:eastAsia="en-GB"/>
              </w:rPr>
              <w:t xml:space="preserve">ll records leading up to the appointment of a new member of staff </w:t>
            </w:r>
          </w:p>
        </w:tc>
        <w:tc>
          <w:tcPr>
            <w:tcW w:w="801" w:type="pct"/>
            <w:noWrap/>
            <w:hideMark/>
          </w:tcPr>
          <w:p w14:paraId="69C0F5A7"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2A9CED0C"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13EB5FB" w14:textId="28E99AF3" w:rsidR="002A402F" w:rsidRPr="002A402F" w:rsidRDefault="005D34DB"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Six months from interview</w:t>
            </w:r>
          </w:p>
        </w:tc>
        <w:tc>
          <w:tcPr>
            <w:tcW w:w="910" w:type="pct"/>
            <w:noWrap/>
            <w:hideMark/>
          </w:tcPr>
          <w:p w14:paraId="3DD8491B" w14:textId="28F851D7" w:rsidR="002A402F" w:rsidRPr="002A402F" w:rsidRDefault="002A759A"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292099FA"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2546A8"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2.1.3</w:t>
            </w:r>
          </w:p>
        </w:tc>
        <w:tc>
          <w:tcPr>
            <w:tcW w:w="700" w:type="pct"/>
            <w:noWrap/>
            <w:hideMark/>
          </w:tcPr>
          <w:p w14:paraId="5C1471F2" w14:textId="422A39D6" w:rsidR="002A402F" w:rsidRPr="002A402F" w:rsidRDefault="003408FE"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Successful candidates - a</w:t>
            </w:r>
            <w:r w:rsidR="002A402F" w:rsidRPr="002A402F">
              <w:rPr>
                <w:rFonts w:eastAsia="Times New Roman"/>
                <w:color w:val="231F20"/>
                <w:lang w:eastAsia="en-GB"/>
              </w:rPr>
              <w:t xml:space="preserve">ll records leading up to the appointment of a new member of staff </w:t>
            </w:r>
          </w:p>
        </w:tc>
        <w:tc>
          <w:tcPr>
            <w:tcW w:w="801" w:type="pct"/>
            <w:noWrap/>
            <w:hideMark/>
          </w:tcPr>
          <w:p w14:paraId="176445B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7CD3D139"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50E840C" w14:textId="3FD81844"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All the relevant information  should be added to the staff personal file (see below) and all other information retained for </w:t>
            </w:r>
            <w:r w:rsidR="00B65C53">
              <w:rPr>
                <w:rFonts w:eastAsia="Times New Roman"/>
                <w:color w:val="231F20"/>
                <w:lang w:eastAsia="en-GB"/>
              </w:rPr>
              <w:t>1 year</w:t>
            </w:r>
          </w:p>
        </w:tc>
        <w:tc>
          <w:tcPr>
            <w:tcW w:w="910" w:type="pct"/>
            <w:noWrap/>
            <w:hideMark/>
          </w:tcPr>
          <w:p w14:paraId="78ECA270" w14:textId="1853C1AB" w:rsidR="002A402F" w:rsidRPr="002A402F" w:rsidRDefault="002A759A"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60E4D476"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2BFC5E3"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2.1.4</w:t>
            </w:r>
          </w:p>
        </w:tc>
        <w:tc>
          <w:tcPr>
            <w:tcW w:w="700" w:type="pct"/>
            <w:noWrap/>
            <w:hideMark/>
          </w:tcPr>
          <w:p w14:paraId="72178CE6"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DBS Checks</w:t>
            </w:r>
          </w:p>
        </w:tc>
        <w:tc>
          <w:tcPr>
            <w:tcW w:w="801" w:type="pct"/>
            <w:noWrap/>
            <w:hideMark/>
          </w:tcPr>
          <w:p w14:paraId="0C8541ED"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1000" w:type="pct"/>
            <w:noWrap/>
            <w:hideMark/>
          </w:tcPr>
          <w:p w14:paraId="6F3EEA00" w14:textId="5007BC31"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DBS Update Service Employer Guide </w:t>
            </w:r>
            <w:r w:rsidR="009B05A5">
              <w:rPr>
                <w:rFonts w:eastAsia="Times New Roman"/>
                <w:color w:val="231F20"/>
                <w:lang w:eastAsia="en-GB"/>
              </w:rPr>
              <w:t>(</w:t>
            </w:r>
            <w:r w:rsidR="00EE4965">
              <w:rPr>
                <w:rFonts w:eastAsia="Times New Roman"/>
                <w:color w:val="231F20"/>
                <w:lang w:eastAsia="en-GB"/>
              </w:rPr>
              <w:t>September 2018</w:t>
            </w:r>
            <w:r w:rsidR="009B05A5">
              <w:rPr>
                <w:rFonts w:eastAsia="Times New Roman"/>
                <w:color w:val="231F20"/>
                <w:lang w:eastAsia="en-GB"/>
              </w:rPr>
              <w:t>)</w:t>
            </w:r>
            <w:r w:rsidRPr="002A402F">
              <w:rPr>
                <w:rFonts w:eastAsia="Times New Roman"/>
                <w:color w:val="231F20"/>
                <w:lang w:eastAsia="en-GB"/>
              </w:rPr>
              <w:t>: Keeping children safe in education</w:t>
            </w:r>
            <w:r w:rsidR="002577E1">
              <w:rPr>
                <w:rFonts w:eastAsia="Times New Roman"/>
                <w:color w:val="231F20"/>
                <w:lang w:eastAsia="en-GB"/>
              </w:rPr>
              <w:t xml:space="preserve"> (2020</w:t>
            </w:r>
            <w:r w:rsidR="00715030">
              <w:rPr>
                <w:rFonts w:eastAsia="Times New Roman"/>
                <w:color w:val="231F20"/>
                <w:lang w:eastAsia="en-GB"/>
              </w:rPr>
              <w:t>)</w:t>
            </w:r>
          </w:p>
        </w:tc>
        <w:tc>
          <w:tcPr>
            <w:tcW w:w="1251" w:type="pct"/>
            <w:noWrap/>
            <w:hideMark/>
          </w:tcPr>
          <w:p w14:paraId="5BA3F816"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The school does not have to keep copies of DBS certificates. If the school does so the copy must NOT be retained for more than 6 months</w:t>
            </w:r>
          </w:p>
        </w:tc>
        <w:tc>
          <w:tcPr>
            <w:tcW w:w="910" w:type="pct"/>
            <w:noWrap/>
            <w:hideMark/>
          </w:tcPr>
          <w:p w14:paraId="3C714806" w14:textId="16D80CCD" w:rsidR="002A402F" w:rsidRPr="002A402F" w:rsidRDefault="002A759A"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38D573E3"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5B79B3E"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lastRenderedPageBreak/>
              <w:t>2.1.5</w:t>
            </w:r>
          </w:p>
        </w:tc>
        <w:tc>
          <w:tcPr>
            <w:tcW w:w="700" w:type="pct"/>
            <w:noWrap/>
            <w:hideMark/>
          </w:tcPr>
          <w:p w14:paraId="2FCB7456"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Proofs of identity collected as part of the process of checking “portable” enhanced DBS disclosure</w:t>
            </w:r>
          </w:p>
        </w:tc>
        <w:tc>
          <w:tcPr>
            <w:tcW w:w="801" w:type="pct"/>
            <w:noWrap/>
            <w:hideMark/>
          </w:tcPr>
          <w:p w14:paraId="2B3AE6C7"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0DB42A7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53CE370D" w14:textId="3C767C30"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Where possible these should be </w:t>
            </w:r>
            <w:r w:rsidR="00EC4A36" w:rsidRPr="002A402F">
              <w:rPr>
                <w:rFonts w:eastAsia="Times New Roman"/>
                <w:color w:val="231F20"/>
                <w:lang w:eastAsia="en-GB"/>
              </w:rPr>
              <w:t>checked,</w:t>
            </w:r>
            <w:r w:rsidRPr="002A402F">
              <w:rPr>
                <w:rFonts w:eastAsia="Times New Roman"/>
                <w:color w:val="231F20"/>
                <w:lang w:eastAsia="en-GB"/>
              </w:rPr>
              <w:t xml:space="preserve"> and a note kept of what was seen and what has been checked. If it is felt necessary to keep copy documentation then this should be placed on the member of staff’s personal file</w:t>
            </w:r>
          </w:p>
        </w:tc>
        <w:tc>
          <w:tcPr>
            <w:tcW w:w="910" w:type="pct"/>
          </w:tcPr>
          <w:p w14:paraId="2922D86C" w14:textId="5008EA71" w:rsidR="002A402F" w:rsidRPr="002A402F" w:rsidRDefault="002A759A"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69EEE625"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FCB9E55"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2.1.6</w:t>
            </w:r>
          </w:p>
        </w:tc>
        <w:tc>
          <w:tcPr>
            <w:tcW w:w="700" w:type="pct"/>
            <w:noWrap/>
            <w:hideMark/>
          </w:tcPr>
          <w:p w14:paraId="71861F08"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Pre-employment vetting information – Evidence proving the right to work in the United Kingdom</w:t>
            </w:r>
          </w:p>
        </w:tc>
        <w:tc>
          <w:tcPr>
            <w:tcW w:w="801" w:type="pct"/>
            <w:noWrap/>
            <w:hideMark/>
          </w:tcPr>
          <w:p w14:paraId="4161755C"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hideMark/>
          </w:tcPr>
          <w:p w14:paraId="52E02336" w14:textId="13A52486"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 xml:space="preserve">An employer’s guide to right to work checks </w:t>
            </w:r>
            <w:r w:rsidR="00635C1F">
              <w:rPr>
                <w:rFonts w:eastAsia="Times New Roman"/>
                <w:color w:val="231F20"/>
                <w:lang w:eastAsia="en-GB"/>
              </w:rPr>
              <w:t>(</w:t>
            </w:r>
            <w:r w:rsidRPr="002A402F">
              <w:rPr>
                <w:rFonts w:eastAsia="Times New Roman"/>
                <w:color w:val="231F20"/>
                <w:lang w:eastAsia="en-GB"/>
              </w:rPr>
              <w:t xml:space="preserve">Home Office </w:t>
            </w:r>
            <w:r w:rsidR="00803594">
              <w:rPr>
                <w:rFonts w:eastAsia="Times New Roman"/>
                <w:color w:val="231F20"/>
                <w:lang w:eastAsia="en-GB"/>
              </w:rPr>
              <w:t>March 2021</w:t>
            </w:r>
            <w:r w:rsidR="00635C1F">
              <w:rPr>
                <w:rFonts w:eastAsia="Times New Roman"/>
                <w:color w:val="231F20"/>
                <w:lang w:eastAsia="en-GB"/>
              </w:rPr>
              <w:t>)</w:t>
            </w:r>
          </w:p>
        </w:tc>
        <w:tc>
          <w:tcPr>
            <w:tcW w:w="1251" w:type="pct"/>
            <w:noWrap/>
            <w:hideMark/>
          </w:tcPr>
          <w:p w14:paraId="7BB3B1D2" w14:textId="77777777" w:rsidR="002A402F" w:rsidRPr="002A402F" w:rsidRDefault="002A402F"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Where possible these documents should be added to the Staff Personal File [see below], but if they are kept separately then the Home Office requires that the documents are kept for termination of Employment plus not less than two years</w:t>
            </w:r>
          </w:p>
        </w:tc>
        <w:tc>
          <w:tcPr>
            <w:tcW w:w="910" w:type="pct"/>
          </w:tcPr>
          <w:p w14:paraId="37B9B203" w14:textId="61D165BE" w:rsidR="002A402F" w:rsidRPr="002A402F" w:rsidRDefault="002A759A" w:rsidP="002A402F">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Secure disposal</w:t>
            </w:r>
          </w:p>
        </w:tc>
      </w:tr>
      <w:tr w:rsidR="002A402F" w:rsidRPr="002A402F" w14:paraId="30069228"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CFFF71B" w14:textId="77777777" w:rsidR="002A402F" w:rsidRPr="002A402F" w:rsidRDefault="002A402F" w:rsidP="002A402F">
            <w:pPr>
              <w:rPr>
                <w:rFonts w:eastAsia="Times New Roman"/>
                <w:color w:val="231F20"/>
                <w:lang w:eastAsia="en-GB"/>
              </w:rPr>
            </w:pPr>
            <w:r w:rsidRPr="002A402F">
              <w:rPr>
                <w:rFonts w:eastAsia="Times New Roman"/>
                <w:color w:val="231F20"/>
                <w:lang w:eastAsia="en-GB"/>
              </w:rPr>
              <w:t>2.1.7</w:t>
            </w:r>
          </w:p>
        </w:tc>
        <w:tc>
          <w:tcPr>
            <w:tcW w:w="700" w:type="pct"/>
            <w:noWrap/>
          </w:tcPr>
          <w:p w14:paraId="52B77C3B"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Non-Disclosure Agreements (NDA) for non-contracted workers and volunteers</w:t>
            </w:r>
          </w:p>
        </w:tc>
        <w:tc>
          <w:tcPr>
            <w:tcW w:w="801" w:type="pct"/>
            <w:noWrap/>
          </w:tcPr>
          <w:p w14:paraId="6425D0D4"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Yes</w:t>
            </w:r>
          </w:p>
        </w:tc>
        <w:tc>
          <w:tcPr>
            <w:tcW w:w="1000" w:type="pct"/>
            <w:noWrap/>
          </w:tcPr>
          <w:p w14:paraId="19C9365A"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No</w:t>
            </w:r>
          </w:p>
        </w:tc>
        <w:tc>
          <w:tcPr>
            <w:tcW w:w="1251" w:type="pct"/>
            <w:noWrap/>
          </w:tcPr>
          <w:p w14:paraId="5736CC4C"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A402F">
              <w:rPr>
                <w:rFonts w:eastAsia="Times New Roman"/>
                <w:color w:val="231F20"/>
                <w:lang w:eastAsia="en-GB"/>
              </w:rPr>
              <w:t>Review for destruction one year after the last date the individual worked on behalf of the school</w:t>
            </w:r>
          </w:p>
        </w:tc>
        <w:tc>
          <w:tcPr>
            <w:tcW w:w="910" w:type="pct"/>
          </w:tcPr>
          <w:p w14:paraId="6C4862E3" w14:textId="77777777" w:rsidR="002A402F" w:rsidRPr="002A402F" w:rsidRDefault="002A402F" w:rsidP="002A402F">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bl>
    <w:p w14:paraId="79D10F5B" w14:textId="77777777" w:rsidR="00F653E0" w:rsidRDefault="00F653E0" w:rsidP="00A833F6">
      <w:pPr>
        <w:pStyle w:val="HeadingC"/>
      </w:pPr>
      <w:bookmarkStart w:id="19" w:name="_Toc101861799"/>
    </w:p>
    <w:p w14:paraId="23CC1583" w14:textId="5D53FB00" w:rsidR="007D7775" w:rsidRPr="006E6237" w:rsidRDefault="007D7775" w:rsidP="00A833F6">
      <w:pPr>
        <w:pStyle w:val="HeadingC"/>
      </w:pPr>
      <w:r w:rsidRPr="006E6237">
        <w:t>2.2 Staff Management</w:t>
      </w:r>
      <w:bookmarkEnd w:id="19"/>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78C16800"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F813642"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B0B4DF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2BBA6A8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29956B4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6441390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353621F4"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FC3A7E" w:rsidRPr="00FC3A7E" w14:paraId="43528C98"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D2233E7" w14:textId="77777777" w:rsidR="00FC3A7E" w:rsidRPr="00FC3A7E" w:rsidRDefault="00FC3A7E" w:rsidP="00FC3A7E">
            <w:pPr>
              <w:rPr>
                <w:rFonts w:eastAsia="Times New Roman"/>
                <w:b w:val="0"/>
                <w:bCs w:val="0"/>
                <w:lang w:eastAsia="en-GB"/>
              </w:rPr>
            </w:pPr>
            <w:r w:rsidRPr="00FC3A7E">
              <w:rPr>
                <w:rFonts w:eastAsia="Times New Roman"/>
                <w:b w:val="0"/>
                <w:bCs w:val="0"/>
                <w:lang w:eastAsia="en-GB"/>
              </w:rPr>
              <w:t>2.2.1</w:t>
            </w:r>
          </w:p>
        </w:tc>
        <w:tc>
          <w:tcPr>
            <w:tcW w:w="700" w:type="pct"/>
            <w:noWrap/>
            <w:hideMark/>
          </w:tcPr>
          <w:p w14:paraId="342DF9F6"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 xml:space="preserve">Staff Personal File </w:t>
            </w:r>
          </w:p>
        </w:tc>
        <w:tc>
          <w:tcPr>
            <w:tcW w:w="801" w:type="pct"/>
            <w:noWrap/>
            <w:hideMark/>
          </w:tcPr>
          <w:p w14:paraId="62DB326C"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Yes</w:t>
            </w:r>
          </w:p>
        </w:tc>
        <w:tc>
          <w:tcPr>
            <w:tcW w:w="1000" w:type="pct"/>
            <w:noWrap/>
            <w:hideMark/>
          </w:tcPr>
          <w:p w14:paraId="0E2A5432"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Limitation Act 1980 (Section 2)</w:t>
            </w:r>
          </w:p>
        </w:tc>
        <w:tc>
          <w:tcPr>
            <w:tcW w:w="1251" w:type="pct"/>
            <w:noWrap/>
            <w:hideMark/>
          </w:tcPr>
          <w:p w14:paraId="08ECB86A"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 xml:space="preserve">Termination of Employment + 6 years </w:t>
            </w:r>
          </w:p>
        </w:tc>
        <w:tc>
          <w:tcPr>
            <w:tcW w:w="910" w:type="pct"/>
            <w:noWrap/>
            <w:hideMark/>
          </w:tcPr>
          <w:p w14:paraId="7C6B8176" w14:textId="0465E50A" w:rsidR="00FC3A7E" w:rsidRPr="00FC3A7E" w:rsidRDefault="008728BE" w:rsidP="00FC3A7E">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C3A7E">
              <w:rPr>
                <w:rFonts w:eastAsia="Times New Roman"/>
                <w:lang w:eastAsia="en-GB"/>
              </w:rPr>
              <w:t>Secure disposal</w:t>
            </w:r>
          </w:p>
        </w:tc>
      </w:tr>
      <w:tr w:rsidR="00FC3A7E" w:rsidRPr="00FC3A7E" w14:paraId="05F77017"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0E87F74" w14:textId="77777777" w:rsidR="00FC3A7E" w:rsidRPr="00FC3A7E" w:rsidRDefault="00FC3A7E" w:rsidP="00FC3A7E">
            <w:pPr>
              <w:rPr>
                <w:rFonts w:eastAsia="Times New Roman"/>
                <w:color w:val="231F20"/>
                <w:lang w:eastAsia="en-GB"/>
              </w:rPr>
            </w:pPr>
            <w:r w:rsidRPr="00FC3A7E">
              <w:rPr>
                <w:rFonts w:eastAsia="Times New Roman"/>
                <w:color w:val="231F20"/>
                <w:lang w:eastAsia="en-GB"/>
              </w:rPr>
              <w:t>2.2.2</w:t>
            </w:r>
          </w:p>
        </w:tc>
        <w:tc>
          <w:tcPr>
            <w:tcW w:w="700" w:type="pct"/>
            <w:noWrap/>
            <w:hideMark/>
          </w:tcPr>
          <w:p w14:paraId="026E75FD"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Timesheets </w:t>
            </w:r>
          </w:p>
        </w:tc>
        <w:tc>
          <w:tcPr>
            <w:tcW w:w="801" w:type="pct"/>
            <w:noWrap/>
            <w:hideMark/>
          </w:tcPr>
          <w:p w14:paraId="62B10D27"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1000" w:type="pct"/>
            <w:noWrap/>
            <w:hideMark/>
          </w:tcPr>
          <w:p w14:paraId="3D526B62"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DEE73C2" w14:textId="77777777" w:rsidR="00FC3A7E" w:rsidRPr="00FC3A7E" w:rsidRDefault="00FC3A7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+ 6 years </w:t>
            </w:r>
          </w:p>
        </w:tc>
        <w:tc>
          <w:tcPr>
            <w:tcW w:w="910" w:type="pct"/>
            <w:noWrap/>
            <w:hideMark/>
          </w:tcPr>
          <w:p w14:paraId="5FDB9531" w14:textId="1284675E" w:rsidR="00FC3A7E" w:rsidRPr="00FC3A7E" w:rsidRDefault="008728BE" w:rsidP="00FC3A7E">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r w:rsidR="00FC3A7E" w:rsidRPr="00FC3A7E" w14:paraId="7366F6BC"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093DC6E" w14:textId="77777777" w:rsidR="00FC3A7E" w:rsidRPr="00FC3A7E" w:rsidRDefault="00FC3A7E" w:rsidP="00FC3A7E">
            <w:pPr>
              <w:rPr>
                <w:rFonts w:eastAsia="Times New Roman"/>
                <w:color w:val="231F20"/>
                <w:lang w:eastAsia="en-GB"/>
              </w:rPr>
            </w:pPr>
            <w:r w:rsidRPr="00FC3A7E">
              <w:rPr>
                <w:rFonts w:eastAsia="Times New Roman"/>
                <w:color w:val="231F20"/>
                <w:lang w:eastAsia="en-GB"/>
              </w:rPr>
              <w:t>2.2.3</w:t>
            </w:r>
          </w:p>
        </w:tc>
        <w:tc>
          <w:tcPr>
            <w:tcW w:w="700" w:type="pct"/>
            <w:noWrap/>
            <w:hideMark/>
          </w:tcPr>
          <w:p w14:paraId="437C12AC"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Annual appraisal/ assessment records</w:t>
            </w:r>
          </w:p>
        </w:tc>
        <w:tc>
          <w:tcPr>
            <w:tcW w:w="801" w:type="pct"/>
            <w:noWrap/>
            <w:hideMark/>
          </w:tcPr>
          <w:p w14:paraId="09E5187F"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Yes</w:t>
            </w:r>
          </w:p>
        </w:tc>
        <w:tc>
          <w:tcPr>
            <w:tcW w:w="1000" w:type="pct"/>
            <w:noWrap/>
            <w:hideMark/>
          </w:tcPr>
          <w:p w14:paraId="34E96E12"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7A306946" w14:textId="77777777" w:rsidR="00FC3A7E" w:rsidRPr="00FC3A7E" w:rsidRDefault="00FC3A7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 xml:space="preserve">Current year + 5 years </w:t>
            </w:r>
          </w:p>
        </w:tc>
        <w:tc>
          <w:tcPr>
            <w:tcW w:w="910" w:type="pct"/>
            <w:noWrap/>
            <w:hideMark/>
          </w:tcPr>
          <w:p w14:paraId="2E43A03C" w14:textId="100377D1" w:rsidR="00FC3A7E" w:rsidRPr="00FC3A7E" w:rsidRDefault="008728BE" w:rsidP="00FC3A7E">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FC3A7E">
              <w:rPr>
                <w:rFonts w:eastAsia="Times New Roman"/>
                <w:color w:val="231F20"/>
                <w:lang w:eastAsia="en-GB"/>
              </w:rPr>
              <w:t>Secure disposal</w:t>
            </w:r>
          </w:p>
        </w:tc>
      </w:tr>
    </w:tbl>
    <w:p w14:paraId="5DDD2410" w14:textId="18F57FA7" w:rsidR="00D47508" w:rsidRDefault="00D47508" w:rsidP="003B663B">
      <w:pPr>
        <w:pStyle w:val="ListParagraph"/>
        <w:rPr>
          <w:sz w:val="28"/>
          <w:szCs w:val="28"/>
        </w:rPr>
      </w:pPr>
    </w:p>
    <w:p w14:paraId="5FE9CB20" w14:textId="1A2378C7" w:rsidR="00FC3A7E" w:rsidRPr="006E6237" w:rsidRDefault="00FC3A7E" w:rsidP="00A833F6">
      <w:pPr>
        <w:pStyle w:val="HeadingC"/>
      </w:pPr>
      <w:bookmarkStart w:id="20" w:name="_Toc101861800"/>
      <w:r w:rsidRPr="006E6237">
        <w:lastRenderedPageBreak/>
        <w:t xml:space="preserve">2.3 </w:t>
      </w:r>
      <w:r w:rsidR="003B663B" w:rsidRPr="006E6237">
        <w:t>Disciplinary &amp; Grievance Process</w:t>
      </w:r>
      <w:bookmarkEnd w:id="20"/>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3165CF76"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5C98F199"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727960D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3585AF7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64A83B85"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2500435F"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1625562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3D4389" w:rsidRPr="003D4389" w14:paraId="5B6B7172" w14:textId="77777777" w:rsidTr="00040A2B">
        <w:trPr>
          <w:cnfStyle w:val="000000100000" w:firstRow="0" w:lastRow="0" w:firstColumn="0" w:lastColumn="0" w:oddVBand="0" w:evenVBand="0" w:oddHBand="1" w:evenHBand="0" w:firstRowFirstColumn="0" w:firstRowLastColumn="0" w:lastRowFirstColumn="0" w:lastRowLastColumn="0"/>
          <w:cantSplit/>
          <w:trHeight w:val="3060"/>
        </w:trPr>
        <w:tc>
          <w:tcPr>
            <w:cnfStyle w:val="001000000000" w:firstRow="0" w:lastRow="0" w:firstColumn="1" w:lastColumn="0" w:oddVBand="0" w:evenVBand="0" w:oddHBand="0" w:evenHBand="0" w:firstRowFirstColumn="0" w:firstRowLastColumn="0" w:lastRowFirstColumn="0" w:lastRowLastColumn="0"/>
            <w:tcW w:w="338" w:type="pct"/>
            <w:hideMark/>
          </w:tcPr>
          <w:p w14:paraId="6CA2D37C" w14:textId="77777777" w:rsidR="003D4389" w:rsidRPr="003D4389" w:rsidRDefault="003D4389" w:rsidP="003D4389">
            <w:pPr>
              <w:rPr>
                <w:rFonts w:eastAsia="Times New Roman"/>
                <w:b w:val="0"/>
                <w:bCs w:val="0"/>
                <w:lang w:eastAsia="en-GB"/>
              </w:rPr>
            </w:pPr>
            <w:r w:rsidRPr="003D4389">
              <w:rPr>
                <w:rFonts w:eastAsia="Times New Roman"/>
                <w:b w:val="0"/>
                <w:bCs w:val="0"/>
                <w:lang w:eastAsia="en-GB"/>
              </w:rPr>
              <w:t>2.3.1</w:t>
            </w:r>
          </w:p>
        </w:tc>
        <w:tc>
          <w:tcPr>
            <w:tcW w:w="700" w:type="pct"/>
            <w:hideMark/>
          </w:tcPr>
          <w:p w14:paraId="3D982792" w14:textId="4015671D"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Allegation of a child protection  nature against a member of staff including where the allegation is unfounded</w:t>
            </w:r>
          </w:p>
        </w:tc>
        <w:tc>
          <w:tcPr>
            <w:tcW w:w="801" w:type="pct"/>
            <w:hideMark/>
          </w:tcPr>
          <w:p w14:paraId="1132D8B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Yes</w:t>
            </w:r>
          </w:p>
        </w:tc>
        <w:tc>
          <w:tcPr>
            <w:tcW w:w="1000" w:type="pct"/>
            <w:hideMark/>
          </w:tcPr>
          <w:p w14:paraId="66AFD12B" w14:textId="1DF6E5B7" w:rsidR="003D4389" w:rsidRPr="003D4389" w:rsidRDefault="009B05A5"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B05A5">
              <w:rPr>
                <w:rFonts w:eastAsia="Times New Roman"/>
                <w:lang w:eastAsia="en-GB"/>
              </w:rPr>
              <w:t>Keeping children safe in education (2020)</w:t>
            </w:r>
            <w:r>
              <w:rPr>
                <w:rFonts w:eastAsia="Times New Roman"/>
                <w:lang w:eastAsia="en-GB"/>
              </w:rPr>
              <w:t xml:space="preserve">; </w:t>
            </w:r>
            <w:r w:rsidR="003D4389" w:rsidRPr="003D4389">
              <w:rPr>
                <w:rFonts w:eastAsia="Times New Roman"/>
                <w:lang w:eastAsia="en-GB"/>
              </w:rPr>
              <w:t>Working together to safeguard children</w:t>
            </w:r>
            <w:r w:rsidR="00AE5769">
              <w:rPr>
                <w:rFonts w:eastAsia="Times New Roman"/>
                <w:lang w:eastAsia="en-GB"/>
              </w:rPr>
              <w:t xml:space="preserve"> (2018)</w:t>
            </w:r>
            <w:r w:rsidR="003D4389" w:rsidRPr="003D4389">
              <w:rPr>
                <w:rFonts w:eastAsia="Times New Roman"/>
                <w:lang w:eastAsia="en-GB"/>
              </w:rPr>
              <w:t xml:space="preserve">. </w:t>
            </w:r>
          </w:p>
        </w:tc>
        <w:tc>
          <w:tcPr>
            <w:tcW w:w="1251" w:type="pct"/>
            <w:hideMark/>
          </w:tcPr>
          <w:p w14:paraId="01F85AC8"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 xml:space="preserve">Until the person’s normal </w:t>
            </w:r>
            <w:proofErr w:type="gramStart"/>
            <w:r w:rsidRPr="003D4389">
              <w:rPr>
                <w:rFonts w:eastAsia="Times New Roman"/>
                <w:lang w:eastAsia="en-GB"/>
              </w:rPr>
              <w:t>retirement  age</w:t>
            </w:r>
            <w:proofErr w:type="gramEnd"/>
            <w:r w:rsidRPr="003D4389">
              <w:rPr>
                <w:rFonts w:eastAsia="Times New Roman"/>
                <w:lang w:eastAsia="en-GB"/>
              </w:rPr>
              <w:t xml:space="preserve"> or 10 years from the date of the allegation whichever is the longer then REVIEW. Note allegations that are found to be malicious should be removed from personnel files. If found they are to be kept on the file and a copy provided to the person concerned</w:t>
            </w:r>
          </w:p>
        </w:tc>
        <w:tc>
          <w:tcPr>
            <w:tcW w:w="910" w:type="pct"/>
            <w:hideMark/>
          </w:tcPr>
          <w:p w14:paraId="439155F2" w14:textId="77777777" w:rsidR="008728BE" w:rsidRDefault="008728BE" w:rsidP="003D4389">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3D4389">
              <w:rPr>
                <w:rFonts w:eastAsia="Times New Roman"/>
                <w:lang w:eastAsia="en-GB"/>
              </w:rPr>
              <w:t>Secure disposal</w:t>
            </w:r>
            <w:r>
              <w:rPr>
                <w:rFonts w:eastAsia="Times New Roman"/>
                <w:lang w:eastAsia="en-GB"/>
              </w:rPr>
              <w:t>.</w:t>
            </w:r>
          </w:p>
          <w:p w14:paraId="2FBF5D4F" w14:textId="399B0798"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D4389">
              <w:rPr>
                <w:rFonts w:eastAsia="Times New Roman"/>
                <w:lang w:eastAsia="en-GB"/>
              </w:rPr>
              <w:t>These records must be shredded</w:t>
            </w:r>
          </w:p>
        </w:tc>
      </w:tr>
      <w:tr w:rsidR="003D4389" w:rsidRPr="003D4389" w14:paraId="52883773" w14:textId="77777777" w:rsidTr="00040A2B">
        <w:trPr>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43EC19C6"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2.3.2a</w:t>
            </w:r>
          </w:p>
        </w:tc>
        <w:tc>
          <w:tcPr>
            <w:tcW w:w="700" w:type="pct"/>
            <w:hideMark/>
          </w:tcPr>
          <w:p w14:paraId="53A5A854"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oral warning</w:t>
            </w:r>
          </w:p>
        </w:tc>
        <w:tc>
          <w:tcPr>
            <w:tcW w:w="801" w:type="pct"/>
            <w:hideMark/>
          </w:tcPr>
          <w:p w14:paraId="153791D5"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0FE260C3"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7AA6DE25"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w:t>
            </w:r>
            <w:r w:rsidRPr="003D4389">
              <w:rPr>
                <w:rFonts w:eastAsia="Meiryo"/>
                <w:color w:val="231F20"/>
                <w:lang w:eastAsia="en-GB"/>
              </w:rPr>
              <w:t xml:space="preserve">6 </w:t>
            </w:r>
            <w:r w:rsidRPr="003D4389">
              <w:rPr>
                <w:rFonts w:eastAsia="Times New Roman"/>
                <w:color w:val="231F20"/>
                <w:lang w:eastAsia="en-GB"/>
              </w:rPr>
              <w:t>+ 6 months</w:t>
            </w:r>
          </w:p>
        </w:tc>
        <w:tc>
          <w:tcPr>
            <w:tcW w:w="910" w:type="pct"/>
            <w:hideMark/>
          </w:tcPr>
          <w:p w14:paraId="6EA53251" w14:textId="55802E2F" w:rsidR="003D4389" w:rsidRPr="003D4389" w:rsidRDefault="00413B63"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w:t>
            </w:r>
            <w:r w:rsidR="003D4389" w:rsidRPr="003D4389">
              <w:rPr>
                <w:rFonts w:eastAsia="Times New Roman"/>
                <w:color w:val="231F20"/>
                <w:lang w:eastAsia="en-GB"/>
              </w:rPr>
              <w:t>[If warnings are placed on personal files then they must be weeded from the file]</w:t>
            </w:r>
          </w:p>
        </w:tc>
      </w:tr>
      <w:tr w:rsidR="003D4389" w:rsidRPr="003D4389" w14:paraId="79880987" w14:textId="77777777" w:rsidTr="00040A2B">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4EC41184"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2.3.2b</w:t>
            </w:r>
          </w:p>
        </w:tc>
        <w:tc>
          <w:tcPr>
            <w:tcW w:w="700" w:type="pct"/>
            <w:hideMark/>
          </w:tcPr>
          <w:p w14:paraId="52E0CD84"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1</w:t>
            </w:r>
          </w:p>
        </w:tc>
        <w:tc>
          <w:tcPr>
            <w:tcW w:w="801" w:type="pct"/>
            <w:hideMark/>
          </w:tcPr>
          <w:p w14:paraId="1539359F"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4ECAC11E"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535F8A1E"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+ 6 months</w:t>
            </w:r>
          </w:p>
        </w:tc>
        <w:tc>
          <w:tcPr>
            <w:tcW w:w="910" w:type="pct"/>
            <w:hideMark/>
          </w:tcPr>
          <w:p w14:paraId="13428229" w14:textId="0F1F3C2A" w:rsidR="003D4389" w:rsidRPr="003D4389" w:rsidRDefault="00413B63"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w:t>
            </w:r>
            <w:r w:rsidR="003D4389" w:rsidRPr="003D4389">
              <w:rPr>
                <w:rFonts w:eastAsia="Times New Roman"/>
                <w:color w:val="231F20"/>
                <w:lang w:eastAsia="en-GB"/>
              </w:rPr>
              <w:t>[If warnings are placed on personal files then they must be weeded from the file]</w:t>
            </w:r>
          </w:p>
        </w:tc>
      </w:tr>
      <w:tr w:rsidR="003D4389" w:rsidRPr="003D4389" w14:paraId="26FE32AA" w14:textId="77777777" w:rsidTr="00040A2B">
        <w:trPr>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72E26771"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2.3.2c</w:t>
            </w:r>
          </w:p>
        </w:tc>
        <w:tc>
          <w:tcPr>
            <w:tcW w:w="700" w:type="pct"/>
            <w:hideMark/>
          </w:tcPr>
          <w:p w14:paraId="72A74D5D"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written warning – level 2</w:t>
            </w:r>
          </w:p>
        </w:tc>
        <w:tc>
          <w:tcPr>
            <w:tcW w:w="801" w:type="pct"/>
            <w:hideMark/>
          </w:tcPr>
          <w:p w14:paraId="174FD79B"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6D0F21A8"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788B2DC1"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+ 12 months</w:t>
            </w:r>
          </w:p>
        </w:tc>
        <w:tc>
          <w:tcPr>
            <w:tcW w:w="910" w:type="pct"/>
            <w:hideMark/>
          </w:tcPr>
          <w:p w14:paraId="0E672B8B" w14:textId="06A78B2C" w:rsidR="003D4389" w:rsidRPr="003D4389" w:rsidRDefault="00413B63"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Pr="003D4389">
              <w:rPr>
                <w:rFonts w:eastAsia="Times New Roman"/>
                <w:color w:val="231F20"/>
                <w:lang w:eastAsia="en-GB"/>
              </w:rPr>
              <w:t xml:space="preserve"> </w:t>
            </w:r>
            <w:r w:rsidR="003D4389" w:rsidRPr="003D4389">
              <w:rPr>
                <w:rFonts w:eastAsia="Times New Roman"/>
                <w:color w:val="231F20"/>
                <w:lang w:eastAsia="en-GB"/>
              </w:rPr>
              <w:t>[If warnings are placed on personal files then they must be weeded from the file]</w:t>
            </w:r>
          </w:p>
        </w:tc>
      </w:tr>
      <w:tr w:rsidR="003D4389" w:rsidRPr="003D4389" w14:paraId="0E7C65CF" w14:textId="77777777" w:rsidTr="00040A2B">
        <w:trPr>
          <w:cnfStyle w:val="000000100000" w:firstRow="0" w:lastRow="0" w:firstColumn="0" w:lastColumn="0" w:oddVBand="0" w:evenVBand="0" w:oddHBand="1" w:evenHBand="0" w:firstRowFirstColumn="0" w:firstRowLastColumn="0" w:lastRowFirstColumn="0" w:lastRowLastColumn="0"/>
          <w:cantSplit/>
          <w:trHeight w:val="765"/>
        </w:trPr>
        <w:tc>
          <w:tcPr>
            <w:cnfStyle w:val="001000000000" w:firstRow="0" w:lastRow="0" w:firstColumn="1" w:lastColumn="0" w:oddVBand="0" w:evenVBand="0" w:oddHBand="0" w:evenHBand="0" w:firstRowFirstColumn="0" w:firstRowLastColumn="0" w:lastRowFirstColumn="0" w:lastRowLastColumn="0"/>
            <w:tcW w:w="338" w:type="pct"/>
            <w:hideMark/>
          </w:tcPr>
          <w:p w14:paraId="00EA5BF5"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lastRenderedPageBreak/>
              <w:t>2.3.2d</w:t>
            </w:r>
          </w:p>
        </w:tc>
        <w:tc>
          <w:tcPr>
            <w:tcW w:w="700" w:type="pct"/>
            <w:hideMark/>
          </w:tcPr>
          <w:p w14:paraId="39D6825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final warning</w:t>
            </w:r>
          </w:p>
        </w:tc>
        <w:tc>
          <w:tcPr>
            <w:tcW w:w="801" w:type="pct"/>
            <w:hideMark/>
          </w:tcPr>
          <w:p w14:paraId="75526618"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75239802"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hideMark/>
          </w:tcPr>
          <w:p w14:paraId="718B7724" w14:textId="77777777" w:rsidR="003D4389" w:rsidRPr="003D4389" w:rsidRDefault="003D4389"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Date of warning + 18 months</w:t>
            </w:r>
          </w:p>
        </w:tc>
        <w:tc>
          <w:tcPr>
            <w:tcW w:w="910" w:type="pct"/>
            <w:hideMark/>
          </w:tcPr>
          <w:p w14:paraId="0E668802" w14:textId="7DBC70E7" w:rsidR="003D4389" w:rsidRPr="003D4389" w:rsidRDefault="00413B63" w:rsidP="003D4389">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003D4389" w:rsidRPr="003D4389">
              <w:rPr>
                <w:rFonts w:eastAsia="Times New Roman"/>
                <w:color w:val="231F20"/>
                <w:lang w:eastAsia="en-GB"/>
              </w:rPr>
              <w:t xml:space="preserve"> [If warnings are placed on personal files then they must be weeded from the file]</w:t>
            </w:r>
          </w:p>
        </w:tc>
      </w:tr>
      <w:tr w:rsidR="003D4389" w:rsidRPr="003D4389" w14:paraId="7A572821" w14:textId="77777777" w:rsidTr="00040A2B">
        <w:trPr>
          <w:cantSplit/>
          <w:trHeight w:val="1275"/>
        </w:trPr>
        <w:tc>
          <w:tcPr>
            <w:cnfStyle w:val="001000000000" w:firstRow="0" w:lastRow="0" w:firstColumn="1" w:lastColumn="0" w:oddVBand="0" w:evenVBand="0" w:oddHBand="0" w:evenHBand="0" w:firstRowFirstColumn="0" w:firstRowLastColumn="0" w:lastRowFirstColumn="0" w:lastRowLastColumn="0"/>
            <w:tcW w:w="338" w:type="pct"/>
            <w:hideMark/>
          </w:tcPr>
          <w:p w14:paraId="555A68B3" w14:textId="77777777" w:rsidR="003D4389" w:rsidRPr="003D4389" w:rsidRDefault="003D4389" w:rsidP="003D4389">
            <w:pPr>
              <w:rPr>
                <w:rFonts w:eastAsia="Times New Roman"/>
                <w:color w:val="231F20"/>
                <w:lang w:eastAsia="en-GB"/>
              </w:rPr>
            </w:pPr>
            <w:r w:rsidRPr="003D4389">
              <w:rPr>
                <w:rFonts w:eastAsia="Times New Roman"/>
                <w:color w:val="231F20"/>
                <w:lang w:eastAsia="en-GB"/>
              </w:rPr>
              <w:t>2.3.2e</w:t>
            </w:r>
          </w:p>
        </w:tc>
        <w:tc>
          <w:tcPr>
            <w:tcW w:w="700" w:type="pct"/>
            <w:hideMark/>
          </w:tcPr>
          <w:p w14:paraId="086F8534"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Disciplinary Proceedings case not found</w:t>
            </w:r>
          </w:p>
        </w:tc>
        <w:tc>
          <w:tcPr>
            <w:tcW w:w="801" w:type="pct"/>
            <w:hideMark/>
          </w:tcPr>
          <w:p w14:paraId="3955DE21"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Yes</w:t>
            </w:r>
          </w:p>
        </w:tc>
        <w:tc>
          <w:tcPr>
            <w:tcW w:w="1000" w:type="pct"/>
            <w:hideMark/>
          </w:tcPr>
          <w:p w14:paraId="2E376158"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hideMark/>
          </w:tcPr>
          <w:p w14:paraId="1D9E4024" w14:textId="77777777" w:rsidR="003D4389" w:rsidRPr="003D4389" w:rsidRDefault="003D4389"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If the incident is child protection related then see above otherwise dispose of at the conclusion of the case</w:t>
            </w:r>
          </w:p>
        </w:tc>
        <w:tc>
          <w:tcPr>
            <w:tcW w:w="910" w:type="pct"/>
            <w:hideMark/>
          </w:tcPr>
          <w:p w14:paraId="5B0F7061" w14:textId="6788CDCB" w:rsidR="003D4389" w:rsidRPr="003D4389" w:rsidRDefault="00413B63" w:rsidP="003D4389">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3D4389">
              <w:rPr>
                <w:rFonts w:eastAsia="Times New Roman"/>
                <w:color w:val="231F20"/>
                <w:lang w:eastAsia="en-GB"/>
              </w:rPr>
              <w:t>Secure disposal</w:t>
            </w:r>
            <w:r>
              <w:rPr>
                <w:rFonts w:eastAsia="Times New Roman"/>
                <w:color w:val="231F20"/>
                <w:lang w:eastAsia="en-GB"/>
              </w:rPr>
              <w:t>.</w:t>
            </w:r>
            <w:r w:rsidR="003D4389" w:rsidRPr="003D4389">
              <w:rPr>
                <w:rFonts w:eastAsia="Times New Roman"/>
                <w:color w:val="231F20"/>
                <w:lang w:eastAsia="en-GB"/>
              </w:rPr>
              <w:t xml:space="preserve"> [If warnings are placed on personal files then they must be weeded from the file]</w:t>
            </w:r>
          </w:p>
        </w:tc>
      </w:tr>
    </w:tbl>
    <w:p w14:paraId="4A38A05E" w14:textId="77777777" w:rsidR="00D40A57" w:rsidRDefault="00D40A57" w:rsidP="00A833F6">
      <w:pPr>
        <w:pStyle w:val="HeadingC"/>
      </w:pPr>
    </w:p>
    <w:p w14:paraId="5AC7259D" w14:textId="647FEA36" w:rsidR="00324729" w:rsidRPr="006E6237" w:rsidRDefault="00324729" w:rsidP="00A833F6">
      <w:pPr>
        <w:pStyle w:val="HeadingC"/>
      </w:pPr>
      <w:bookmarkStart w:id="21" w:name="_Toc101861801"/>
      <w:r w:rsidRPr="006E6237">
        <w:t>2.4 Health &amp; Safety</w:t>
      </w:r>
      <w:bookmarkEnd w:id="21"/>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07071D84"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3EE2C2DA"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1C5A06E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44C7A05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95FDE7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2DE62411"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710279CA"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A1076" w:rsidRPr="00B81A6D" w14:paraId="02151DA5"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93D879F" w14:textId="77777777" w:rsidR="0059632E" w:rsidRPr="0059632E" w:rsidRDefault="0059632E" w:rsidP="005E064B">
            <w:pPr>
              <w:rPr>
                <w:rFonts w:eastAsia="Times New Roman"/>
                <w:b w:val="0"/>
                <w:bCs w:val="0"/>
                <w:lang w:eastAsia="en-GB"/>
              </w:rPr>
            </w:pPr>
            <w:r w:rsidRPr="0059632E">
              <w:rPr>
                <w:rFonts w:eastAsia="Times New Roman"/>
                <w:b w:val="0"/>
                <w:bCs w:val="0"/>
                <w:lang w:eastAsia="en-GB"/>
              </w:rPr>
              <w:t>2.4.1</w:t>
            </w:r>
          </w:p>
        </w:tc>
        <w:tc>
          <w:tcPr>
            <w:tcW w:w="700" w:type="pct"/>
            <w:noWrap/>
            <w:hideMark/>
          </w:tcPr>
          <w:p w14:paraId="0888B3A9"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Health and Safety Policy Statements</w:t>
            </w:r>
          </w:p>
        </w:tc>
        <w:tc>
          <w:tcPr>
            <w:tcW w:w="801" w:type="pct"/>
            <w:noWrap/>
            <w:hideMark/>
          </w:tcPr>
          <w:p w14:paraId="7F610626"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No</w:t>
            </w:r>
          </w:p>
        </w:tc>
        <w:tc>
          <w:tcPr>
            <w:tcW w:w="1000" w:type="pct"/>
            <w:noWrap/>
            <w:hideMark/>
          </w:tcPr>
          <w:p w14:paraId="4835E301"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5652794D" w14:textId="77777777" w:rsidR="0059632E" w:rsidRPr="0059632E"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 xml:space="preserve">Life of policy + 3 years </w:t>
            </w:r>
          </w:p>
        </w:tc>
        <w:tc>
          <w:tcPr>
            <w:tcW w:w="910" w:type="pct"/>
            <w:noWrap/>
            <w:hideMark/>
          </w:tcPr>
          <w:p w14:paraId="350453F1" w14:textId="767E1586" w:rsidR="0059632E" w:rsidRPr="0059632E"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9632E">
              <w:rPr>
                <w:rFonts w:eastAsia="Times New Roman"/>
                <w:lang w:eastAsia="en-GB"/>
              </w:rPr>
              <w:t>Secure disposal</w:t>
            </w:r>
          </w:p>
        </w:tc>
      </w:tr>
      <w:tr w:rsidR="00BA1076" w:rsidRPr="00B81A6D" w14:paraId="4454EC88"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F1EF54A"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2.4.2</w:t>
            </w:r>
          </w:p>
        </w:tc>
        <w:tc>
          <w:tcPr>
            <w:tcW w:w="700" w:type="pct"/>
            <w:noWrap/>
            <w:hideMark/>
          </w:tcPr>
          <w:p w14:paraId="61B51A7C"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Health and Safety Risk Assessments</w:t>
            </w:r>
          </w:p>
        </w:tc>
        <w:tc>
          <w:tcPr>
            <w:tcW w:w="801" w:type="pct"/>
            <w:noWrap/>
            <w:hideMark/>
          </w:tcPr>
          <w:p w14:paraId="7BC5E88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27668F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43A4E6F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risk assessment + 3 years </w:t>
            </w:r>
          </w:p>
        </w:tc>
        <w:tc>
          <w:tcPr>
            <w:tcW w:w="910" w:type="pct"/>
            <w:noWrap/>
            <w:hideMark/>
          </w:tcPr>
          <w:p w14:paraId="283CECCB" w14:textId="260CAF0F"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1D31C952"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902ED82"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2.4.3</w:t>
            </w:r>
          </w:p>
        </w:tc>
        <w:tc>
          <w:tcPr>
            <w:tcW w:w="700" w:type="pct"/>
            <w:noWrap/>
            <w:hideMark/>
          </w:tcPr>
          <w:p w14:paraId="505E4E5F"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accident/ injury at work</w:t>
            </w:r>
          </w:p>
        </w:tc>
        <w:tc>
          <w:tcPr>
            <w:tcW w:w="801" w:type="pct"/>
            <w:noWrap/>
            <w:hideMark/>
          </w:tcPr>
          <w:p w14:paraId="4CF16A8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4918D78"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3EED242A" w14:textId="5AE0A323"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incident + 12 years </w:t>
            </w:r>
            <w:r w:rsidR="005905DE" w:rsidRPr="00B81A6D">
              <w:rPr>
                <w:rFonts w:eastAsia="Times New Roman"/>
                <w:color w:val="231F20"/>
                <w:lang w:eastAsia="en-GB"/>
              </w:rPr>
              <w:t>in</w:t>
            </w:r>
            <w:r w:rsidRPr="00B81A6D">
              <w:rPr>
                <w:rFonts w:eastAsia="Times New Roman"/>
                <w:color w:val="231F20"/>
                <w:lang w:eastAsia="en-GB"/>
              </w:rPr>
              <w:t xml:space="preserve"> the case of serious accidents a further retention period will need to be applied</w:t>
            </w:r>
          </w:p>
        </w:tc>
        <w:tc>
          <w:tcPr>
            <w:tcW w:w="910" w:type="pct"/>
            <w:noWrap/>
            <w:hideMark/>
          </w:tcPr>
          <w:p w14:paraId="2A91247E" w14:textId="77E32D8C"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7072EABE"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A051693"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2.4.4a</w:t>
            </w:r>
          </w:p>
        </w:tc>
        <w:tc>
          <w:tcPr>
            <w:tcW w:w="700" w:type="pct"/>
            <w:noWrap/>
            <w:hideMark/>
          </w:tcPr>
          <w:p w14:paraId="503FB95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Adults</w:t>
            </w:r>
          </w:p>
        </w:tc>
        <w:tc>
          <w:tcPr>
            <w:tcW w:w="801" w:type="pct"/>
            <w:noWrap/>
            <w:hideMark/>
          </w:tcPr>
          <w:p w14:paraId="37B5A0A3"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4DE04DE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Social Security (Claims and Payments) Regulations 1979 Regulation 25. Social Security Administration Act 1992 Section 8. Limitation Act 1980 </w:t>
            </w:r>
          </w:p>
        </w:tc>
        <w:tc>
          <w:tcPr>
            <w:tcW w:w="1251" w:type="pct"/>
            <w:noWrap/>
            <w:hideMark/>
          </w:tcPr>
          <w:p w14:paraId="31188136"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the incident + 6 years </w:t>
            </w:r>
          </w:p>
        </w:tc>
        <w:tc>
          <w:tcPr>
            <w:tcW w:w="910" w:type="pct"/>
            <w:noWrap/>
            <w:hideMark/>
          </w:tcPr>
          <w:p w14:paraId="1421D19B" w14:textId="6E7D18C4"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p>
        </w:tc>
      </w:tr>
      <w:tr w:rsidR="0059632E" w:rsidRPr="00B81A6D" w14:paraId="56D14A6C"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3A46726"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lastRenderedPageBreak/>
              <w:t>2.4.4b</w:t>
            </w:r>
          </w:p>
        </w:tc>
        <w:tc>
          <w:tcPr>
            <w:tcW w:w="700" w:type="pct"/>
            <w:noWrap/>
            <w:hideMark/>
          </w:tcPr>
          <w:p w14:paraId="5515D47A"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Accident Reporting Children</w:t>
            </w:r>
          </w:p>
        </w:tc>
        <w:tc>
          <w:tcPr>
            <w:tcW w:w="801" w:type="pct"/>
            <w:noWrap/>
            <w:hideMark/>
          </w:tcPr>
          <w:p w14:paraId="41852496"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2BD96749" w14:textId="122984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Social Security (Claims and Payments) Regulations 1979 Regulation 25. Social Security Administration Act 1992 Section 8. Limitation Act 198</w:t>
            </w:r>
            <w:r w:rsidR="00EE6A9E">
              <w:rPr>
                <w:rFonts w:eastAsia="Times New Roman"/>
                <w:color w:val="231F20"/>
                <w:lang w:eastAsia="en-GB"/>
              </w:rPr>
              <w:t>0</w:t>
            </w:r>
          </w:p>
        </w:tc>
        <w:tc>
          <w:tcPr>
            <w:tcW w:w="1251" w:type="pct"/>
            <w:noWrap/>
            <w:hideMark/>
          </w:tcPr>
          <w:p w14:paraId="4E5C185C"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DOB of the child + 25 years </w:t>
            </w:r>
          </w:p>
        </w:tc>
        <w:tc>
          <w:tcPr>
            <w:tcW w:w="910" w:type="pct"/>
            <w:noWrap/>
            <w:hideMark/>
          </w:tcPr>
          <w:p w14:paraId="3E1F6E25" w14:textId="4500F452"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4780E69D"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620E7ED"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2.4.5</w:t>
            </w:r>
          </w:p>
        </w:tc>
        <w:tc>
          <w:tcPr>
            <w:tcW w:w="700" w:type="pct"/>
            <w:noWrap/>
            <w:hideMark/>
          </w:tcPr>
          <w:p w14:paraId="276E4F02"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Substances Hazardous to Health (COSHH)</w:t>
            </w:r>
          </w:p>
        </w:tc>
        <w:tc>
          <w:tcPr>
            <w:tcW w:w="801" w:type="pct"/>
            <w:noWrap/>
            <w:hideMark/>
          </w:tcPr>
          <w:p w14:paraId="4DD9C662"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69C8275"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Control of Substances Hazardous to Health Regulations 2002. SI </w:t>
            </w:r>
            <w:proofErr w:type="gramStart"/>
            <w:r w:rsidRPr="00B81A6D">
              <w:rPr>
                <w:rFonts w:eastAsia="Times New Roman"/>
                <w:color w:val="231F20"/>
                <w:lang w:eastAsia="en-GB"/>
              </w:rPr>
              <w:t>2002  No</w:t>
            </w:r>
            <w:proofErr w:type="gramEnd"/>
            <w:r w:rsidRPr="00B81A6D">
              <w:rPr>
                <w:rFonts w:eastAsia="Times New Roman"/>
                <w:color w:val="231F20"/>
                <w:lang w:eastAsia="en-GB"/>
              </w:rPr>
              <w:t xml:space="preserve"> 2677   Regulation 11; Records kept under the 1994 and 1999 Regulations to be kept as if the 2002 Regulations had not been made.  Regulation  18 (2)</w:t>
            </w:r>
          </w:p>
        </w:tc>
        <w:tc>
          <w:tcPr>
            <w:tcW w:w="1251" w:type="pct"/>
            <w:noWrap/>
            <w:hideMark/>
          </w:tcPr>
          <w:p w14:paraId="2D4588B7"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+ 40 years </w:t>
            </w:r>
          </w:p>
        </w:tc>
        <w:tc>
          <w:tcPr>
            <w:tcW w:w="910" w:type="pct"/>
            <w:noWrap/>
            <w:hideMark/>
          </w:tcPr>
          <w:p w14:paraId="5F9A8F86" w14:textId="1695E0D8"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7CC4A729"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71BF432"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2.4.6</w:t>
            </w:r>
          </w:p>
        </w:tc>
        <w:tc>
          <w:tcPr>
            <w:tcW w:w="700" w:type="pct"/>
            <w:noWrap/>
            <w:hideMark/>
          </w:tcPr>
          <w:p w14:paraId="4673EFD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asbestos</w:t>
            </w:r>
          </w:p>
        </w:tc>
        <w:tc>
          <w:tcPr>
            <w:tcW w:w="801" w:type="pct"/>
            <w:noWrap/>
            <w:hideMark/>
          </w:tcPr>
          <w:p w14:paraId="68C5D8FC"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9222460"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Control of Asbestos at Work Regulations 2012 SI 1012 No 632 Regulation 19</w:t>
            </w:r>
          </w:p>
        </w:tc>
        <w:tc>
          <w:tcPr>
            <w:tcW w:w="1251" w:type="pct"/>
            <w:noWrap/>
            <w:hideMark/>
          </w:tcPr>
          <w:p w14:paraId="7DDA2EC5"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+ 40 years </w:t>
            </w:r>
          </w:p>
        </w:tc>
        <w:tc>
          <w:tcPr>
            <w:tcW w:w="910" w:type="pct"/>
            <w:noWrap/>
            <w:hideMark/>
          </w:tcPr>
          <w:p w14:paraId="364128BD" w14:textId="2F8D26C8"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A1076" w:rsidRPr="00B81A6D" w14:paraId="4726A97C"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4DBB32"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t>2.4.7</w:t>
            </w:r>
          </w:p>
        </w:tc>
        <w:tc>
          <w:tcPr>
            <w:tcW w:w="700" w:type="pct"/>
            <w:noWrap/>
            <w:hideMark/>
          </w:tcPr>
          <w:p w14:paraId="041324D7"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Process of monitoring of areas where employees and persons are likely to have become in contact with radiation</w:t>
            </w:r>
          </w:p>
        </w:tc>
        <w:tc>
          <w:tcPr>
            <w:tcW w:w="801" w:type="pct"/>
            <w:noWrap/>
            <w:hideMark/>
          </w:tcPr>
          <w:p w14:paraId="6D78FE01"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5B56B84"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BEA8A3C" w14:textId="77777777" w:rsidR="0059632E" w:rsidRPr="00B81A6D" w:rsidRDefault="0059632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action + 50 years </w:t>
            </w:r>
          </w:p>
        </w:tc>
        <w:tc>
          <w:tcPr>
            <w:tcW w:w="910" w:type="pct"/>
            <w:noWrap/>
            <w:hideMark/>
          </w:tcPr>
          <w:p w14:paraId="5FC5ED1F" w14:textId="391CE0EC" w:rsidR="0059632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9632E" w:rsidRPr="00B81A6D" w14:paraId="4485CD9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140D11D" w14:textId="77777777" w:rsidR="0059632E" w:rsidRPr="00B81A6D" w:rsidRDefault="0059632E" w:rsidP="005E064B">
            <w:pPr>
              <w:rPr>
                <w:rFonts w:eastAsia="Times New Roman"/>
                <w:color w:val="231F20"/>
                <w:lang w:eastAsia="en-GB"/>
              </w:rPr>
            </w:pPr>
            <w:r w:rsidRPr="00B81A6D">
              <w:rPr>
                <w:rFonts w:eastAsia="Times New Roman"/>
                <w:color w:val="231F20"/>
                <w:lang w:eastAsia="en-GB"/>
              </w:rPr>
              <w:lastRenderedPageBreak/>
              <w:t>2.4.8</w:t>
            </w:r>
          </w:p>
        </w:tc>
        <w:tc>
          <w:tcPr>
            <w:tcW w:w="700" w:type="pct"/>
            <w:noWrap/>
            <w:hideMark/>
          </w:tcPr>
          <w:p w14:paraId="1EA321ED"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Fire Precautions log books</w:t>
            </w:r>
          </w:p>
        </w:tc>
        <w:tc>
          <w:tcPr>
            <w:tcW w:w="801" w:type="pct"/>
            <w:noWrap/>
            <w:hideMark/>
          </w:tcPr>
          <w:p w14:paraId="73593326"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400C1F88"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2C227F72" w14:textId="77777777" w:rsidR="0059632E" w:rsidRPr="00B81A6D" w:rsidRDefault="0059632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4280067D" w14:textId="6C445AED" w:rsidR="0059632E"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580401B3" w14:textId="4DEC53BA" w:rsidR="00324729" w:rsidRDefault="00324729" w:rsidP="003B663B">
      <w:pPr>
        <w:pStyle w:val="ListParagraph"/>
        <w:rPr>
          <w:sz w:val="32"/>
          <w:szCs w:val="32"/>
        </w:rPr>
      </w:pPr>
    </w:p>
    <w:p w14:paraId="7DCB8EDE" w14:textId="6C77BABC" w:rsidR="0059632E" w:rsidRPr="006E6237" w:rsidRDefault="0059632E" w:rsidP="00A833F6">
      <w:pPr>
        <w:pStyle w:val="HeadingC"/>
      </w:pPr>
      <w:bookmarkStart w:id="22" w:name="_Toc101861802"/>
      <w:r w:rsidRPr="006E6237">
        <w:t>2.5 Payroll &amp; Pensions</w:t>
      </w:r>
      <w:bookmarkEnd w:id="22"/>
    </w:p>
    <w:tbl>
      <w:tblPr>
        <w:tblStyle w:val="GridTable4-Accent5"/>
        <w:tblW w:w="4991" w:type="pct"/>
        <w:tblLayout w:type="fixed"/>
        <w:tblLook w:val="04A0" w:firstRow="1" w:lastRow="0" w:firstColumn="1" w:lastColumn="0" w:noHBand="0" w:noVBand="1"/>
      </w:tblPr>
      <w:tblGrid>
        <w:gridCol w:w="1042"/>
        <w:gridCol w:w="2153"/>
        <w:gridCol w:w="2464"/>
        <w:gridCol w:w="3081"/>
        <w:gridCol w:w="3849"/>
        <w:gridCol w:w="2771"/>
      </w:tblGrid>
      <w:tr w:rsidR="00D8266B" w:rsidRPr="00B81A6D" w14:paraId="4A144EBB" w14:textId="77777777" w:rsidTr="00810B4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tcPr>
          <w:p w14:paraId="1F974BCD" w14:textId="162C89DA" w:rsidR="00D8266B" w:rsidRPr="0047042E" w:rsidRDefault="00D8266B" w:rsidP="00D8266B">
            <w:pPr>
              <w:rPr>
                <w:rFonts w:eastAsia="Times New Roman"/>
                <w:lang w:eastAsia="en-GB"/>
              </w:rPr>
            </w:pPr>
            <w:r w:rsidRPr="00D05132">
              <w:rPr>
                <w:rFonts w:eastAsia="Times New Roman"/>
                <w:lang w:eastAsia="en-GB"/>
              </w:rPr>
              <w:t>Ref.</w:t>
            </w:r>
          </w:p>
        </w:tc>
        <w:tc>
          <w:tcPr>
            <w:tcW w:w="701" w:type="pct"/>
            <w:noWrap/>
          </w:tcPr>
          <w:p w14:paraId="0A43AF26" w14:textId="45B12B3D" w:rsidR="00D8266B" w:rsidRPr="0047042E"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802" w:type="pct"/>
            <w:noWrap/>
          </w:tcPr>
          <w:p w14:paraId="61A2F6B5" w14:textId="38D4A218" w:rsidR="00D8266B" w:rsidRPr="0047042E"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3" w:type="pct"/>
            <w:noWrap/>
          </w:tcPr>
          <w:p w14:paraId="43DF568B" w14:textId="505B51E1" w:rsidR="00D8266B" w:rsidRPr="0047042E"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3" w:type="pct"/>
          </w:tcPr>
          <w:p w14:paraId="6A07F5B3" w14:textId="5A60F270" w:rsidR="00D8266B" w:rsidRPr="001233C6"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Retention Period</w:t>
            </w:r>
          </w:p>
        </w:tc>
        <w:tc>
          <w:tcPr>
            <w:tcW w:w="902" w:type="pct"/>
          </w:tcPr>
          <w:p w14:paraId="4E69C0BF" w14:textId="54419A63" w:rsidR="00D8266B" w:rsidRPr="008A7A80" w:rsidRDefault="00D8266B" w:rsidP="00D8266B">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Action</w:t>
            </w:r>
          </w:p>
        </w:tc>
      </w:tr>
      <w:tr w:rsidR="00BA1076" w:rsidRPr="00B81A6D" w14:paraId="43BE2703" w14:textId="45E3E3AA" w:rsidTr="00810B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24E1A921" w14:textId="77777777" w:rsidR="00E418FC" w:rsidRPr="0047042E" w:rsidRDefault="00E418FC" w:rsidP="005E064B">
            <w:pPr>
              <w:rPr>
                <w:rFonts w:eastAsia="Times New Roman"/>
                <w:b w:val="0"/>
                <w:bCs w:val="0"/>
                <w:lang w:eastAsia="en-GB"/>
              </w:rPr>
            </w:pPr>
            <w:r w:rsidRPr="0047042E">
              <w:rPr>
                <w:rFonts w:eastAsia="Times New Roman"/>
                <w:b w:val="0"/>
                <w:bCs w:val="0"/>
                <w:lang w:eastAsia="en-GB"/>
              </w:rPr>
              <w:t>2.5.1</w:t>
            </w:r>
          </w:p>
        </w:tc>
        <w:tc>
          <w:tcPr>
            <w:tcW w:w="701" w:type="pct"/>
            <w:noWrap/>
            <w:hideMark/>
          </w:tcPr>
          <w:p w14:paraId="0022284A" w14:textId="77777777" w:rsidR="00E418FC" w:rsidRPr="0047042E"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Maternity pay records</w:t>
            </w:r>
          </w:p>
        </w:tc>
        <w:tc>
          <w:tcPr>
            <w:tcW w:w="802" w:type="pct"/>
            <w:noWrap/>
            <w:hideMark/>
          </w:tcPr>
          <w:p w14:paraId="3970556E" w14:textId="77777777" w:rsidR="00E418FC" w:rsidRPr="0047042E"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Yes</w:t>
            </w:r>
          </w:p>
        </w:tc>
        <w:tc>
          <w:tcPr>
            <w:tcW w:w="1003" w:type="pct"/>
            <w:noWrap/>
            <w:hideMark/>
          </w:tcPr>
          <w:p w14:paraId="258A3FCB" w14:textId="77777777" w:rsidR="00E418FC" w:rsidRPr="0047042E" w:rsidRDefault="00E418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7042E">
              <w:rPr>
                <w:rFonts w:eastAsia="Times New Roman"/>
                <w:lang w:eastAsia="en-GB"/>
              </w:rPr>
              <w:t>Statutory Maternity Pay (General) Regulations 1986 (SI1986/1960), revised 1999 (SI1999/567)</w:t>
            </w:r>
          </w:p>
        </w:tc>
        <w:tc>
          <w:tcPr>
            <w:tcW w:w="1253" w:type="pct"/>
          </w:tcPr>
          <w:p w14:paraId="64358BDF" w14:textId="37C55074" w:rsidR="00E418FC" w:rsidRPr="001233C6" w:rsidRDefault="001233C6"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1233C6">
              <w:rPr>
                <w:rFonts w:eastAsia="Times New Roman"/>
                <w:color w:val="231F20"/>
                <w:lang w:eastAsia="en-GB"/>
              </w:rPr>
              <w:t>Current year + 3 years</w:t>
            </w:r>
          </w:p>
        </w:tc>
        <w:tc>
          <w:tcPr>
            <w:tcW w:w="902" w:type="pct"/>
          </w:tcPr>
          <w:p w14:paraId="52A1C6C6" w14:textId="775F620D" w:rsidR="00E418FC" w:rsidRPr="008A7A80"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A7A80">
              <w:rPr>
                <w:rFonts w:eastAsia="Times New Roman"/>
                <w:color w:val="231F20"/>
                <w:lang w:eastAsia="en-GB"/>
              </w:rPr>
              <w:t>Secure disposal</w:t>
            </w:r>
          </w:p>
        </w:tc>
      </w:tr>
      <w:tr w:rsidR="00BA1076" w:rsidRPr="00B81A6D" w14:paraId="75C632FC" w14:textId="5984BE3F" w:rsidTr="00810B47">
        <w:trPr>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70EB76E1" w14:textId="77777777" w:rsidR="00E418FC" w:rsidRPr="00B81A6D" w:rsidRDefault="00E418FC" w:rsidP="005E064B">
            <w:pPr>
              <w:rPr>
                <w:rFonts w:eastAsia="Times New Roman"/>
                <w:color w:val="231F20"/>
                <w:lang w:eastAsia="en-GB"/>
              </w:rPr>
            </w:pPr>
            <w:r w:rsidRPr="00B81A6D">
              <w:rPr>
                <w:rFonts w:eastAsia="Times New Roman"/>
                <w:color w:val="231F20"/>
                <w:lang w:eastAsia="en-GB"/>
              </w:rPr>
              <w:t>2.5.2</w:t>
            </w:r>
          </w:p>
        </w:tc>
        <w:tc>
          <w:tcPr>
            <w:tcW w:w="701" w:type="pct"/>
            <w:noWrap/>
            <w:hideMark/>
          </w:tcPr>
          <w:p w14:paraId="143C78F2" w14:textId="77777777" w:rsidR="00E418FC" w:rsidRPr="00B81A6D" w:rsidRDefault="00E418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held under Retirement Benefits Schemes (Information Powers) Regulations 1995</w:t>
            </w:r>
          </w:p>
        </w:tc>
        <w:tc>
          <w:tcPr>
            <w:tcW w:w="802" w:type="pct"/>
            <w:noWrap/>
            <w:hideMark/>
          </w:tcPr>
          <w:p w14:paraId="6EF8A245" w14:textId="77777777" w:rsidR="00E418FC" w:rsidRPr="00B81A6D" w:rsidRDefault="00E418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3" w:type="pct"/>
            <w:noWrap/>
            <w:hideMark/>
          </w:tcPr>
          <w:p w14:paraId="53762069" w14:textId="77777777" w:rsidR="00E418FC" w:rsidRPr="00B81A6D" w:rsidRDefault="00E418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Retirement Benefits Schemes (Information Powers) Regulations 1995</w:t>
            </w:r>
          </w:p>
        </w:tc>
        <w:tc>
          <w:tcPr>
            <w:tcW w:w="1253" w:type="pct"/>
          </w:tcPr>
          <w:p w14:paraId="1999A40F" w14:textId="2E6F966C" w:rsidR="00E418FC" w:rsidRPr="00B81A6D" w:rsidRDefault="004E4175"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color w:val="231F20"/>
                <w:lang w:eastAsia="en-GB"/>
              </w:rPr>
              <w:t>Current year + 6 years</w:t>
            </w:r>
          </w:p>
        </w:tc>
        <w:tc>
          <w:tcPr>
            <w:tcW w:w="902" w:type="pct"/>
          </w:tcPr>
          <w:p w14:paraId="54835CCA" w14:textId="68752C8A" w:rsidR="00E418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color w:val="231F20"/>
                <w:lang w:eastAsia="en-GB"/>
              </w:rPr>
              <w:t>Secure disposal</w:t>
            </w:r>
          </w:p>
        </w:tc>
      </w:tr>
    </w:tbl>
    <w:p w14:paraId="4843B55C" w14:textId="60B511CA" w:rsidR="00217F49" w:rsidRDefault="00217F49" w:rsidP="003B663B">
      <w:pPr>
        <w:pStyle w:val="ListParagraph"/>
        <w:rPr>
          <w:sz w:val="32"/>
          <w:szCs w:val="32"/>
        </w:rPr>
      </w:pPr>
    </w:p>
    <w:p w14:paraId="1D786999" w14:textId="230E498C" w:rsidR="006A0AAD" w:rsidRDefault="006A0AAD" w:rsidP="003B663B">
      <w:pPr>
        <w:pStyle w:val="ListParagraph"/>
        <w:rPr>
          <w:sz w:val="32"/>
          <w:szCs w:val="32"/>
        </w:rPr>
      </w:pPr>
    </w:p>
    <w:p w14:paraId="76284C49" w14:textId="030370DA" w:rsidR="00040A2B" w:rsidRDefault="00040A2B" w:rsidP="003B663B">
      <w:pPr>
        <w:pStyle w:val="ListParagraph"/>
        <w:rPr>
          <w:sz w:val="32"/>
          <w:szCs w:val="32"/>
        </w:rPr>
      </w:pPr>
    </w:p>
    <w:p w14:paraId="360D1710" w14:textId="347E73F8" w:rsidR="00040A2B" w:rsidRDefault="00040A2B" w:rsidP="003B663B">
      <w:pPr>
        <w:pStyle w:val="ListParagraph"/>
        <w:rPr>
          <w:sz w:val="32"/>
          <w:szCs w:val="32"/>
        </w:rPr>
      </w:pPr>
    </w:p>
    <w:p w14:paraId="7233B2F4" w14:textId="42A6A9A6" w:rsidR="00040A2B" w:rsidRDefault="00040A2B" w:rsidP="003B663B">
      <w:pPr>
        <w:pStyle w:val="ListParagraph"/>
        <w:rPr>
          <w:sz w:val="32"/>
          <w:szCs w:val="32"/>
        </w:rPr>
      </w:pPr>
    </w:p>
    <w:p w14:paraId="0EC71961" w14:textId="19F09FB6" w:rsidR="00D40A57" w:rsidRDefault="00D40A57" w:rsidP="003B663B">
      <w:pPr>
        <w:pStyle w:val="ListParagraph"/>
        <w:rPr>
          <w:sz w:val="32"/>
          <w:szCs w:val="32"/>
        </w:rPr>
      </w:pPr>
    </w:p>
    <w:p w14:paraId="3F2BD77E" w14:textId="0FF6D677" w:rsidR="00D40A57" w:rsidRDefault="00D40A57" w:rsidP="003B663B">
      <w:pPr>
        <w:pStyle w:val="ListParagraph"/>
        <w:rPr>
          <w:sz w:val="32"/>
          <w:szCs w:val="32"/>
        </w:rPr>
      </w:pPr>
    </w:p>
    <w:p w14:paraId="0B8E56F8" w14:textId="77777777" w:rsidR="00D40A57" w:rsidRDefault="00D40A57" w:rsidP="003B663B">
      <w:pPr>
        <w:pStyle w:val="ListParagraph"/>
        <w:rPr>
          <w:sz w:val="32"/>
          <w:szCs w:val="32"/>
        </w:rPr>
      </w:pPr>
    </w:p>
    <w:p w14:paraId="0422C2AD" w14:textId="361C92D6" w:rsidR="00040A2B" w:rsidRDefault="00040A2B" w:rsidP="003B663B">
      <w:pPr>
        <w:pStyle w:val="ListParagraph"/>
        <w:rPr>
          <w:sz w:val="32"/>
          <w:szCs w:val="32"/>
        </w:rPr>
      </w:pPr>
    </w:p>
    <w:p w14:paraId="0139FC7B" w14:textId="39674DAB" w:rsidR="00040A2B" w:rsidRDefault="00040A2B" w:rsidP="003B663B">
      <w:pPr>
        <w:pStyle w:val="ListParagraph"/>
        <w:rPr>
          <w:sz w:val="32"/>
          <w:szCs w:val="32"/>
        </w:rPr>
      </w:pPr>
    </w:p>
    <w:p w14:paraId="4B1B6267" w14:textId="2F676D98" w:rsidR="00040A2B" w:rsidRDefault="00040A2B" w:rsidP="003B663B">
      <w:pPr>
        <w:pStyle w:val="ListParagraph"/>
        <w:rPr>
          <w:sz w:val="32"/>
          <w:szCs w:val="32"/>
        </w:rPr>
      </w:pPr>
    </w:p>
    <w:p w14:paraId="37C9F274" w14:textId="075152BB" w:rsidR="0047042E" w:rsidRDefault="0047042E" w:rsidP="00C31B34">
      <w:pPr>
        <w:pStyle w:val="HeadingB"/>
      </w:pPr>
      <w:bookmarkStart w:id="23" w:name="_Toc101861803"/>
      <w:r>
        <w:lastRenderedPageBreak/>
        <w:t>Financial management of the School</w:t>
      </w:r>
      <w:bookmarkEnd w:id="23"/>
    </w:p>
    <w:p w14:paraId="55DF93AB" w14:textId="215F83AE" w:rsidR="00C63106" w:rsidRPr="006E6237" w:rsidRDefault="00C63106" w:rsidP="00A833F6">
      <w:pPr>
        <w:pStyle w:val="HeadingC"/>
      </w:pPr>
      <w:bookmarkStart w:id="24" w:name="_Toc101861804"/>
      <w:r w:rsidRPr="006E6237">
        <w:t>3.1 Risk Management &amp; Insurance</w:t>
      </w:r>
      <w:bookmarkEnd w:id="24"/>
    </w:p>
    <w:tbl>
      <w:tblPr>
        <w:tblStyle w:val="GridTable4-Accent5"/>
        <w:tblW w:w="5000" w:type="pct"/>
        <w:tblLayout w:type="fixed"/>
        <w:tblLook w:val="04A0" w:firstRow="1" w:lastRow="0" w:firstColumn="1" w:lastColumn="0" w:noHBand="0" w:noVBand="1"/>
      </w:tblPr>
      <w:tblGrid>
        <w:gridCol w:w="1040"/>
        <w:gridCol w:w="2462"/>
        <w:gridCol w:w="2157"/>
        <w:gridCol w:w="3078"/>
        <w:gridCol w:w="3850"/>
        <w:gridCol w:w="2801"/>
      </w:tblGrid>
      <w:tr w:rsidR="00E35635" w:rsidRPr="00B81A6D" w14:paraId="1843CC9D"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AF584CB" w14:textId="795F5161" w:rsidR="00E35635" w:rsidRPr="00FF576A" w:rsidRDefault="00E35635" w:rsidP="00E35635">
            <w:pPr>
              <w:rPr>
                <w:rFonts w:eastAsia="Times New Roman"/>
                <w:lang w:eastAsia="en-GB"/>
              </w:rPr>
            </w:pPr>
            <w:r w:rsidRPr="00D05132">
              <w:rPr>
                <w:rFonts w:eastAsia="Times New Roman"/>
                <w:lang w:eastAsia="en-GB"/>
              </w:rPr>
              <w:t>Ref.</w:t>
            </w:r>
          </w:p>
        </w:tc>
        <w:tc>
          <w:tcPr>
            <w:tcW w:w="800" w:type="pct"/>
            <w:noWrap/>
          </w:tcPr>
          <w:p w14:paraId="67F44665" w14:textId="58C1FBC2"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01" w:type="pct"/>
            <w:noWrap/>
          </w:tcPr>
          <w:p w14:paraId="213D8B34" w14:textId="24E435B1"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5111FCB1" w14:textId="61EC9693"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3A17F1FC" w14:textId="4C5965FC"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43AB28AA" w14:textId="1CAA538F" w:rsidR="00E35635" w:rsidRPr="00FF576A"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15020" w:rsidRPr="00B81A6D" w14:paraId="626D2CFA"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EBB96B7" w14:textId="2E471221" w:rsidR="00515020" w:rsidRPr="00FF576A" w:rsidRDefault="00515020" w:rsidP="00515020">
            <w:pPr>
              <w:rPr>
                <w:rFonts w:eastAsia="Times New Roman"/>
                <w:lang w:eastAsia="en-GB"/>
              </w:rPr>
            </w:pPr>
            <w:r w:rsidRPr="00FF576A">
              <w:rPr>
                <w:rFonts w:eastAsia="Times New Roman"/>
                <w:b w:val="0"/>
                <w:bCs w:val="0"/>
                <w:lang w:eastAsia="en-GB"/>
              </w:rPr>
              <w:t>3.1.1</w:t>
            </w:r>
          </w:p>
        </w:tc>
        <w:tc>
          <w:tcPr>
            <w:tcW w:w="800" w:type="pct"/>
            <w:noWrap/>
          </w:tcPr>
          <w:p w14:paraId="6D91C2AB" w14:textId="778F5812"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Employer’s Liability Insurance Certificate</w:t>
            </w:r>
          </w:p>
        </w:tc>
        <w:tc>
          <w:tcPr>
            <w:tcW w:w="701" w:type="pct"/>
            <w:noWrap/>
          </w:tcPr>
          <w:p w14:paraId="0BE6124F" w14:textId="5132B3CF"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No</w:t>
            </w:r>
          </w:p>
        </w:tc>
        <w:tc>
          <w:tcPr>
            <w:tcW w:w="1000" w:type="pct"/>
            <w:noWrap/>
          </w:tcPr>
          <w:p w14:paraId="145921AA" w14:textId="77777777"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tcPr>
          <w:p w14:paraId="3A6D3CBE" w14:textId="2128DD0D"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 xml:space="preserve">Closure of the school + 40 years </w:t>
            </w:r>
          </w:p>
        </w:tc>
        <w:tc>
          <w:tcPr>
            <w:tcW w:w="910" w:type="pct"/>
            <w:noWrap/>
          </w:tcPr>
          <w:p w14:paraId="0BC01187" w14:textId="37B4EED3" w:rsidR="00515020" w:rsidRPr="00FF576A" w:rsidRDefault="00515020" w:rsidP="00515020">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FF576A">
              <w:rPr>
                <w:rFonts w:eastAsia="Times New Roman"/>
                <w:lang w:eastAsia="en-GB"/>
              </w:rPr>
              <w:t>Secure disposal</w:t>
            </w:r>
          </w:p>
        </w:tc>
      </w:tr>
    </w:tbl>
    <w:p w14:paraId="684B7E81" w14:textId="77777777" w:rsidR="00C63106" w:rsidRDefault="00C63106" w:rsidP="00D86EB5">
      <w:pPr>
        <w:pStyle w:val="ListParagraph"/>
        <w:spacing w:after="0"/>
        <w:rPr>
          <w:sz w:val="32"/>
          <w:szCs w:val="32"/>
        </w:rPr>
      </w:pPr>
    </w:p>
    <w:p w14:paraId="13F79A68" w14:textId="4AED7755" w:rsidR="00C63106" w:rsidRPr="006E6237" w:rsidRDefault="00A833F6" w:rsidP="00A833F6">
      <w:pPr>
        <w:pStyle w:val="HeadingC"/>
      </w:pPr>
      <w:bookmarkStart w:id="25" w:name="_Toc101861805"/>
      <w:r>
        <w:t xml:space="preserve">3.2 </w:t>
      </w:r>
      <w:r w:rsidR="00FF576A" w:rsidRPr="006E6237">
        <w:t>Asset Management</w:t>
      </w:r>
      <w:bookmarkEnd w:id="25"/>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4F1A88D5"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66369995"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57AEE78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6BF536A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93E943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30C9AD78"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4410AF1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44FBE" w:rsidRPr="00B81A6D" w14:paraId="28752AA9"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D16C2A9" w14:textId="77777777" w:rsidR="00B44FBE" w:rsidRPr="00B44FBE" w:rsidRDefault="00B44FBE" w:rsidP="005E064B">
            <w:pPr>
              <w:rPr>
                <w:rFonts w:eastAsia="Times New Roman"/>
                <w:b w:val="0"/>
                <w:bCs w:val="0"/>
                <w:lang w:eastAsia="en-GB"/>
              </w:rPr>
            </w:pPr>
            <w:r w:rsidRPr="00B44FBE">
              <w:rPr>
                <w:rFonts w:eastAsia="Times New Roman"/>
                <w:b w:val="0"/>
                <w:bCs w:val="0"/>
                <w:lang w:eastAsia="en-GB"/>
              </w:rPr>
              <w:t>3.2.1</w:t>
            </w:r>
          </w:p>
        </w:tc>
        <w:tc>
          <w:tcPr>
            <w:tcW w:w="700" w:type="pct"/>
            <w:noWrap/>
            <w:hideMark/>
          </w:tcPr>
          <w:p w14:paraId="0D368D03"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Inventories of furniture and equipment</w:t>
            </w:r>
          </w:p>
        </w:tc>
        <w:tc>
          <w:tcPr>
            <w:tcW w:w="800" w:type="pct"/>
            <w:noWrap/>
            <w:hideMark/>
          </w:tcPr>
          <w:p w14:paraId="00CC67BD"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No</w:t>
            </w:r>
          </w:p>
        </w:tc>
        <w:tc>
          <w:tcPr>
            <w:tcW w:w="1000" w:type="pct"/>
            <w:noWrap/>
            <w:hideMark/>
          </w:tcPr>
          <w:p w14:paraId="3CB46140"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6F03B8CD" w14:textId="77777777" w:rsidR="00B44FBE" w:rsidRPr="00B44FBE" w:rsidRDefault="00B44FB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 xml:space="preserve">Current year + 6 years </w:t>
            </w:r>
          </w:p>
        </w:tc>
        <w:tc>
          <w:tcPr>
            <w:tcW w:w="911" w:type="pct"/>
            <w:noWrap/>
            <w:hideMark/>
          </w:tcPr>
          <w:p w14:paraId="7CD592FF" w14:textId="35F23EA7" w:rsidR="00B44FBE" w:rsidRPr="00B44FBE"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44FBE">
              <w:rPr>
                <w:rFonts w:eastAsia="Times New Roman"/>
                <w:lang w:eastAsia="en-GB"/>
              </w:rPr>
              <w:t>Secure disposal</w:t>
            </w:r>
          </w:p>
        </w:tc>
      </w:tr>
      <w:tr w:rsidR="00B44FBE" w:rsidRPr="00B81A6D" w14:paraId="6605A6F5"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1F27022" w14:textId="77777777" w:rsidR="00B44FBE" w:rsidRPr="00B81A6D" w:rsidRDefault="00B44FBE" w:rsidP="005E064B">
            <w:pPr>
              <w:rPr>
                <w:rFonts w:eastAsia="Times New Roman"/>
                <w:color w:val="231F20"/>
                <w:lang w:eastAsia="en-GB"/>
              </w:rPr>
            </w:pPr>
            <w:r w:rsidRPr="00B81A6D">
              <w:rPr>
                <w:rFonts w:eastAsia="Times New Roman"/>
                <w:color w:val="231F20"/>
                <w:lang w:eastAsia="en-GB"/>
              </w:rPr>
              <w:t>3.2.2</w:t>
            </w:r>
          </w:p>
        </w:tc>
        <w:tc>
          <w:tcPr>
            <w:tcW w:w="700" w:type="pct"/>
            <w:noWrap/>
            <w:hideMark/>
          </w:tcPr>
          <w:p w14:paraId="3CC4A0EB"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Burglary, theft and vandalism report forms</w:t>
            </w:r>
          </w:p>
        </w:tc>
        <w:tc>
          <w:tcPr>
            <w:tcW w:w="800" w:type="pct"/>
            <w:noWrap/>
            <w:hideMark/>
          </w:tcPr>
          <w:p w14:paraId="5E5E25AB"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5CD80A34"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70C5B1C" w14:textId="77777777" w:rsidR="00B44FBE" w:rsidRPr="00B81A6D" w:rsidRDefault="00B44FB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6010226D" w14:textId="0BED5CF9" w:rsidR="00B44FB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3D420FA" w14:textId="136E8DC9" w:rsidR="009458C0" w:rsidRDefault="009458C0" w:rsidP="00D86EB5">
      <w:pPr>
        <w:pStyle w:val="ListParagraph"/>
        <w:spacing w:after="0"/>
        <w:rPr>
          <w:sz w:val="32"/>
          <w:szCs w:val="32"/>
        </w:rPr>
      </w:pPr>
    </w:p>
    <w:p w14:paraId="1C26B36C" w14:textId="68BC9A2A" w:rsidR="00C63106" w:rsidRPr="006E6237" w:rsidRDefault="00A833F6" w:rsidP="00A833F6">
      <w:pPr>
        <w:pStyle w:val="HeadingC"/>
      </w:pPr>
      <w:bookmarkStart w:id="26" w:name="_Toc101861806"/>
      <w:r>
        <w:t xml:space="preserve">3.3 </w:t>
      </w:r>
      <w:r w:rsidR="00B44FBE" w:rsidRPr="006E6237">
        <w:t>Accounts &amp; Statements</w:t>
      </w:r>
      <w:bookmarkEnd w:id="26"/>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6ABD7C70" w14:textId="77777777" w:rsidTr="00E3563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E6D5219" w14:textId="573FFECA" w:rsidR="00E35635" w:rsidRPr="006D07F2" w:rsidRDefault="00E35635" w:rsidP="00E35635">
            <w:pPr>
              <w:rPr>
                <w:rFonts w:eastAsia="Times New Roman"/>
                <w:lang w:eastAsia="en-GB"/>
              </w:rPr>
            </w:pPr>
            <w:r w:rsidRPr="00D05132">
              <w:rPr>
                <w:rFonts w:eastAsia="Times New Roman"/>
                <w:lang w:eastAsia="en-GB"/>
              </w:rPr>
              <w:t>Ref.</w:t>
            </w:r>
          </w:p>
        </w:tc>
        <w:tc>
          <w:tcPr>
            <w:tcW w:w="750" w:type="pct"/>
            <w:noWrap/>
          </w:tcPr>
          <w:p w14:paraId="02F34DA5" w14:textId="4D1E6A8B"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4AF66E22" w14:textId="22EA2433"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6AEBFB39" w14:textId="0B7B79DE"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7A11A7A0" w14:textId="1AFEFC1D"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25890F3" w14:textId="431A9C6F" w:rsidR="00E35635" w:rsidRPr="006D07F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6D07F2" w:rsidRPr="00B81A6D" w14:paraId="0438EEF1"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5ED21FD" w14:textId="77777777" w:rsidR="006D07F2" w:rsidRPr="006D07F2" w:rsidRDefault="006D07F2" w:rsidP="005E064B">
            <w:pPr>
              <w:rPr>
                <w:rFonts w:eastAsia="Times New Roman"/>
                <w:b w:val="0"/>
                <w:bCs w:val="0"/>
                <w:lang w:eastAsia="en-GB"/>
              </w:rPr>
            </w:pPr>
            <w:r w:rsidRPr="006D07F2">
              <w:rPr>
                <w:rFonts w:eastAsia="Times New Roman"/>
                <w:b w:val="0"/>
                <w:bCs w:val="0"/>
                <w:lang w:eastAsia="en-GB"/>
              </w:rPr>
              <w:t>3.3.1</w:t>
            </w:r>
          </w:p>
        </w:tc>
        <w:tc>
          <w:tcPr>
            <w:tcW w:w="750" w:type="pct"/>
            <w:noWrap/>
            <w:hideMark/>
          </w:tcPr>
          <w:p w14:paraId="753DACBE"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Annual Accounts</w:t>
            </w:r>
          </w:p>
        </w:tc>
        <w:tc>
          <w:tcPr>
            <w:tcW w:w="751" w:type="pct"/>
            <w:noWrap/>
            <w:hideMark/>
          </w:tcPr>
          <w:p w14:paraId="5A18D9F3"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No</w:t>
            </w:r>
          </w:p>
        </w:tc>
        <w:tc>
          <w:tcPr>
            <w:tcW w:w="1000" w:type="pct"/>
            <w:noWrap/>
            <w:hideMark/>
          </w:tcPr>
          <w:p w14:paraId="066E32E5"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4CA33915" w14:textId="77777777" w:rsidR="006D07F2" w:rsidRPr="006D07F2"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 xml:space="preserve">Current year + 6 years </w:t>
            </w:r>
          </w:p>
        </w:tc>
        <w:tc>
          <w:tcPr>
            <w:tcW w:w="910" w:type="pct"/>
            <w:noWrap/>
            <w:hideMark/>
          </w:tcPr>
          <w:p w14:paraId="2CD1B5D1" w14:textId="2567C8E6" w:rsidR="006D07F2" w:rsidRPr="006D07F2"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6D07F2">
              <w:rPr>
                <w:rFonts w:eastAsia="Times New Roman"/>
                <w:lang w:eastAsia="en-GB"/>
              </w:rPr>
              <w:t>Standard disposal</w:t>
            </w:r>
          </w:p>
        </w:tc>
      </w:tr>
      <w:tr w:rsidR="006D07F2" w:rsidRPr="00B81A6D" w14:paraId="0A72AC68"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334921"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3.3.2</w:t>
            </w:r>
          </w:p>
        </w:tc>
        <w:tc>
          <w:tcPr>
            <w:tcW w:w="750" w:type="pct"/>
            <w:noWrap/>
            <w:hideMark/>
          </w:tcPr>
          <w:p w14:paraId="25892598"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Loans and grants managed by the school</w:t>
            </w:r>
          </w:p>
        </w:tc>
        <w:tc>
          <w:tcPr>
            <w:tcW w:w="751" w:type="pct"/>
            <w:noWrap/>
            <w:hideMark/>
          </w:tcPr>
          <w:p w14:paraId="19741150"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4C8DC6B"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8BCAAB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last payment on the loan + 12 years then REVIEW </w:t>
            </w:r>
          </w:p>
        </w:tc>
        <w:tc>
          <w:tcPr>
            <w:tcW w:w="910" w:type="pct"/>
            <w:noWrap/>
            <w:hideMark/>
          </w:tcPr>
          <w:p w14:paraId="78EF2BDD" w14:textId="314C24DB" w:rsidR="006D07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FB3B817"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C4CD3A4"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3.3.3</w:t>
            </w:r>
          </w:p>
        </w:tc>
        <w:tc>
          <w:tcPr>
            <w:tcW w:w="750" w:type="pct"/>
            <w:noWrap/>
            <w:hideMark/>
          </w:tcPr>
          <w:p w14:paraId="5A602DD1"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Student Grant applications</w:t>
            </w:r>
          </w:p>
        </w:tc>
        <w:tc>
          <w:tcPr>
            <w:tcW w:w="751" w:type="pct"/>
            <w:noWrap/>
            <w:hideMark/>
          </w:tcPr>
          <w:p w14:paraId="36CA92DA"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4708C91"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CCD4236"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0" w:type="pct"/>
            <w:noWrap/>
            <w:hideMark/>
          </w:tcPr>
          <w:p w14:paraId="2971D98D" w14:textId="0601E54E" w:rsidR="006D07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6BEDDEB1"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CA9F0DE"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lastRenderedPageBreak/>
              <w:t>3.3.4</w:t>
            </w:r>
          </w:p>
        </w:tc>
        <w:tc>
          <w:tcPr>
            <w:tcW w:w="750" w:type="pct"/>
            <w:noWrap/>
            <w:hideMark/>
          </w:tcPr>
          <w:p w14:paraId="1E8A5C6D"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creation and management of budgets including the Annual Budget statement and background papers</w:t>
            </w:r>
          </w:p>
        </w:tc>
        <w:tc>
          <w:tcPr>
            <w:tcW w:w="751" w:type="pct"/>
            <w:noWrap/>
            <w:hideMark/>
          </w:tcPr>
          <w:p w14:paraId="3D088B1A"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BCD458E"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5CF21BA5"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Life of the budget + 3 years </w:t>
            </w:r>
          </w:p>
        </w:tc>
        <w:tc>
          <w:tcPr>
            <w:tcW w:w="910" w:type="pct"/>
            <w:noWrap/>
            <w:hideMark/>
          </w:tcPr>
          <w:p w14:paraId="4F1B7895" w14:textId="0978CA8D" w:rsidR="006D07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0ABDDB61"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852217"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3.3.5</w:t>
            </w:r>
          </w:p>
        </w:tc>
        <w:tc>
          <w:tcPr>
            <w:tcW w:w="750" w:type="pct"/>
            <w:noWrap/>
            <w:hideMark/>
          </w:tcPr>
          <w:p w14:paraId="51799483"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Invoices, receipts, order books and requisitions, delivery notices</w:t>
            </w:r>
          </w:p>
        </w:tc>
        <w:tc>
          <w:tcPr>
            <w:tcW w:w="751" w:type="pct"/>
            <w:noWrap/>
            <w:hideMark/>
          </w:tcPr>
          <w:p w14:paraId="40433C5B"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E6F55EF"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40409AB9"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0" w:type="pct"/>
            <w:noWrap/>
            <w:hideMark/>
          </w:tcPr>
          <w:p w14:paraId="097C9070" w14:textId="4D4A1510" w:rsidR="006D07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253D5272"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95BEAE"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3.3.6</w:t>
            </w:r>
          </w:p>
        </w:tc>
        <w:tc>
          <w:tcPr>
            <w:tcW w:w="750" w:type="pct"/>
            <w:noWrap/>
            <w:hideMark/>
          </w:tcPr>
          <w:p w14:paraId="7BC0D3A7"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collection and banking of monies</w:t>
            </w:r>
          </w:p>
        </w:tc>
        <w:tc>
          <w:tcPr>
            <w:tcW w:w="751" w:type="pct"/>
            <w:noWrap/>
            <w:hideMark/>
          </w:tcPr>
          <w:p w14:paraId="2F84A195"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E37AAF9"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08A6BDC5" w14:textId="77777777" w:rsidR="006D07F2" w:rsidRPr="00B81A6D" w:rsidRDefault="006D07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0" w:type="pct"/>
            <w:noWrap/>
            <w:hideMark/>
          </w:tcPr>
          <w:p w14:paraId="7FCAE197" w14:textId="4019A84E" w:rsidR="006D07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6D07F2" w:rsidRPr="00B81A6D" w14:paraId="5401D28E"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C90AB2B" w14:textId="77777777" w:rsidR="006D07F2" w:rsidRPr="00B81A6D" w:rsidRDefault="006D07F2" w:rsidP="005E064B">
            <w:pPr>
              <w:rPr>
                <w:rFonts w:eastAsia="Times New Roman"/>
                <w:color w:val="231F20"/>
                <w:lang w:eastAsia="en-GB"/>
              </w:rPr>
            </w:pPr>
            <w:r w:rsidRPr="00B81A6D">
              <w:rPr>
                <w:rFonts w:eastAsia="Times New Roman"/>
                <w:color w:val="231F20"/>
                <w:lang w:eastAsia="en-GB"/>
              </w:rPr>
              <w:t>3.3.7</w:t>
            </w:r>
          </w:p>
        </w:tc>
        <w:tc>
          <w:tcPr>
            <w:tcW w:w="750" w:type="pct"/>
            <w:noWrap/>
            <w:hideMark/>
          </w:tcPr>
          <w:p w14:paraId="15035C9A"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identification and collection of debt</w:t>
            </w:r>
          </w:p>
        </w:tc>
        <w:tc>
          <w:tcPr>
            <w:tcW w:w="751" w:type="pct"/>
            <w:noWrap/>
            <w:hideMark/>
          </w:tcPr>
          <w:p w14:paraId="3D043A77"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643BBBF"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4F868A64" w14:textId="77777777" w:rsidR="006D07F2" w:rsidRPr="00B81A6D" w:rsidRDefault="006D07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0" w:type="pct"/>
            <w:noWrap/>
            <w:hideMark/>
          </w:tcPr>
          <w:p w14:paraId="77780FC4" w14:textId="32BDF002" w:rsidR="006D07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396381D8" w14:textId="77777777" w:rsidR="00D40A57" w:rsidRDefault="00D40A57" w:rsidP="00040A2B">
      <w:pPr>
        <w:spacing w:after="0"/>
        <w:rPr>
          <w:sz w:val="32"/>
          <w:szCs w:val="32"/>
        </w:rPr>
      </w:pPr>
    </w:p>
    <w:p w14:paraId="4306EC8C" w14:textId="16F256EE" w:rsidR="006D07F2" w:rsidRPr="006E6237" w:rsidRDefault="00A833F6" w:rsidP="00A833F6">
      <w:pPr>
        <w:pStyle w:val="HeadingC"/>
      </w:pPr>
      <w:bookmarkStart w:id="27" w:name="_Toc101861807"/>
      <w:r>
        <w:t>3.4 Contracts</w:t>
      </w:r>
      <w:bookmarkEnd w:id="27"/>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181A0DE9"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7A216CEF"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F5CF4D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5C2920FC"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0E357C3"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1CAAA31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5940701E"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343FFF" w:rsidRPr="00B81A6D" w14:paraId="60798272"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2361631" w14:textId="77777777" w:rsidR="00343FFF" w:rsidRPr="00343FFF" w:rsidRDefault="00343FFF" w:rsidP="005E064B">
            <w:pPr>
              <w:rPr>
                <w:rFonts w:eastAsia="Times New Roman"/>
                <w:b w:val="0"/>
                <w:bCs w:val="0"/>
                <w:lang w:eastAsia="en-GB"/>
              </w:rPr>
            </w:pPr>
            <w:r w:rsidRPr="00343FFF">
              <w:rPr>
                <w:rFonts w:eastAsia="Times New Roman"/>
                <w:b w:val="0"/>
                <w:bCs w:val="0"/>
                <w:lang w:eastAsia="en-GB"/>
              </w:rPr>
              <w:t>3.4.1</w:t>
            </w:r>
          </w:p>
        </w:tc>
        <w:tc>
          <w:tcPr>
            <w:tcW w:w="700" w:type="pct"/>
            <w:noWrap/>
            <w:hideMark/>
          </w:tcPr>
          <w:p w14:paraId="2FFE37F5"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All records relating to the management of contracts under seal</w:t>
            </w:r>
          </w:p>
        </w:tc>
        <w:tc>
          <w:tcPr>
            <w:tcW w:w="800" w:type="pct"/>
            <w:noWrap/>
            <w:hideMark/>
          </w:tcPr>
          <w:p w14:paraId="46B589E5"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No</w:t>
            </w:r>
          </w:p>
        </w:tc>
        <w:tc>
          <w:tcPr>
            <w:tcW w:w="1000" w:type="pct"/>
            <w:noWrap/>
            <w:hideMark/>
          </w:tcPr>
          <w:p w14:paraId="3D77F281"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Limitation Act 1980 (Section 2)</w:t>
            </w:r>
          </w:p>
        </w:tc>
        <w:tc>
          <w:tcPr>
            <w:tcW w:w="1251" w:type="pct"/>
            <w:noWrap/>
            <w:hideMark/>
          </w:tcPr>
          <w:p w14:paraId="3D9F1050" w14:textId="77777777" w:rsidR="00343FFF" w:rsidRPr="00343FFF"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 xml:space="preserve">Last payment  on the contract + 12 years </w:t>
            </w:r>
          </w:p>
        </w:tc>
        <w:tc>
          <w:tcPr>
            <w:tcW w:w="911" w:type="pct"/>
            <w:noWrap/>
            <w:hideMark/>
          </w:tcPr>
          <w:p w14:paraId="1A41918D" w14:textId="7F8EFC01" w:rsidR="00343FFF" w:rsidRPr="00343FFF"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43FFF">
              <w:rPr>
                <w:rFonts w:eastAsia="Times New Roman"/>
                <w:lang w:eastAsia="en-GB"/>
              </w:rPr>
              <w:t>Secure disposal</w:t>
            </w:r>
          </w:p>
        </w:tc>
      </w:tr>
      <w:tr w:rsidR="00343FFF" w:rsidRPr="00B81A6D" w14:paraId="360ACF52"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8E4068" w14:textId="77777777" w:rsidR="00343FFF" w:rsidRPr="00B81A6D" w:rsidRDefault="00343FFF" w:rsidP="005E064B">
            <w:pPr>
              <w:rPr>
                <w:rFonts w:eastAsia="Times New Roman"/>
                <w:color w:val="231F20"/>
                <w:lang w:eastAsia="en-GB"/>
              </w:rPr>
            </w:pPr>
            <w:r w:rsidRPr="00B81A6D">
              <w:rPr>
                <w:rFonts w:eastAsia="Times New Roman"/>
                <w:color w:val="231F20"/>
                <w:lang w:eastAsia="en-GB"/>
              </w:rPr>
              <w:t>3.4.2</w:t>
            </w:r>
          </w:p>
        </w:tc>
        <w:tc>
          <w:tcPr>
            <w:tcW w:w="700" w:type="pct"/>
            <w:noWrap/>
            <w:hideMark/>
          </w:tcPr>
          <w:p w14:paraId="5C49AC52"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management of contracts under signature</w:t>
            </w:r>
          </w:p>
        </w:tc>
        <w:tc>
          <w:tcPr>
            <w:tcW w:w="800" w:type="pct"/>
            <w:noWrap/>
            <w:hideMark/>
          </w:tcPr>
          <w:p w14:paraId="1164BE21"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0DEA086"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57C118C8" w14:textId="77777777" w:rsidR="00343FFF" w:rsidRPr="00B81A6D" w:rsidRDefault="00343FFF"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Last payment  on the contract + 6 years </w:t>
            </w:r>
          </w:p>
        </w:tc>
        <w:tc>
          <w:tcPr>
            <w:tcW w:w="911" w:type="pct"/>
            <w:noWrap/>
            <w:hideMark/>
          </w:tcPr>
          <w:p w14:paraId="25E0A446" w14:textId="1F3BE6A6" w:rsidR="00343FFF"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343FFF" w:rsidRPr="00B81A6D" w14:paraId="791BB09E"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7C057FA" w14:textId="77777777" w:rsidR="00343FFF" w:rsidRPr="00B81A6D" w:rsidRDefault="00343FFF" w:rsidP="005E064B">
            <w:pPr>
              <w:rPr>
                <w:rFonts w:eastAsia="Times New Roman"/>
                <w:color w:val="231F20"/>
                <w:lang w:eastAsia="en-GB"/>
              </w:rPr>
            </w:pPr>
            <w:r w:rsidRPr="00B81A6D">
              <w:rPr>
                <w:rFonts w:eastAsia="Times New Roman"/>
                <w:color w:val="231F20"/>
                <w:lang w:eastAsia="en-GB"/>
              </w:rPr>
              <w:lastRenderedPageBreak/>
              <w:t>3.4.3</w:t>
            </w:r>
          </w:p>
        </w:tc>
        <w:tc>
          <w:tcPr>
            <w:tcW w:w="700" w:type="pct"/>
            <w:noWrap/>
            <w:hideMark/>
          </w:tcPr>
          <w:p w14:paraId="08FBEDD6"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monitoring of contracts</w:t>
            </w:r>
          </w:p>
        </w:tc>
        <w:tc>
          <w:tcPr>
            <w:tcW w:w="800" w:type="pct"/>
            <w:noWrap/>
            <w:hideMark/>
          </w:tcPr>
          <w:p w14:paraId="43DFE051"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EAD5864"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5B24F3C8" w14:textId="77777777" w:rsidR="00343FFF" w:rsidRPr="00B81A6D" w:rsidRDefault="00343FF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+ 2 years </w:t>
            </w:r>
          </w:p>
        </w:tc>
        <w:tc>
          <w:tcPr>
            <w:tcW w:w="911" w:type="pct"/>
            <w:noWrap/>
            <w:hideMark/>
          </w:tcPr>
          <w:p w14:paraId="33A91873" w14:textId="64D7A30F" w:rsidR="00343FFF"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6023F407" w14:textId="77777777" w:rsidR="00D40A57" w:rsidRDefault="00D40A57" w:rsidP="00A833F6">
      <w:pPr>
        <w:pStyle w:val="HeadingC"/>
      </w:pPr>
    </w:p>
    <w:p w14:paraId="6BA294C7" w14:textId="10A68AB5" w:rsidR="00343FFF" w:rsidRPr="006E6237" w:rsidRDefault="00E83DB1" w:rsidP="00A833F6">
      <w:pPr>
        <w:pStyle w:val="HeadingC"/>
      </w:pPr>
      <w:bookmarkStart w:id="28" w:name="_Toc101861808"/>
      <w:r>
        <w:t xml:space="preserve">3.5 </w:t>
      </w:r>
      <w:r w:rsidR="00343FFF" w:rsidRPr="006E6237">
        <w:t>School Funds</w:t>
      </w:r>
      <w:bookmarkEnd w:id="28"/>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3B7ED39B"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3A946369"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9B67CB9"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18DBAD49"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E93887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3CE6E08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00403D5D"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575DFC" w:rsidRPr="00B81A6D" w14:paraId="70A476CB"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400887" w14:textId="77777777" w:rsidR="00575DFC" w:rsidRPr="00575DFC" w:rsidRDefault="00575DFC" w:rsidP="005E064B">
            <w:pPr>
              <w:rPr>
                <w:rFonts w:eastAsia="Times New Roman"/>
                <w:b w:val="0"/>
                <w:bCs w:val="0"/>
                <w:lang w:eastAsia="en-GB"/>
              </w:rPr>
            </w:pPr>
            <w:r w:rsidRPr="00575DFC">
              <w:rPr>
                <w:rFonts w:eastAsia="Times New Roman"/>
                <w:b w:val="0"/>
                <w:bCs w:val="0"/>
                <w:lang w:eastAsia="en-GB"/>
              </w:rPr>
              <w:t>3.5.1</w:t>
            </w:r>
          </w:p>
        </w:tc>
        <w:tc>
          <w:tcPr>
            <w:tcW w:w="700" w:type="pct"/>
            <w:noWrap/>
            <w:hideMark/>
          </w:tcPr>
          <w:p w14:paraId="0E93E6EE"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School Fund - Cheque books</w:t>
            </w:r>
          </w:p>
        </w:tc>
        <w:tc>
          <w:tcPr>
            <w:tcW w:w="800" w:type="pct"/>
            <w:noWrap/>
            <w:hideMark/>
          </w:tcPr>
          <w:p w14:paraId="5B0F01AA"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No</w:t>
            </w:r>
          </w:p>
        </w:tc>
        <w:tc>
          <w:tcPr>
            <w:tcW w:w="1000" w:type="pct"/>
            <w:noWrap/>
            <w:hideMark/>
          </w:tcPr>
          <w:p w14:paraId="69BFC25A"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7C8FF09A" w14:textId="77777777" w:rsidR="00575DFC" w:rsidRPr="00575DFC"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 xml:space="preserve">Current year + 6 years </w:t>
            </w:r>
          </w:p>
        </w:tc>
        <w:tc>
          <w:tcPr>
            <w:tcW w:w="911" w:type="pct"/>
            <w:noWrap/>
            <w:hideMark/>
          </w:tcPr>
          <w:p w14:paraId="390E3217" w14:textId="2D7C7B33" w:rsidR="00575DFC" w:rsidRPr="00575DFC"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75DFC">
              <w:rPr>
                <w:rFonts w:eastAsia="Times New Roman"/>
                <w:lang w:eastAsia="en-GB"/>
              </w:rPr>
              <w:t>Secure disposal</w:t>
            </w:r>
          </w:p>
        </w:tc>
      </w:tr>
      <w:tr w:rsidR="00575DFC" w:rsidRPr="00B81A6D" w14:paraId="62D21213"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06E2CCC"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3.5.2</w:t>
            </w:r>
          </w:p>
        </w:tc>
        <w:tc>
          <w:tcPr>
            <w:tcW w:w="700" w:type="pct"/>
            <w:noWrap/>
            <w:hideMark/>
          </w:tcPr>
          <w:p w14:paraId="4DB9936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Paying in books</w:t>
            </w:r>
          </w:p>
        </w:tc>
        <w:tc>
          <w:tcPr>
            <w:tcW w:w="800" w:type="pct"/>
            <w:noWrap/>
            <w:hideMark/>
          </w:tcPr>
          <w:p w14:paraId="6358DC03"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2FD5A1F"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C773AD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7519334D" w14:textId="5C84BB12" w:rsidR="00575D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13C95455"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0C3B8B"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3.5.3</w:t>
            </w:r>
          </w:p>
        </w:tc>
        <w:tc>
          <w:tcPr>
            <w:tcW w:w="700" w:type="pct"/>
            <w:noWrap/>
            <w:hideMark/>
          </w:tcPr>
          <w:p w14:paraId="605518C3"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Ledger </w:t>
            </w:r>
          </w:p>
        </w:tc>
        <w:tc>
          <w:tcPr>
            <w:tcW w:w="800" w:type="pct"/>
            <w:noWrap/>
            <w:hideMark/>
          </w:tcPr>
          <w:p w14:paraId="3BA3E5CE"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9B3D812"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2374E1EA"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560B8A66" w14:textId="6A60F546" w:rsidR="00575DFC"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1BD2A55A"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DB4FC39"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3.5.4</w:t>
            </w:r>
          </w:p>
        </w:tc>
        <w:tc>
          <w:tcPr>
            <w:tcW w:w="700" w:type="pct"/>
            <w:noWrap/>
            <w:hideMark/>
          </w:tcPr>
          <w:p w14:paraId="133CEB27"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Invoices</w:t>
            </w:r>
          </w:p>
        </w:tc>
        <w:tc>
          <w:tcPr>
            <w:tcW w:w="800" w:type="pct"/>
            <w:noWrap/>
            <w:hideMark/>
          </w:tcPr>
          <w:p w14:paraId="231605D8"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EEAFEAC"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3838BFBC"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7420726D" w14:textId="5109CEE4" w:rsidR="00575D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69B7E969"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B1E3AF1"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3.5.5</w:t>
            </w:r>
          </w:p>
        </w:tc>
        <w:tc>
          <w:tcPr>
            <w:tcW w:w="700" w:type="pct"/>
            <w:noWrap/>
            <w:hideMark/>
          </w:tcPr>
          <w:p w14:paraId="51C83A2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Receipts</w:t>
            </w:r>
          </w:p>
        </w:tc>
        <w:tc>
          <w:tcPr>
            <w:tcW w:w="800" w:type="pct"/>
            <w:noWrap/>
            <w:hideMark/>
          </w:tcPr>
          <w:p w14:paraId="096C5EF6"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D83C6F4"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3745255"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008782F7" w14:textId="068D18EF" w:rsidR="00575DFC"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27B60E70"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F825D60"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3.5.6</w:t>
            </w:r>
          </w:p>
        </w:tc>
        <w:tc>
          <w:tcPr>
            <w:tcW w:w="700" w:type="pct"/>
            <w:noWrap/>
            <w:hideMark/>
          </w:tcPr>
          <w:p w14:paraId="57451752"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Fund - Bank statements</w:t>
            </w:r>
          </w:p>
        </w:tc>
        <w:tc>
          <w:tcPr>
            <w:tcW w:w="800" w:type="pct"/>
            <w:noWrap/>
            <w:hideMark/>
          </w:tcPr>
          <w:p w14:paraId="109C90C4"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16A58DD"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7DFEFD3" w14:textId="77777777" w:rsidR="00575DFC" w:rsidRPr="00B81A6D" w:rsidRDefault="00575DF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75004DD0" w14:textId="669C7858" w:rsidR="00575DF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575DFC" w:rsidRPr="00B81A6D" w14:paraId="0E9ED635"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E54AB7E" w14:textId="77777777" w:rsidR="00575DFC" w:rsidRPr="00B81A6D" w:rsidRDefault="00575DFC" w:rsidP="005E064B">
            <w:pPr>
              <w:rPr>
                <w:rFonts w:eastAsia="Times New Roman"/>
                <w:color w:val="231F20"/>
                <w:lang w:eastAsia="en-GB"/>
              </w:rPr>
            </w:pPr>
            <w:r w:rsidRPr="00B81A6D">
              <w:rPr>
                <w:rFonts w:eastAsia="Times New Roman"/>
                <w:color w:val="231F20"/>
                <w:lang w:eastAsia="en-GB"/>
              </w:rPr>
              <w:t>3.5.7</w:t>
            </w:r>
          </w:p>
        </w:tc>
        <w:tc>
          <w:tcPr>
            <w:tcW w:w="700" w:type="pct"/>
            <w:noWrap/>
            <w:hideMark/>
          </w:tcPr>
          <w:p w14:paraId="6143BB37"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School Fund – Journey Books </w:t>
            </w:r>
          </w:p>
        </w:tc>
        <w:tc>
          <w:tcPr>
            <w:tcW w:w="800" w:type="pct"/>
            <w:noWrap/>
            <w:hideMark/>
          </w:tcPr>
          <w:p w14:paraId="7E7220E4"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B64CAF4"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4CAE3DB" w14:textId="77777777" w:rsidR="00575DFC" w:rsidRPr="00B81A6D" w:rsidRDefault="00575DF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1" w:type="pct"/>
            <w:noWrap/>
            <w:hideMark/>
          </w:tcPr>
          <w:p w14:paraId="56943414" w14:textId="6F94466B" w:rsidR="00575DFC"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4289DA9" w14:textId="77777777" w:rsidR="00D83C9E" w:rsidRDefault="00D83C9E" w:rsidP="00E83DB1">
      <w:pPr>
        <w:pStyle w:val="HeadingC"/>
      </w:pPr>
    </w:p>
    <w:p w14:paraId="535C636E" w14:textId="3E4CD232" w:rsidR="00575DFC" w:rsidRPr="006E6237" w:rsidRDefault="00E83DB1" w:rsidP="00E83DB1">
      <w:pPr>
        <w:pStyle w:val="HeadingC"/>
      </w:pPr>
      <w:bookmarkStart w:id="29" w:name="_Toc101861809"/>
      <w:r>
        <w:t xml:space="preserve">3.6 </w:t>
      </w:r>
      <w:r w:rsidR="00575DFC" w:rsidRPr="006E6237">
        <w:t>School Meals</w:t>
      </w:r>
      <w:bookmarkEnd w:id="29"/>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4191FC67" w14:textId="77777777" w:rsidTr="00040A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0B88AB58"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1521FC2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53D32BF3"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6749E390"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18AC06CC"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1A8D80C6"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B76D80" w:rsidRPr="00B81A6D" w14:paraId="67FA8945"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961A7A6" w14:textId="77777777" w:rsidR="00B76D80" w:rsidRPr="00B76D80" w:rsidRDefault="00B76D80" w:rsidP="005E064B">
            <w:pPr>
              <w:rPr>
                <w:rFonts w:eastAsia="Times New Roman"/>
                <w:b w:val="0"/>
                <w:bCs w:val="0"/>
                <w:lang w:eastAsia="en-GB"/>
              </w:rPr>
            </w:pPr>
            <w:r w:rsidRPr="00B76D80">
              <w:rPr>
                <w:rFonts w:eastAsia="Times New Roman"/>
                <w:b w:val="0"/>
                <w:bCs w:val="0"/>
                <w:lang w:eastAsia="en-GB"/>
              </w:rPr>
              <w:t>3.6.1</w:t>
            </w:r>
          </w:p>
        </w:tc>
        <w:tc>
          <w:tcPr>
            <w:tcW w:w="700" w:type="pct"/>
            <w:noWrap/>
            <w:hideMark/>
          </w:tcPr>
          <w:p w14:paraId="62697E05"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Free School Meals Registers</w:t>
            </w:r>
          </w:p>
        </w:tc>
        <w:tc>
          <w:tcPr>
            <w:tcW w:w="800" w:type="pct"/>
            <w:noWrap/>
            <w:hideMark/>
          </w:tcPr>
          <w:p w14:paraId="0414632E"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Yes</w:t>
            </w:r>
          </w:p>
        </w:tc>
        <w:tc>
          <w:tcPr>
            <w:tcW w:w="1000" w:type="pct"/>
            <w:noWrap/>
            <w:hideMark/>
          </w:tcPr>
          <w:p w14:paraId="1D2D9BA1"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79B820A3" w14:textId="77777777" w:rsidR="00B76D80" w:rsidRPr="00B76D80"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 xml:space="preserve">Current year + 6 years </w:t>
            </w:r>
          </w:p>
        </w:tc>
        <w:tc>
          <w:tcPr>
            <w:tcW w:w="911" w:type="pct"/>
            <w:noWrap/>
            <w:hideMark/>
          </w:tcPr>
          <w:p w14:paraId="27C9136A" w14:textId="0FFCB1CF" w:rsidR="00B76D80" w:rsidRPr="00B76D80"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B76D80">
              <w:rPr>
                <w:rFonts w:eastAsia="Times New Roman"/>
                <w:lang w:eastAsia="en-GB"/>
              </w:rPr>
              <w:t>Secure disposal</w:t>
            </w:r>
          </w:p>
        </w:tc>
      </w:tr>
      <w:tr w:rsidR="00B76D80" w:rsidRPr="00B81A6D" w14:paraId="2040E0A3" w14:textId="77777777" w:rsidTr="00040A2B">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1710C03" w14:textId="77777777" w:rsidR="00B76D80" w:rsidRPr="00B81A6D" w:rsidRDefault="00B76D80" w:rsidP="005E064B">
            <w:pPr>
              <w:rPr>
                <w:rFonts w:eastAsia="Times New Roman"/>
                <w:color w:val="231F20"/>
                <w:lang w:eastAsia="en-GB"/>
              </w:rPr>
            </w:pPr>
            <w:r w:rsidRPr="00B81A6D">
              <w:rPr>
                <w:rFonts w:eastAsia="Times New Roman"/>
                <w:color w:val="231F20"/>
                <w:lang w:eastAsia="en-GB"/>
              </w:rPr>
              <w:t>3.6.2</w:t>
            </w:r>
          </w:p>
        </w:tc>
        <w:tc>
          <w:tcPr>
            <w:tcW w:w="700" w:type="pct"/>
            <w:noWrap/>
            <w:hideMark/>
          </w:tcPr>
          <w:p w14:paraId="38E690CD"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Registers</w:t>
            </w:r>
          </w:p>
        </w:tc>
        <w:tc>
          <w:tcPr>
            <w:tcW w:w="800" w:type="pct"/>
            <w:noWrap/>
            <w:hideMark/>
          </w:tcPr>
          <w:p w14:paraId="004DEDC8"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8A7B4F3"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4D596F5" w14:textId="77777777" w:rsidR="00B76D80" w:rsidRPr="00B81A6D" w:rsidRDefault="00B76D8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1" w:type="pct"/>
            <w:noWrap/>
            <w:hideMark/>
          </w:tcPr>
          <w:p w14:paraId="710D2492" w14:textId="23F65DCE" w:rsidR="00B76D80"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B76D80" w:rsidRPr="00B81A6D" w14:paraId="035D5A61" w14:textId="77777777" w:rsidTr="00040A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3F6A0C2" w14:textId="77777777" w:rsidR="00B76D80" w:rsidRPr="00B81A6D" w:rsidRDefault="00B76D80" w:rsidP="005E064B">
            <w:pPr>
              <w:rPr>
                <w:rFonts w:eastAsia="Times New Roman"/>
                <w:color w:val="231F20"/>
                <w:lang w:eastAsia="en-GB"/>
              </w:rPr>
            </w:pPr>
            <w:r w:rsidRPr="00B81A6D">
              <w:rPr>
                <w:rFonts w:eastAsia="Times New Roman"/>
                <w:color w:val="231F20"/>
                <w:lang w:eastAsia="en-GB"/>
              </w:rPr>
              <w:t>3.6.3</w:t>
            </w:r>
          </w:p>
        </w:tc>
        <w:tc>
          <w:tcPr>
            <w:tcW w:w="700" w:type="pct"/>
            <w:noWrap/>
            <w:hideMark/>
          </w:tcPr>
          <w:p w14:paraId="5782209F"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School Meals Summary Sheets</w:t>
            </w:r>
          </w:p>
        </w:tc>
        <w:tc>
          <w:tcPr>
            <w:tcW w:w="800" w:type="pct"/>
            <w:noWrap/>
            <w:hideMark/>
          </w:tcPr>
          <w:p w14:paraId="362A4E33"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1006DD96"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26F7BE9" w14:textId="77777777" w:rsidR="00B76D80" w:rsidRPr="00B81A6D" w:rsidRDefault="00B76D8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+ 3 years </w:t>
            </w:r>
          </w:p>
        </w:tc>
        <w:tc>
          <w:tcPr>
            <w:tcW w:w="911" w:type="pct"/>
            <w:noWrap/>
            <w:hideMark/>
          </w:tcPr>
          <w:p w14:paraId="39F1913B" w14:textId="75434BA0" w:rsidR="00B76D80"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1390B0A9" w14:textId="6766FA76" w:rsidR="00B76D80" w:rsidRDefault="00185E35" w:rsidP="00040A2B">
      <w:pPr>
        <w:pStyle w:val="HeadingB"/>
      </w:pPr>
      <w:bookmarkStart w:id="30" w:name="_Toc101861810"/>
      <w:r>
        <w:lastRenderedPageBreak/>
        <w:t>Property Management</w:t>
      </w:r>
      <w:bookmarkEnd w:id="30"/>
    </w:p>
    <w:p w14:paraId="751DDC6B" w14:textId="04CD7F66" w:rsidR="00185E35" w:rsidRPr="006E6237" w:rsidRDefault="00185E35" w:rsidP="00E83DB1">
      <w:pPr>
        <w:pStyle w:val="HeadingC"/>
      </w:pPr>
      <w:bookmarkStart w:id="31" w:name="_Toc101861811"/>
      <w:r w:rsidRPr="006E6237">
        <w:t>4.1 Property Management</w:t>
      </w:r>
      <w:bookmarkEnd w:id="31"/>
    </w:p>
    <w:tbl>
      <w:tblPr>
        <w:tblStyle w:val="GridTable4-Accent5"/>
        <w:tblW w:w="5000" w:type="pct"/>
        <w:tblLayout w:type="fixed"/>
        <w:tblLook w:val="04A0" w:firstRow="1" w:lastRow="0" w:firstColumn="1" w:lastColumn="0" w:noHBand="0" w:noVBand="1"/>
      </w:tblPr>
      <w:tblGrid>
        <w:gridCol w:w="1040"/>
        <w:gridCol w:w="2154"/>
        <w:gridCol w:w="2465"/>
        <w:gridCol w:w="3078"/>
        <w:gridCol w:w="3850"/>
        <w:gridCol w:w="2801"/>
      </w:tblGrid>
      <w:tr w:rsidR="00040A2B" w:rsidRPr="00B81A6D" w14:paraId="16D75262" w14:textId="77777777" w:rsidTr="00040A2B">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188CD868" w14:textId="77777777" w:rsidR="00040A2B" w:rsidRPr="00D05132" w:rsidRDefault="00040A2B" w:rsidP="008B46E3">
            <w:pPr>
              <w:jc w:val="center"/>
              <w:rPr>
                <w:rFonts w:eastAsia="Times New Roman"/>
                <w:b w:val="0"/>
                <w:lang w:eastAsia="en-GB"/>
              </w:rPr>
            </w:pPr>
            <w:r w:rsidRPr="00D05132">
              <w:rPr>
                <w:rFonts w:eastAsia="Times New Roman"/>
                <w:lang w:eastAsia="en-GB"/>
              </w:rPr>
              <w:t>Ref.</w:t>
            </w:r>
          </w:p>
        </w:tc>
        <w:tc>
          <w:tcPr>
            <w:tcW w:w="700" w:type="pct"/>
            <w:hideMark/>
          </w:tcPr>
          <w:p w14:paraId="6E56D137"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Title</w:t>
            </w:r>
          </w:p>
        </w:tc>
        <w:tc>
          <w:tcPr>
            <w:tcW w:w="801" w:type="pct"/>
            <w:hideMark/>
          </w:tcPr>
          <w:p w14:paraId="13A5171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Data Protection Issues</w:t>
            </w:r>
          </w:p>
        </w:tc>
        <w:tc>
          <w:tcPr>
            <w:tcW w:w="1000" w:type="pct"/>
            <w:hideMark/>
          </w:tcPr>
          <w:p w14:paraId="3F741E7B"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Statutory Provisions</w:t>
            </w:r>
          </w:p>
        </w:tc>
        <w:tc>
          <w:tcPr>
            <w:tcW w:w="1251" w:type="pct"/>
            <w:hideMark/>
          </w:tcPr>
          <w:p w14:paraId="64C22CF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Retention Period</w:t>
            </w:r>
          </w:p>
        </w:tc>
        <w:tc>
          <w:tcPr>
            <w:tcW w:w="910" w:type="pct"/>
            <w:hideMark/>
          </w:tcPr>
          <w:p w14:paraId="08433F12" w14:textId="77777777" w:rsidR="00040A2B" w:rsidRPr="00D05132" w:rsidRDefault="00040A2B" w:rsidP="008B46E3">
            <w:pPr>
              <w:jc w:val="center"/>
              <w:cnfStyle w:val="100000000000" w:firstRow="1" w:lastRow="0" w:firstColumn="0" w:lastColumn="0" w:oddVBand="0" w:evenVBand="0" w:oddHBand="0" w:evenHBand="0" w:firstRowFirstColumn="0" w:firstRowLastColumn="0" w:lastRowFirstColumn="0" w:lastRowLastColumn="0"/>
              <w:rPr>
                <w:rFonts w:eastAsia="Times New Roman"/>
                <w:b w:val="0"/>
                <w:lang w:eastAsia="en-GB"/>
              </w:rPr>
            </w:pPr>
            <w:r w:rsidRPr="00D05132">
              <w:rPr>
                <w:rFonts w:eastAsia="Times New Roman"/>
                <w:lang w:eastAsia="en-GB"/>
              </w:rPr>
              <w:t>Action</w:t>
            </w:r>
          </w:p>
        </w:tc>
      </w:tr>
      <w:tr w:rsidR="00D456AD" w:rsidRPr="00B81A6D" w14:paraId="3ED28C2F"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46156F" w14:textId="77777777" w:rsidR="00D456AD" w:rsidRPr="00D456AD" w:rsidRDefault="00D456AD" w:rsidP="005E064B">
            <w:pPr>
              <w:rPr>
                <w:rFonts w:eastAsia="Times New Roman"/>
                <w:b w:val="0"/>
                <w:bCs w:val="0"/>
                <w:lang w:eastAsia="en-GB"/>
              </w:rPr>
            </w:pPr>
            <w:r w:rsidRPr="00D456AD">
              <w:rPr>
                <w:rFonts w:eastAsia="Times New Roman"/>
                <w:b w:val="0"/>
                <w:bCs w:val="0"/>
                <w:lang w:eastAsia="en-GB"/>
              </w:rPr>
              <w:t>4.1.1</w:t>
            </w:r>
          </w:p>
        </w:tc>
        <w:tc>
          <w:tcPr>
            <w:tcW w:w="700" w:type="pct"/>
            <w:noWrap/>
            <w:hideMark/>
          </w:tcPr>
          <w:p w14:paraId="76B10509"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Title deeds of properties belonging to the school</w:t>
            </w:r>
          </w:p>
        </w:tc>
        <w:tc>
          <w:tcPr>
            <w:tcW w:w="800" w:type="pct"/>
            <w:noWrap/>
            <w:hideMark/>
          </w:tcPr>
          <w:p w14:paraId="001B0F94"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No</w:t>
            </w:r>
          </w:p>
        </w:tc>
        <w:tc>
          <w:tcPr>
            <w:tcW w:w="1000" w:type="pct"/>
            <w:noWrap/>
            <w:hideMark/>
          </w:tcPr>
          <w:p w14:paraId="2931440F"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620CBC21"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PERMANENT</w:t>
            </w:r>
          </w:p>
        </w:tc>
        <w:tc>
          <w:tcPr>
            <w:tcW w:w="911" w:type="pct"/>
            <w:noWrap/>
            <w:hideMark/>
          </w:tcPr>
          <w:p w14:paraId="1D9A2D8F" w14:textId="77777777" w:rsidR="00D456AD" w:rsidRPr="00D456A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D456AD">
              <w:rPr>
                <w:rFonts w:eastAsia="Times New Roman"/>
                <w:lang w:eastAsia="en-GB"/>
              </w:rPr>
              <w:t>These should follow the property unless the property has been registered with the Land Registry</w:t>
            </w:r>
          </w:p>
        </w:tc>
      </w:tr>
      <w:tr w:rsidR="00D456AD" w:rsidRPr="00B81A6D" w14:paraId="1E01D200"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E58BA9F"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4.1.2</w:t>
            </w:r>
          </w:p>
        </w:tc>
        <w:tc>
          <w:tcPr>
            <w:tcW w:w="700" w:type="pct"/>
            <w:noWrap/>
            <w:hideMark/>
          </w:tcPr>
          <w:p w14:paraId="1CFC2D8C"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Plans of property belong to the school</w:t>
            </w:r>
          </w:p>
        </w:tc>
        <w:tc>
          <w:tcPr>
            <w:tcW w:w="800" w:type="pct"/>
            <w:noWrap/>
            <w:hideMark/>
          </w:tcPr>
          <w:p w14:paraId="116C07CA"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8737F23"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1E148BF"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These should be retained whilst the building belongs to the school and should be passed onto</w:t>
            </w:r>
            <w:r>
              <w:rPr>
                <w:rFonts w:eastAsia="Times New Roman"/>
                <w:color w:val="231F20"/>
                <w:lang w:eastAsia="en-GB"/>
              </w:rPr>
              <w:t xml:space="preserve"> any new owners if the building</w:t>
            </w:r>
            <w:r w:rsidRPr="00B81A6D">
              <w:rPr>
                <w:rFonts w:eastAsia="Times New Roman"/>
                <w:color w:val="231F20"/>
                <w:lang w:eastAsia="en-GB"/>
              </w:rPr>
              <w:t xml:space="preserve"> is leased or sold.</w:t>
            </w:r>
          </w:p>
        </w:tc>
        <w:tc>
          <w:tcPr>
            <w:tcW w:w="911" w:type="pct"/>
          </w:tcPr>
          <w:p w14:paraId="3AB07192"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D456AD" w:rsidRPr="00B81A6D" w14:paraId="056AA1E7"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6E1F9F4"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 xml:space="preserve">4.1.3 </w:t>
            </w:r>
          </w:p>
        </w:tc>
        <w:tc>
          <w:tcPr>
            <w:tcW w:w="700" w:type="pct"/>
            <w:noWrap/>
            <w:hideMark/>
          </w:tcPr>
          <w:p w14:paraId="663EE912"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Leases of property leased by or to the school</w:t>
            </w:r>
          </w:p>
        </w:tc>
        <w:tc>
          <w:tcPr>
            <w:tcW w:w="800" w:type="pct"/>
            <w:noWrap/>
            <w:hideMark/>
          </w:tcPr>
          <w:p w14:paraId="168032CE"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4F29C57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1088CAF6"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Expiry of lease + 6 years </w:t>
            </w:r>
          </w:p>
        </w:tc>
        <w:tc>
          <w:tcPr>
            <w:tcW w:w="911" w:type="pct"/>
            <w:noWrap/>
            <w:hideMark/>
          </w:tcPr>
          <w:p w14:paraId="6ADEEE58" w14:textId="298E60A0" w:rsidR="00D456AD"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D456AD" w:rsidRPr="00B81A6D" w14:paraId="16A64295"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6D1DF2D" w14:textId="77777777" w:rsidR="00D456AD" w:rsidRPr="00B81A6D" w:rsidRDefault="00D456AD" w:rsidP="005E064B">
            <w:pPr>
              <w:rPr>
                <w:rFonts w:eastAsia="Times New Roman"/>
                <w:color w:val="231F20"/>
                <w:lang w:eastAsia="en-GB"/>
              </w:rPr>
            </w:pPr>
            <w:r w:rsidRPr="00B81A6D">
              <w:rPr>
                <w:rFonts w:eastAsia="Times New Roman"/>
                <w:color w:val="231F20"/>
                <w:lang w:eastAsia="en-GB"/>
              </w:rPr>
              <w:t>4.1.4</w:t>
            </w:r>
          </w:p>
        </w:tc>
        <w:tc>
          <w:tcPr>
            <w:tcW w:w="700" w:type="pct"/>
            <w:noWrap/>
            <w:hideMark/>
          </w:tcPr>
          <w:p w14:paraId="1C6BAD66"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relating to the letting of school premises</w:t>
            </w:r>
          </w:p>
        </w:tc>
        <w:tc>
          <w:tcPr>
            <w:tcW w:w="800" w:type="pct"/>
            <w:noWrap/>
            <w:hideMark/>
          </w:tcPr>
          <w:p w14:paraId="69E7D2AE"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D8A58FD"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3F84E4CF"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financial year + 6 years </w:t>
            </w:r>
          </w:p>
        </w:tc>
        <w:tc>
          <w:tcPr>
            <w:tcW w:w="911" w:type="pct"/>
            <w:noWrap/>
            <w:hideMark/>
          </w:tcPr>
          <w:p w14:paraId="684ABFA0" w14:textId="4C573EDC" w:rsidR="00D456AD"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D456AD" w:rsidRPr="00B81A6D" w14:paraId="757CE648"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354FF5C" w14:textId="77777777" w:rsidR="00D456AD" w:rsidRPr="00B81A6D" w:rsidRDefault="00D456AD" w:rsidP="005E064B">
            <w:pPr>
              <w:rPr>
                <w:rFonts w:eastAsia="Times New Roman"/>
                <w:color w:val="231F20"/>
                <w:lang w:eastAsia="en-GB"/>
              </w:rPr>
            </w:pPr>
            <w:r>
              <w:rPr>
                <w:rFonts w:eastAsia="Times New Roman"/>
                <w:color w:val="231F20"/>
                <w:lang w:eastAsia="en-GB"/>
              </w:rPr>
              <w:t>4.1.5</w:t>
            </w:r>
          </w:p>
        </w:tc>
        <w:tc>
          <w:tcPr>
            <w:tcW w:w="700" w:type="pct"/>
            <w:noWrap/>
          </w:tcPr>
          <w:p w14:paraId="6ED52CDC"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Register. List of CCTV cameras, locations and review outcomes.</w:t>
            </w:r>
          </w:p>
        </w:tc>
        <w:tc>
          <w:tcPr>
            <w:tcW w:w="800" w:type="pct"/>
            <w:noWrap/>
          </w:tcPr>
          <w:p w14:paraId="0326D5DC"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No</w:t>
            </w:r>
          </w:p>
        </w:tc>
        <w:tc>
          <w:tcPr>
            <w:tcW w:w="1000" w:type="pct"/>
            <w:noWrap/>
          </w:tcPr>
          <w:p w14:paraId="03E70C8D"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51D93678"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The year which for which the register is current + 1 year</w:t>
            </w:r>
          </w:p>
        </w:tc>
        <w:tc>
          <w:tcPr>
            <w:tcW w:w="911" w:type="pct"/>
            <w:noWrap/>
          </w:tcPr>
          <w:p w14:paraId="150B81BD"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D456AD" w:rsidRPr="00B81A6D" w14:paraId="0458FB20"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39B41F4" w14:textId="77777777" w:rsidR="00D456AD" w:rsidRPr="00B81A6D" w:rsidRDefault="00D456AD" w:rsidP="005E064B">
            <w:pPr>
              <w:rPr>
                <w:rFonts w:eastAsia="Times New Roman"/>
                <w:color w:val="231F20"/>
                <w:lang w:eastAsia="en-GB"/>
              </w:rPr>
            </w:pPr>
            <w:r>
              <w:rPr>
                <w:rFonts w:eastAsia="Times New Roman"/>
                <w:color w:val="231F20"/>
                <w:lang w:eastAsia="en-GB"/>
              </w:rPr>
              <w:t>4.1.6</w:t>
            </w:r>
          </w:p>
        </w:tc>
        <w:tc>
          <w:tcPr>
            <w:tcW w:w="700" w:type="pct"/>
            <w:noWrap/>
          </w:tcPr>
          <w:p w14:paraId="063E19C4"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Routine automatic recording</w:t>
            </w:r>
          </w:p>
        </w:tc>
        <w:tc>
          <w:tcPr>
            <w:tcW w:w="800" w:type="pct"/>
            <w:noWrap/>
          </w:tcPr>
          <w:p w14:paraId="176F2BCD"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EF028C6"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7E58EA79"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Recordings are overwritten after 30 days</w:t>
            </w:r>
          </w:p>
        </w:tc>
        <w:tc>
          <w:tcPr>
            <w:tcW w:w="911" w:type="pct"/>
            <w:noWrap/>
          </w:tcPr>
          <w:p w14:paraId="34282D27"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D456AD" w:rsidRPr="00B81A6D" w14:paraId="47EEE8C3" w14:textId="77777777" w:rsidTr="00040A2B">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4A6B8D0" w14:textId="77777777" w:rsidR="00D456AD" w:rsidRPr="00B81A6D" w:rsidRDefault="00D456AD" w:rsidP="005E064B">
            <w:pPr>
              <w:rPr>
                <w:rFonts w:eastAsia="Times New Roman"/>
                <w:color w:val="231F20"/>
                <w:lang w:eastAsia="en-GB"/>
              </w:rPr>
            </w:pPr>
            <w:r>
              <w:rPr>
                <w:rFonts w:eastAsia="Times New Roman"/>
                <w:color w:val="231F20"/>
                <w:lang w:eastAsia="en-GB"/>
              </w:rPr>
              <w:lastRenderedPageBreak/>
              <w:t>4.1.7</w:t>
            </w:r>
          </w:p>
        </w:tc>
        <w:tc>
          <w:tcPr>
            <w:tcW w:w="700" w:type="pct"/>
            <w:noWrap/>
          </w:tcPr>
          <w:p w14:paraId="6B0CFA9F"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CCTV Recordings for Investigations. Extracts from recordings to support investigations</w:t>
            </w:r>
          </w:p>
        </w:tc>
        <w:tc>
          <w:tcPr>
            <w:tcW w:w="800" w:type="pct"/>
            <w:noWrap/>
          </w:tcPr>
          <w:p w14:paraId="6BF797A6"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481BF1B"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508D35C4" w14:textId="77777777" w:rsidR="00D456AD" w:rsidRPr="00B81A6D" w:rsidRDefault="00D456AD"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Retention depends on the type of investigation and who is the investigating body. If it for an external body, the recording can be deleted once a copy is transferred. If it is the organisation’s investigation, then it should be retained for the same retention period as the investigation records</w:t>
            </w:r>
          </w:p>
        </w:tc>
        <w:tc>
          <w:tcPr>
            <w:tcW w:w="911" w:type="pct"/>
            <w:noWrap/>
          </w:tcPr>
          <w:p w14:paraId="54547A91" w14:textId="6345C392" w:rsidR="00D456AD"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D456AD" w:rsidRPr="00B81A6D" w14:paraId="19C87FD2" w14:textId="77777777" w:rsidTr="00040A2B">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36463BF" w14:textId="77777777" w:rsidR="00D456AD" w:rsidRDefault="00D456AD" w:rsidP="005E064B">
            <w:pPr>
              <w:rPr>
                <w:rFonts w:eastAsia="Times New Roman"/>
                <w:color w:val="231F20"/>
                <w:lang w:eastAsia="en-GB"/>
              </w:rPr>
            </w:pPr>
            <w:r>
              <w:rPr>
                <w:rFonts w:eastAsia="Times New Roman"/>
                <w:color w:val="231F20"/>
                <w:lang w:eastAsia="en-GB"/>
              </w:rPr>
              <w:t>4.1.8</w:t>
            </w:r>
          </w:p>
        </w:tc>
        <w:tc>
          <w:tcPr>
            <w:tcW w:w="700" w:type="pct"/>
            <w:noWrap/>
          </w:tcPr>
          <w:p w14:paraId="2D53673C"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CCTV access requests. Records of requests received for copies of CCTV recordings</w:t>
            </w:r>
          </w:p>
        </w:tc>
        <w:tc>
          <w:tcPr>
            <w:tcW w:w="800" w:type="pct"/>
            <w:noWrap/>
          </w:tcPr>
          <w:p w14:paraId="73AC4242"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3276D989"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1484247B" w14:textId="77777777" w:rsidR="00D456AD" w:rsidRPr="00B81A6D" w:rsidRDefault="00D456A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Retain for the year to which they relate + 1 year</w:t>
            </w:r>
          </w:p>
        </w:tc>
        <w:tc>
          <w:tcPr>
            <w:tcW w:w="911" w:type="pct"/>
            <w:noWrap/>
          </w:tcPr>
          <w:p w14:paraId="2C782FA4" w14:textId="104FFD74" w:rsidR="00D456AD"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3D190AE6" w14:textId="77777777" w:rsidR="00040A2B" w:rsidRDefault="00040A2B" w:rsidP="00E83DB1">
      <w:pPr>
        <w:pStyle w:val="HeadingC"/>
      </w:pPr>
    </w:p>
    <w:p w14:paraId="6E897819" w14:textId="79436650" w:rsidR="00D456AD" w:rsidRPr="006E6237" w:rsidRDefault="00E83DB1" w:rsidP="00E83DB1">
      <w:pPr>
        <w:pStyle w:val="HeadingC"/>
      </w:pPr>
      <w:bookmarkStart w:id="32" w:name="_Toc101861812"/>
      <w:r>
        <w:t xml:space="preserve">4.2 </w:t>
      </w:r>
      <w:r w:rsidR="00F64A00" w:rsidRPr="006E6237">
        <w:t>Maintenance</w:t>
      </w:r>
      <w:bookmarkEnd w:id="32"/>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4F2636BE" w14:textId="77777777" w:rsidTr="00E356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C8D02B0" w14:textId="7C10AD83" w:rsidR="00E35635" w:rsidRPr="008C5D7D" w:rsidRDefault="00E35635" w:rsidP="00E35635">
            <w:pPr>
              <w:rPr>
                <w:rFonts w:eastAsia="Times New Roman"/>
                <w:lang w:eastAsia="en-GB"/>
              </w:rPr>
            </w:pPr>
            <w:r w:rsidRPr="00D05132">
              <w:rPr>
                <w:rFonts w:eastAsia="Times New Roman"/>
                <w:lang w:eastAsia="en-GB"/>
              </w:rPr>
              <w:t>Ref.</w:t>
            </w:r>
          </w:p>
        </w:tc>
        <w:tc>
          <w:tcPr>
            <w:tcW w:w="750" w:type="pct"/>
            <w:noWrap/>
          </w:tcPr>
          <w:p w14:paraId="58AD0529" w14:textId="26DD6EF5"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00ABCCF7" w14:textId="17F663EE"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59E2D5C1" w14:textId="62645A68"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6E2F2587" w14:textId="3EED236B"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21BF9E3C" w14:textId="2A749F55" w:rsidR="00E35635" w:rsidRPr="008C5D7D"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8C5D7D" w:rsidRPr="00B81A6D" w14:paraId="254112D8" w14:textId="77777777" w:rsidTr="00E35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26C4D3F" w14:textId="77777777" w:rsidR="008C5D7D" w:rsidRPr="008C5D7D" w:rsidRDefault="008C5D7D" w:rsidP="005E064B">
            <w:pPr>
              <w:rPr>
                <w:rFonts w:eastAsia="Times New Roman"/>
                <w:b w:val="0"/>
                <w:bCs w:val="0"/>
                <w:lang w:eastAsia="en-GB"/>
              </w:rPr>
            </w:pPr>
            <w:r w:rsidRPr="008C5D7D">
              <w:rPr>
                <w:rFonts w:eastAsia="Times New Roman"/>
                <w:b w:val="0"/>
                <w:bCs w:val="0"/>
                <w:lang w:eastAsia="en-GB"/>
              </w:rPr>
              <w:t>4.2.1</w:t>
            </w:r>
          </w:p>
        </w:tc>
        <w:tc>
          <w:tcPr>
            <w:tcW w:w="750" w:type="pct"/>
            <w:noWrap/>
            <w:hideMark/>
          </w:tcPr>
          <w:p w14:paraId="0FDC19C5"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All records relating to the maintenance of the school carried out by contractors</w:t>
            </w:r>
          </w:p>
        </w:tc>
        <w:tc>
          <w:tcPr>
            <w:tcW w:w="751" w:type="pct"/>
            <w:noWrap/>
            <w:hideMark/>
          </w:tcPr>
          <w:p w14:paraId="09D550AC"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No</w:t>
            </w:r>
          </w:p>
        </w:tc>
        <w:tc>
          <w:tcPr>
            <w:tcW w:w="1000" w:type="pct"/>
            <w:noWrap/>
            <w:hideMark/>
          </w:tcPr>
          <w:p w14:paraId="57848025"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1134E4FC" w14:textId="77777777" w:rsidR="008C5D7D" w:rsidRPr="008C5D7D" w:rsidRDefault="008C5D7D"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 xml:space="preserve">Current year + 6 years </w:t>
            </w:r>
          </w:p>
        </w:tc>
        <w:tc>
          <w:tcPr>
            <w:tcW w:w="910" w:type="pct"/>
            <w:noWrap/>
            <w:hideMark/>
          </w:tcPr>
          <w:p w14:paraId="35414D59" w14:textId="0D3F5422" w:rsidR="008C5D7D" w:rsidRPr="008C5D7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C5D7D">
              <w:rPr>
                <w:rFonts w:eastAsia="Times New Roman"/>
                <w:lang w:eastAsia="en-GB"/>
              </w:rPr>
              <w:t>Secure disposal</w:t>
            </w:r>
          </w:p>
        </w:tc>
      </w:tr>
      <w:tr w:rsidR="008C5D7D" w:rsidRPr="00B81A6D" w14:paraId="45BDD6EE" w14:textId="77777777" w:rsidTr="00E3563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C7CB532" w14:textId="77777777" w:rsidR="008C5D7D" w:rsidRPr="00B81A6D" w:rsidRDefault="008C5D7D" w:rsidP="005E064B">
            <w:pPr>
              <w:rPr>
                <w:rFonts w:eastAsia="Times New Roman"/>
                <w:color w:val="231F20"/>
                <w:lang w:eastAsia="en-GB"/>
              </w:rPr>
            </w:pPr>
            <w:r w:rsidRPr="00B81A6D">
              <w:rPr>
                <w:rFonts w:eastAsia="Times New Roman"/>
                <w:color w:val="231F20"/>
                <w:lang w:eastAsia="en-GB"/>
              </w:rPr>
              <w:t>4.2.2</w:t>
            </w:r>
          </w:p>
        </w:tc>
        <w:tc>
          <w:tcPr>
            <w:tcW w:w="750" w:type="pct"/>
            <w:noWrap/>
            <w:hideMark/>
          </w:tcPr>
          <w:p w14:paraId="67401900"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records relating to the maintenance of the school carried out by school employees including maintenance log books</w:t>
            </w:r>
          </w:p>
        </w:tc>
        <w:tc>
          <w:tcPr>
            <w:tcW w:w="751" w:type="pct"/>
            <w:noWrap/>
            <w:hideMark/>
          </w:tcPr>
          <w:p w14:paraId="210C0D0A"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665CEBA8"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5C9809F" w14:textId="77777777" w:rsidR="008C5D7D" w:rsidRPr="00B81A6D" w:rsidRDefault="008C5D7D"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6E581F83" w14:textId="6806AF3F" w:rsidR="008C5D7D"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3AA6C292" w14:textId="1F74E808" w:rsidR="008C5D7D" w:rsidRDefault="008C5D7D" w:rsidP="00C31B34">
      <w:pPr>
        <w:pStyle w:val="HeadingB"/>
      </w:pPr>
      <w:bookmarkStart w:id="33" w:name="_Toc101861813"/>
      <w:r>
        <w:lastRenderedPageBreak/>
        <w:t>Pupil Management</w:t>
      </w:r>
      <w:bookmarkEnd w:id="33"/>
    </w:p>
    <w:p w14:paraId="62F6503F" w14:textId="505BC50D" w:rsidR="008C5D7D" w:rsidRPr="006E6237" w:rsidRDefault="008A3635" w:rsidP="00E83DB1">
      <w:pPr>
        <w:pStyle w:val="HeadingC"/>
      </w:pPr>
      <w:bookmarkStart w:id="34" w:name="_Toc101861814"/>
      <w:r w:rsidRPr="006E6237">
        <w:t>5.1 Educational Record</w:t>
      </w:r>
      <w:bookmarkEnd w:id="34"/>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566958E0" w14:textId="77777777" w:rsidTr="00E35635">
        <w:trPr>
          <w:cnfStyle w:val="100000000000" w:firstRow="1" w:lastRow="0" w:firstColumn="0" w:lastColumn="0" w:oddVBand="0" w:evenVBand="0" w:oddHBand="0"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338" w:type="pct"/>
          </w:tcPr>
          <w:p w14:paraId="2E0C7EFD" w14:textId="4124DE83" w:rsidR="00E35635" w:rsidRPr="009A65C3" w:rsidRDefault="00E35635" w:rsidP="00E35635">
            <w:pPr>
              <w:rPr>
                <w:rFonts w:eastAsia="Times New Roman"/>
                <w:lang w:eastAsia="en-GB"/>
              </w:rPr>
            </w:pPr>
            <w:r w:rsidRPr="00D05132">
              <w:rPr>
                <w:rFonts w:eastAsia="Times New Roman"/>
                <w:lang w:eastAsia="en-GB"/>
              </w:rPr>
              <w:t>Ref.</w:t>
            </w:r>
          </w:p>
        </w:tc>
        <w:tc>
          <w:tcPr>
            <w:tcW w:w="750" w:type="pct"/>
          </w:tcPr>
          <w:p w14:paraId="307088DA" w14:textId="3E792C5E"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tcPr>
          <w:p w14:paraId="683EDDF9" w14:textId="49A7F7C0"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tcPr>
          <w:p w14:paraId="4ED67DEF" w14:textId="4BD86647"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tcPr>
          <w:p w14:paraId="15AA29EB" w14:textId="47D8905A" w:rsidR="00E35635" w:rsidRPr="009A65C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tcPr>
          <w:p w14:paraId="3C16EC05" w14:textId="5A26AF60" w:rsidR="00E35635" w:rsidRPr="009A65C3" w:rsidRDefault="00E35635" w:rsidP="00E35635">
            <w:pPr>
              <w:spacing w:after="240"/>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9A65C3" w:rsidRPr="00B81A6D" w14:paraId="38D9BCC4" w14:textId="77777777" w:rsidTr="00E35635">
        <w:trPr>
          <w:cnfStyle w:val="000000100000" w:firstRow="0" w:lastRow="0" w:firstColumn="0" w:lastColumn="0" w:oddVBand="0" w:evenVBand="0" w:oddHBand="1" w:evenHBand="0" w:firstRowFirstColumn="0" w:firstRowLastColumn="0" w:lastRowFirstColumn="0" w:lastRowLastColumn="0"/>
          <w:cantSplit/>
          <w:trHeight w:val="699"/>
        </w:trPr>
        <w:tc>
          <w:tcPr>
            <w:cnfStyle w:val="001000000000" w:firstRow="0" w:lastRow="0" w:firstColumn="1" w:lastColumn="0" w:oddVBand="0" w:evenVBand="0" w:oddHBand="0" w:evenHBand="0" w:firstRowFirstColumn="0" w:firstRowLastColumn="0" w:lastRowFirstColumn="0" w:lastRowLastColumn="0"/>
            <w:tcW w:w="338" w:type="pct"/>
            <w:hideMark/>
          </w:tcPr>
          <w:p w14:paraId="3350FAF3" w14:textId="77777777" w:rsidR="009A65C3" w:rsidRPr="009A65C3" w:rsidRDefault="009A65C3" w:rsidP="005E064B">
            <w:pPr>
              <w:rPr>
                <w:rFonts w:eastAsia="Times New Roman"/>
                <w:b w:val="0"/>
                <w:bCs w:val="0"/>
                <w:lang w:eastAsia="en-GB"/>
              </w:rPr>
            </w:pPr>
            <w:r w:rsidRPr="009A65C3">
              <w:rPr>
                <w:rFonts w:eastAsia="Times New Roman"/>
                <w:b w:val="0"/>
                <w:bCs w:val="0"/>
                <w:lang w:eastAsia="en-GB"/>
              </w:rPr>
              <w:t>5.1.1a</w:t>
            </w:r>
          </w:p>
        </w:tc>
        <w:tc>
          <w:tcPr>
            <w:tcW w:w="750" w:type="pct"/>
            <w:hideMark/>
          </w:tcPr>
          <w:p w14:paraId="44B81152" w14:textId="7777777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Pupil’s Educational Record: Primary</w:t>
            </w:r>
          </w:p>
        </w:tc>
        <w:tc>
          <w:tcPr>
            <w:tcW w:w="751" w:type="pct"/>
            <w:hideMark/>
          </w:tcPr>
          <w:p w14:paraId="647D56D8" w14:textId="7777777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Yes</w:t>
            </w:r>
          </w:p>
        </w:tc>
        <w:tc>
          <w:tcPr>
            <w:tcW w:w="1000" w:type="pct"/>
            <w:hideMark/>
          </w:tcPr>
          <w:p w14:paraId="3779976D" w14:textId="1B2D8C4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The Education (Pupil Information) (England) Regulations 2005 SI 2005  No. 1437</w:t>
            </w:r>
          </w:p>
        </w:tc>
        <w:tc>
          <w:tcPr>
            <w:tcW w:w="1251" w:type="pct"/>
            <w:hideMark/>
          </w:tcPr>
          <w:p w14:paraId="4EB30D35" w14:textId="77777777" w:rsidR="009A65C3" w:rsidRP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Retain whilst the child remains at the primary school</w:t>
            </w:r>
          </w:p>
        </w:tc>
        <w:tc>
          <w:tcPr>
            <w:tcW w:w="910" w:type="pct"/>
            <w:hideMark/>
          </w:tcPr>
          <w:p w14:paraId="460E9793" w14:textId="77777777" w:rsidR="009A65C3" w:rsidRPr="009A65C3" w:rsidRDefault="009A65C3" w:rsidP="005E064B">
            <w:pPr>
              <w:spacing w:after="240"/>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9A65C3">
              <w:rPr>
                <w:rFonts w:eastAsia="Times New Roman"/>
                <w:lang w:eastAsia="en-GB"/>
              </w:rPr>
              <w:t>The file should follow the pupil when he/she leaves the primary school. This will include</w:t>
            </w:r>
            <w:proofErr w:type="gramStart"/>
            <w:r w:rsidRPr="009A65C3">
              <w:rPr>
                <w:rFonts w:eastAsia="Times New Roman"/>
                <w:lang w:eastAsia="en-GB"/>
              </w:rPr>
              <w:t>:</w:t>
            </w:r>
            <w:proofErr w:type="gramEnd"/>
            <w:r w:rsidRPr="009A65C3">
              <w:rPr>
                <w:rFonts w:eastAsia="Times New Roman"/>
                <w:lang w:eastAsia="en-GB"/>
              </w:rPr>
              <w:br/>
              <w:t>•  to another primary school</w:t>
            </w:r>
            <w:r w:rsidRPr="009A65C3">
              <w:rPr>
                <w:rFonts w:eastAsia="Times New Roman"/>
                <w:lang w:eastAsia="en-GB"/>
              </w:rPr>
              <w:br/>
              <w:t>•  to a secondary school</w:t>
            </w:r>
            <w:r w:rsidRPr="009A65C3">
              <w:rPr>
                <w:rFonts w:eastAsia="Times New Roman"/>
                <w:lang w:eastAsia="en-GB"/>
              </w:rPr>
              <w:br/>
              <w:t>•  If the pupil  dies whilst  at primary  school the file should be retained for the statutory retention period.</w:t>
            </w:r>
            <w:r w:rsidRPr="009A65C3">
              <w:rPr>
                <w:rFonts w:eastAsia="Times New Roman"/>
                <w:lang w:eastAsia="en-GB"/>
              </w:rPr>
              <w:br/>
              <w:t>•  to a pupil referral unit</w:t>
            </w:r>
            <w:r w:rsidRPr="009A65C3">
              <w:rPr>
                <w:rFonts w:eastAsia="Times New Roman"/>
                <w:lang w:eastAsia="en-GB"/>
              </w:rPr>
              <w:br/>
              <w:t xml:space="preserve">If the pupil transfers to an independent school, transfers to home schooling or leaves the country  the file should be retained for the statutory retention period. </w:t>
            </w:r>
          </w:p>
        </w:tc>
      </w:tr>
      <w:tr w:rsidR="009A65C3" w:rsidRPr="00B81A6D" w14:paraId="4F517AF4"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hideMark/>
          </w:tcPr>
          <w:p w14:paraId="142B874B"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t>5.1.1b</w:t>
            </w:r>
          </w:p>
        </w:tc>
        <w:tc>
          <w:tcPr>
            <w:tcW w:w="750" w:type="pct"/>
            <w:noWrap/>
            <w:hideMark/>
          </w:tcPr>
          <w:p w14:paraId="64F204C9"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Educational Record: Secondary</w:t>
            </w:r>
          </w:p>
        </w:tc>
        <w:tc>
          <w:tcPr>
            <w:tcW w:w="751" w:type="pct"/>
          </w:tcPr>
          <w:p w14:paraId="33AE8A3B"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noWrap/>
            <w:hideMark/>
          </w:tcPr>
          <w:p w14:paraId="49F9D2E6"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101C96C0"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w:t>
            </w:r>
          </w:p>
        </w:tc>
        <w:tc>
          <w:tcPr>
            <w:tcW w:w="910" w:type="pct"/>
            <w:noWrap/>
            <w:hideMark/>
          </w:tcPr>
          <w:p w14:paraId="33D00B62" w14:textId="722DF205" w:rsidR="009A65C3"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9A65C3" w:rsidRPr="00B81A6D" w14:paraId="0F35A785"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3E6C001" w14:textId="77777777" w:rsidR="009A65C3" w:rsidRPr="00B81A6D" w:rsidRDefault="009A65C3" w:rsidP="005E064B">
            <w:pPr>
              <w:rPr>
                <w:rFonts w:eastAsia="Times New Roman"/>
                <w:color w:val="231F20"/>
                <w:lang w:eastAsia="en-GB"/>
              </w:rPr>
            </w:pPr>
            <w:r w:rsidRPr="00B81A6D">
              <w:rPr>
                <w:rFonts w:eastAsia="Times New Roman"/>
                <w:color w:val="231F20"/>
                <w:lang w:eastAsia="en-GB"/>
              </w:rPr>
              <w:t>5.1.2a</w:t>
            </w:r>
          </w:p>
        </w:tc>
        <w:tc>
          <w:tcPr>
            <w:tcW w:w="750" w:type="pct"/>
            <w:noWrap/>
            <w:hideMark/>
          </w:tcPr>
          <w:p w14:paraId="4660A647"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Examination  Results – Pupil Copies: Public </w:t>
            </w:r>
          </w:p>
        </w:tc>
        <w:tc>
          <w:tcPr>
            <w:tcW w:w="751" w:type="pct"/>
            <w:noWrap/>
            <w:hideMark/>
          </w:tcPr>
          <w:p w14:paraId="04D7C950"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552BB88"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1F13676"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10" w:type="pct"/>
            <w:noWrap/>
            <w:hideMark/>
          </w:tcPr>
          <w:p w14:paraId="0DC30F7B"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All uncollected certificates should be returned to the examination board.</w:t>
            </w:r>
          </w:p>
        </w:tc>
      </w:tr>
      <w:tr w:rsidR="00142728" w:rsidRPr="00B81A6D" w14:paraId="0391A432"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5EA77080" w14:textId="4B1FBFF6" w:rsidR="00142728" w:rsidRPr="00B81A6D" w:rsidRDefault="009255F9" w:rsidP="005E064B">
            <w:pPr>
              <w:rPr>
                <w:rFonts w:eastAsia="Times New Roman"/>
                <w:color w:val="231F20"/>
                <w:lang w:eastAsia="en-GB"/>
              </w:rPr>
            </w:pPr>
            <w:r>
              <w:rPr>
                <w:rFonts w:eastAsia="Times New Roman"/>
                <w:color w:val="231F20"/>
                <w:lang w:eastAsia="en-GB"/>
              </w:rPr>
              <w:lastRenderedPageBreak/>
              <w:t>5.1.2b</w:t>
            </w:r>
          </w:p>
        </w:tc>
        <w:tc>
          <w:tcPr>
            <w:tcW w:w="750" w:type="pct"/>
            <w:noWrap/>
          </w:tcPr>
          <w:p w14:paraId="5893BFD5" w14:textId="6D9D4F7A" w:rsidR="00142728" w:rsidRPr="00B81A6D" w:rsidRDefault="009255F9"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Examination  Results – Pupil Copies: Internal</w:t>
            </w:r>
          </w:p>
        </w:tc>
        <w:tc>
          <w:tcPr>
            <w:tcW w:w="751" w:type="pct"/>
            <w:noWrap/>
          </w:tcPr>
          <w:p w14:paraId="37332658" w14:textId="77777777" w:rsidR="00142728" w:rsidRPr="00B81A6D" w:rsidRDefault="0014272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noWrap/>
          </w:tcPr>
          <w:p w14:paraId="4052E140" w14:textId="77777777" w:rsidR="00142728" w:rsidRPr="00B81A6D" w:rsidRDefault="0014272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46982193" w14:textId="5AD880A0" w:rsidR="00142728" w:rsidRPr="00B81A6D" w:rsidRDefault="009255F9"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This information should be added to the pupil file</w:t>
            </w:r>
          </w:p>
        </w:tc>
        <w:tc>
          <w:tcPr>
            <w:tcW w:w="910" w:type="pct"/>
            <w:noWrap/>
          </w:tcPr>
          <w:p w14:paraId="554CEFA0" w14:textId="77777777" w:rsidR="00142728" w:rsidRPr="00B81A6D" w:rsidRDefault="00142728"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064D8F" w:rsidRPr="00B81A6D" w14:paraId="716E5D1B" w14:textId="77777777" w:rsidTr="00E35635">
        <w:trPr>
          <w:cnfStyle w:val="000000100000" w:firstRow="0" w:lastRow="0" w:firstColumn="0" w:lastColumn="0" w:oddVBand="0" w:evenVBand="0" w:oddHBand="1" w:evenHBand="0" w:firstRowFirstColumn="0" w:firstRowLastColumn="0" w:lastRowFirstColumn="0" w:lastRowLastColumn="0"/>
          <w:cantSplit/>
          <w:trHeight w:val="1975"/>
        </w:trPr>
        <w:tc>
          <w:tcPr>
            <w:cnfStyle w:val="001000000000" w:firstRow="0" w:lastRow="0" w:firstColumn="1" w:lastColumn="0" w:oddVBand="0" w:evenVBand="0" w:oddHBand="0" w:evenHBand="0" w:firstRowFirstColumn="0" w:firstRowLastColumn="0" w:lastRowFirstColumn="0" w:lastRowLastColumn="0"/>
            <w:tcW w:w="338" w:type="pct"/>
          </w:tcPr>
          <w:p w14:paraId="1CECE82F" w14:textId="7F990DF4" w:rsidR="00064D8F" w:rsidRPr="00B81A6D" w:rsidRDefault="00064D8F" w:rsidP="005E064B">
            <w:pPr>
              <w:rPr>
                <w:rFonts w:eastAsia="Times New Roman"/>
                <w:color w:val="231F20"/>
                <w:lang w:eastAsia="en-GB"/>
              </w:rPr>
            </w:pPr>
            <w:r w:rsidRPr="00B81A6D">
              <w:rPr>
                <w:rFonts w:eastAsia="Times New Roman"/>
                <w:color w:val="231F20"/>
                <w:lang w:eastAsia="en-GB"/>
              </w:rPr>
              <w:t>5.1.3</w:t>
            </w:r>
          </w:p>
        </w:tc>
        <w:tc>
          <w:tcPr>
            <w:tcW w:w="750" w:type="pct"/>
          </w:tcPr>
          <w:p w14:paraId="4794087F" w14:textId="3269018F" w:rsidR="00064D8F" w:rsidRPr="00B81A6D" w:rsidRDefault="00064D8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Child Protection information held on pupil file</w:t>
            </w:r>
          </w:p>
        </w:tc>
        <w:tc>
          <w:tcPr>
            <w:tcW w:w="751" w:type="pct"/>
          </w:tcPr>
          <w:p w14:paraId="1516DD89" w14:textId="04186684" w:rsidR="00064D8F" w:rsidRPr="00B81A6D" w:rsidRDefault="00064D8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293D8BBD" w14:textId="2079F841" w:rsidR="00064D8F" w:rsidRPr="00B81A6D" w:rsidRDefault="000B3D69"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(2020)</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tcPr>
          <w:p w14:paraId="3926A9A0" w14:textId="142B89BB" w:rsidR="00064D8F" w:rsidRPr="00B81A6D" w:rsidRDefault="00064D8F"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If any records relating to child protection issues are placed on the pupil file, it should be in a sealed envelope and then retain</w:t>
            </w:r>
            <w:r>
              <w:rPr>
                <w:rFonts w:eastAsia="Times New Roman"/>
                <w:color w:val="231F20"/>
                <w:lang w:eastAsia="en-GB"/>
              </w:rPr>
              <w:t xml:space="preserve">ed for the same period of time </w:t>
            </w:r>
            <w:r w:rsidRPr="00B81A6D">
              <w:rPr>
                <w:rFonts w:eastAsia="Times New Roman"/>
                <w:color w:val="231F20"/>
                <w:lang w:eastAsia="en-GB"/>
              </w:rPr>
              <w:t>as the pupil file.</w:t>
            </w:r>
          </w:p>
        </w:tc>
        <w:tc>
          <w:tcPr>
            <w:tcW w:w="910" w:type="pct"/>
          </w:tcPr>
          <w:p w14:paraId="1B464268" w14:textId="4A5E1A1A" w:rsidR="00064D8F"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r w:rsidR="00064D8F" w:rsidRPr="00B81A6D">
              <w:rPr>
                <w:rFonts w:eastAsia="Times New Roman"/>
                <w:color w:val="231F20"/>
                <w:lang w:eastAsia="en-GB"/>
              </w:rPr>
              <w:t xml:space="preserve">– these records </w:t>
            </w:r>
            <w:r w:rsidRPr="00413B63">
              <w:rPr>
                <w:rFonts w:eastAsia="Times New Roman"/>
                <w:b/>
                <w:bCs/>
                <w:color w:val="231F20"/>
                <w:lang w:eastAsia="en-GB"/>
              </w:rPr>
              <w:t>must</w:t>
            </w:r>
            <w:r w:rsidRPr="00B81A6D">
              <w:rPr>
                <w:rFonts w:eastAsia="Times New Roman"/>
                <w:color w:val="231F20"/>
                <w:lang w:eastAsia="en-GB"/>
              </w:rPr>
              <w:t xml:space="preserve"> </w:t>
            </w:r>
            <w:r w:rsidR="00064D8F" w:rsidRPr="00B81A6D">
              <w:rPr>
                <w:rFonts w:eastAsia="Times New Roman"/>
                <w:color w:val="231F20"/>
                <w:lang w:eastAsia="en-GB"/>
              </w:rPr>
              <w:t>be shredded</w:t>
            </w:r>
          </w:p>
        </w:tc>
      </w:tr>
      <w:tr w:rsidR="00EC0408" w:rsidRPr="00B81A6D" w14:paraId="2B46BD2C" w14:textId="77777777" w:rsidTr="00E35635">
        <w:trPr>
          <w:cantSplit/>
          <w:trHeight w:val="2550"/>
        </w:trPr>
        <w:tc>
          <w:tcPr>
            <w:cnfStyle w:val="001000000000" w:firstRow="0" w:lastRow="0" w:firstColumn="1" w:lastColumn="0" w:oddVBand="0" w:evenVBand="0" w:oddHBand="0" w:evenHBand="0" w:firstRowFirstColumn="0" w:firstRowLastColumn="0" w:lastRowFirstColumn="0" w:lastRowLastColumn="0"/>
            <w:tcW w:w="338" w:type="pct"/>
            <w:hideMark/>
          </w:tcPr>
          <w:p w14:paraId="3FBEDD1A" w14:textId="3B73A2F8" w:rsidR="00EC0408" w:rsidRPr="0011403C" w:rsidRDefault="00EC0408" w:rsidP="00EC0408">
            <w:pPr>
              <w:rPr>
                <w:rFonts w:eastAsia="Times New Roman"/>
                <w:color w:val="231F20"/>
                <w:lang w:eastAsia="en-GB"/>
              </w:rPr>
            </w:pPr>
            <w:r w:rsidRPr="0011403C">
              <w:rPr>
                <w:rFonts w:eastAsia="Times New Roman"/>
                <w:color w:val="231F20"/>
                <w:lang w:eastAsia="en-GB"/>
              </w:rPr>
              <w:t>5.1.4a</w:t>
            </w:r>
          </w:p>
        </w:tc>
        <w:tc>
          <w:tcPr>
            <w:tcW w:w="750" w:type="pct"/>
            <w:hideMark/>
          </w:tcPr>
          <w:p w14:paraId="1834F7CE" w14:textId="540F4189" w:rsidR="00EC0408" w:rsidRPr="0011403C"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11403C">
              <w:rPr>
                <w:rFonts w:eastAsia="Times New Roman"/>
                <w:color w:val="231F20"/>
                <w:lang w:eastAsia="en-GB"/>
              </w:rPr>
              <w:t xml:space="preserve">Child protection information held in separate files – </w:t>
            </w:r>
            <w:r w:rsidRPr="0011403C">
              <w:rPr>
                <w:rFonts w:eastAsia="Times New Roman"/>
                <w:b/>
                <w:bCs/>
                <w:color w:val="231F20"/>
                <w:lang w:eastAsia="en-GB"/>
              </w:rPr>
              <w:t>Primary School</w:t>
            </w:r>
          </w:p>
        </w:tc>
        <w:tc>
          <w:tcPr>
            <w:tcW w:w="751" w:type="pct"/>
            <w:hideMark/>
          </w:tcPr>
          <w:p w14:paraId="431346A5" w14:textId="30C068E2"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hideMark/>
          </w:tcPr>
          <w:p w14:paraId="5589F33E" w14:textId="53AC0F10"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(2020)</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hideMark/>
          </w:tcPr>
          <w:p w14:paraId="2845806B" w14:textId="1CE12618"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A65C3">
              <w:rPr>
                <w:rFonts w:eastAsia="Times New Roman"/>
                <w:lang w:eastAsia="en-GB"/>
              </w:rPr>
              <w:t>Retain whilst the child remains at the primary school</w:t>
            </w:r>
          </w:p>
        </w:tc>
        <w:tc>
          <w:tcPr>
            <w:tcW w:w="910" w:type="pct"/>
            <w:hideMark/>
          </w:tcPr>
          <w:p w14:paraId="0D5C5C1F" w14:textId="1BB51AFC" w:rsidR="00EC0408" w:rsidRPr="00B81A6D" w:rsidRDefault="00EC0408" w:rsidP="00EC0408">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9A65C3">
              <w:rPr>
                <w:rFonts w:eastAsia="Times New Roman"/>
                <w:lang w:eastAsia="en-GB"/>
              </w:rPr>
              <w:t>The file should follow the pupil when he/she leaves the primary school. This will include</w:t>
            </w:r>
            <w:proofErr w:type="gramStart"/>
            <w:r w:rsidRPr="009A65C3">
              <w:rPr>
                <w:rFonts w:eastAsia="Times New Roman"/>
                <w:lang w:eastAsia="en-GB"/>
              </w:rPr>
              <w:t>:</w:t>
            </w:r>
            <w:proofErr w:type="gramEnd"/>
            <w:r w:rsidRPr="009A65C3">
              <w:rPr>
                <w:rFonts w:eastAsia="Times New Roman"/>
                <w:lang w:eastAsia="en-GB"/>
              </w:rPr>
              <w:br/>
              <w:t>•  to another primary school</w:t>
            </w:r>
            <w:r w:rsidRPr="009A65C3">
              <w:rPr>
                <w:rFonts w:eastAsia="Times New Roman"/>
                <w:lang w:eastAsia="en-GB"/>
              </w:rPr>
              <w:br/>
              <w:t>•  to a secondary school</w:t>
            </w:r>
            <w:r w:rsidRPr="009A65C3">
              <w:rPr>
                <w:rFonts w:eastAsia="Times New Roman"/>
                <w:lang w:eastAsia="en-GB"/>
              </w:rPr>
              <w:br/>
              <w:t>•  If the pupil  dies whilst  at primary  school the file should be retained for the statutory retention period.</w:t>
            </w:r>
            <w:r w:rsidRPr="009A65C3">
              <w:rPr>
                <w:rFonts w:eastAsia="Times New Roman"/>
                <w:lang w:eastAsia="en-GB"/>
              </w:rPr>
              <w:br/>
              <w:t>•  to a pupil referral unit</w:t>
            </w:r>
            <w:r w:rsidRPr="009A65C3">
              <w:rPr>
                <w:rFonts w:eastAsia="Times New Roman"/>
                <w:lang w:eastAsia="en-GB"/>
              </w:rPr>
              <w:br/>
              <w:t xml:space="preserve">If the pupil transfers to an independent school, transfers to home schooling or leaves the country  the file should be retained for the statutory retention period. </w:t>
            </w:r>
          </w:p>
        </w:tc>
      </w:tr>
      <w:tr w:rsidR="00260175" w:rsidRPr="00B81A6D" w14:paraId="0F73D3EC" w14:textId="77777777" w:rsidTr="00E35635">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25E288C6" w14:textId="4C0E56F6" w:rsidR="00260175" w:rsidRPr="0011403C" w:rsidRDefault="00260175" w:rsidP="00260175">
            <w:pPr>
              <w:rPr>
                <w:rFonts w:eastAsia="Times New Roman"/>
                <w:color w:val="231F20"/>
                <w:lang w:eastAsia="en-GB"/>
              </w:rPr>
            </w:pPr>
            <w:r w:rsidRPr="0011403C">
              <w:rPr>
                <w:rFonts w:eastAsia="Times New Roman"/>
                <w:color w:val="231F20"/>
                <w:lang w:eastAsia="en-GB"/>
              </w:rPr>
              <w:lastRenderedPageBreak/>
              <w:t>5.1.4b</w:t>
            </w:r>
          </w:p>
        </w:tc>
        <w:tc>
          <w:tcPr>
            <w:tcW w:w="750" w:type="pct"/>
          </w:tcPr>
          <w:p w14:paraId="7EA5E3F3" w14:textId="5D2B0889" w:rsidR="00260175" w:rsidRPr="0011403C"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11403C">
              <w:rPr>
                <w:rFonts w:eastAsia="Times New Roman"/>
                <w:color w:val="231F20"/>
                <w:lang w:eastAsia="en-GB"/>
              </w:rPr>
              <w:t xml:space="preserve">Child protection information held in separate files – </w:t>
            </w:r>
            <w:r w:rsidRPr="0011403C">
              <w:rPr>
                <w:rFonts w:eastAsia="Times New Roman"/>
                <w:b/>
                <w:bCs/>
                <w:color w:val="231F20"/>
                <w:lang w:eastAsia="en-GB"/>
              </w:rPr>
              <w:t>Secondary School</w:t>
            </w:r>
          </w:p>
        </w:tc>
        <w:tc>
          <w:tcPr>
            <w:tcW w:w="751" w:type="pct"/>
          </w:tcPr>
          <w:p w14:paraId="3D26E12E" w14:textId="56F3628F" w:rsidR="00260175"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tcPr>
          <w:p w14:paraId="17997DF3" w14:textId="5218EC47" w:rsidR="00260175" w:rsidRPr="00B81A6D"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9B05A5">
              <w:rPr>
                <w:rFonts w:eastAsia="Times New Roman"/>
                <w:lang w:eastAsia="en-GB"/>
              </w:rPr>
              <w:t>Keeping children safe in education (2020)</w:t>
            </w:r>
            <w:r>
              <w:rPr>
                <w:rFonts w:eastAsia="Times New Roman"/>
                <w:b/>
                <w:bCs/>
                <w:lang w:eastAsia="en-GB"/>
              </w:rPr>
              <w:t xml:space="preserve">; </w:t>
            </w:r>
            <w:r w:rsidRPr="003D4389">
              <w:rPr>
                <w:rFonts w:eastAsia="Times New Roman"/>
                <w:lang w:eastAsia="en-GB"/>
              </w:rPr>
              <w:t>Working together to safeguard children</w:t>
            </w:r>
            <w:r>
              <w:rPr>
                <w:rFonts w:eastAsia="Times New Roman"/>
                <w:b/>
                <w:bCs/>
                <w:lang w:eastAsia="en-GB"/>
              </w:rPr>
              <w:t xml:space="preserve"> </w:t>
            </w:r>
            <w:r w:rsidRPr="000B3D69">
              <w:rPr>
                <w:rFonts w:eastAsia="Times New Roman"/>
                <w:lang w:eastAsia="en-GB"/>
              </w:rPr>
              <w:t>(2018).</w:t>
            </w:r>
          </w:p>
        </w:tc>
        <w:tc>
          <w:tcPr>
            <w:tcW w:w="1251" w:type="pct"/>
          </w:tcPr>
          <w:p w14:paraId="76819DC1" w14:textId="212D41F4" w:rsidR="00260175"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DOB of the child + 25 years then review. This retention  period was agreed in consultation with the Safeguarding Children Group on the understanding that the principal copy of this information will be found on the Local Authority Social Services record</w:t>
            </w:r>
          </w:p>
        </w:tc>
        <w:tc>
          <w:tcPr>
            <w:tcW w:w="910" w:type="pct"/>
          </w:tcPr>
          <w:p w14:paraId="658DE415" w14:textId="6047DF2B" w:rsidR="00260175" w:rsidRPr="00872672" w:rsidRDefault="00260175" w:rsidP="00260175">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  – these records MUST be shredded</w:t>
            </w:r>
          </w:p>
        </w:tc>
      </w:tr>
      <w:tr w:rsidR="00064D8F" w:rsidRPr="00B81A6D" w14:paraId="43C84A8C" w14:textId="77777777" w:rsidTr="00E35635">
        <w:trPr>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53D40565" w14:textId="77777777" w:rsidR="009A65C3" w:rsidRPr="00B81A6D" w:rsidRDefault="009A65C3" w:rsidP="005E064B">
            <w:pPr>
              <w:rPr>
                <w:rFonts w:eastAsia="Times New Roman"/>
                <w:color w:val="231F20"/>
                <w:lang w:eastAsia="en-GB"/>
              </w:rPr>
            </w:pPr>
            <w:r>
              <w:rPr>
                <w:rFonts w:eastAsia="Times New Roman"/>
                <w:color w:val="231F20"/>
                <w:lang w:eastAsia="en-GB"/>
              </w:rPr>
              <w:t>5.1.5</w:t>
            </w:r>
          </w:p>
        </w:tc>
        <w:tc>
          <w:tcPr>
            <w:tcW w:w="750" w:type="pct"/>
          </w:tcPr>
          <w:p w14:paraId="07DFC751"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Attainment Assessments &amp; Predictions</w:t>
            </w:r>
          </w:p>
        </w:tc>
        <w:tc>
          <w:tcPr>
            <w:tcW w:w="751" w:type="pct"/>
          </w:tcPr>
          <w:p w14:paraId="2EEE16D0"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7EEDFFBA"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tcPr>
          <w:p w14:paraId="0B787E6E"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E.g. ‘Target Tracker’ data. Retain in line with the retention period for Child’s Pupil Record</w:t>
            </w:r>
          </w:p>
        </w:tc>
        <w:tc>
          <w:tcPr>
            <w:tcW w:w="910" w:type="pct"/>
          </w:tcPr>
          <w:p w14:paraId="2896FF2E" w14:textId="31BAD6C0" w:rsidR="009A65C3"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064D8F" w14:paraId="24700052" w14:textId="77777777" w:rsidTr="00E35635">
        <w:trPr>
          <w:cnfStyle w:val="000000100000" w:firstRow="0" w:lastRow="0" w:firstColumn="0" w:lastColumn="0" w:oddVBand="0" w:evenVBand="0" w:oddHBand="1" w:evenHBand="0" w:firstRowFirstColumn="0" w:firstRowLastColumn="0" w:lastRowFirstColumn="0" w:lastRowLastColumn="0"/>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75E0B798" w14:textId="77777777" w:rsidR="009A65C3" w:rsidRDefault="009A65C3" w:rsidP="005E064B">
            <w:pPr>
              <w:rPr>
                <w:rFonts w:eastAsia="Times New Roman"/>
                <w:color w:val="231F20"/>
                <w:lang w:eastAsia="en-GB"/>
              </w:rPr>
            </w:pPr>
            <w:r>
              <w:rPr>
                <w:rFonts w:eastAsia="Times New Roman"/>
                <w:color w:val="231F20"/>
                <w:lang w:eastAsia="en-GB"/>
              </w:rPr>
              <w:t>5.1.6</w:t>
            </w:r>
          </w:p>
        </w:tc>
        <w:tc>
          <w:tcPr>
            <w:tcW w:w="750" w:type="pct"/>
          </w:tcPr>
          <w:p w14:paraId="48F04126"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Set/Stream/Ability Grouping Records</w:t>
            </w:r>
          </w:p>
        </w:tc>
        <w:tc>
          <w:tcPr>
            <w:tcW w:w="751" w:type="pct"/>
          </w:tcPr>
          <w:p w14:paraId="44001D41"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536F2745" w14:textId="77777777" w:rsidR="009A65C3" w:rsidRPr="00B81A6D"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tcPr>
          <w:p w14:paraId="6A42680B" w14:textId="77777777" w:rsidR="009A65C3" w:rsidRDefault="009A65C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Retain in line with the retention period for Child’s Pupil Record</w:t>
            </w:r>
          </w:p>
        </w:tc>
        <w:tc>
          <w:tcPr>
            <w:tcW w:w="910" w:type="pct"/>
          </w:tcPr>
          <w:p w14:paraId="109E5001" w14:textId="4ABD7059" w:rsidR="009A65C3"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72672">
              <w:rPr>
                <w:rFonts w:eastAsia="Times New Roman"/>
                <w:color w:val="231F20"/>
                <w:lang w:eastAsia="en-GB"/>
              </w:rPr>
              <w:t>Secure disposal</w:t>
            </w:r>
          </w:p>
        </w:tc>
      </w:tr>
      <w:tr w:rsidR="00064D8F" w:rsidRPr="00872672" w14:paraId="3B13818C" w14:textId="77777777" w:rsidTr="00E35635">
        <w:trPr>
          <w:cantSplit/>
          <w:trHeight w:val="938"/>
        </w:trPr>
        <w:tc>
          <w:tcPr>
            <w:cnfStyle w:val="001000000000" w:firstRow="0" w:lastRow="0" w:firstColumn="1" w:lastColumn="0" w:oddVBand="0" w:evenVBand="0" w:oddHBand="0" w:evenHBand="0" w:firstRowFirstColumn="0" w:firstRowLastColumn="0" w:lastRowFirstColumn="0" w:lastRowLastColumn="0"/>
            <w:tcW w:w="338" w:type="pct"/>
          </w:tcPr>
          <w:p w14:paraId="77C907FA" w14:textId="77777777" w:rsidR="009A65C3" w:rsidRDefault="009A65C3" w:rsidP="005E064B">
            <w:pPr>
              <w:rPr>
                <w:rFonts w:eastAsia="Times New Roman"/>
                <w:color w:val="231F20"/>
                <w:lang w:eastAsia="en-GB"/>
              </w:rPr>
            </w:pPr>
            <w:r>
              <w:rPr>
                <w:rFonts w:eastAsia="Times New Roman"/>
                <w:color w:val="231F20"/>
                <w:lang w:eastAsia="en-GB"/>
              </w:rPr>
              <w:t>5.1.7</w:t>
            </w:r>
          </w:p>
        </w:tc>
        <w:tc>
          <w:tcPr>
            <w:tcW w:w="750" w:type="pct"/>
          </w:tcPr>
          <w:p w14:paraId="7643F8E1"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Photographs of pupils for Pupil Record</w:t>
            </w:r>
          </w:p>
        </w:tc>
        <w:tc>
          <w:tcPr>
            <w:tcW w:w="751" w:type="pct"/>
          </w:tcPr>
          <w:p w14:paraId="28AFC1B5"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tcPr>
          <w:p w14:paraId="79A6FADE" w14:textId="77777777" w:rsidR="009A65C3" w:rsidRPr="00B81A6D"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tcPr>
          <w:p w14:paraId="15F306BE" w14:textId="77777777" w:rsidR="009A65C3" w:rsidRDefault="009A65C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802612">
              <w:rPr>
                <w:rFonts w:eastAsia="Times New Roman"/>
                <w:color w:val="231F20"/>
                <w:lang w:eastAsia="en-GB"/>
              </w:rPr>
              <w:t>Retain in line with the retention period for Child’s Pupil Record</w:t>
            </w:r>
          </w:p>
        </w:tc>
        <w:tc>
          <w:tcPr>
            <w:tcW w:w="910" w:type="pct"/>
          </w:tcPr>
          <w:p w14:paraId="275676AD" w14:textId="72C496E7" w:rsidR="009A65C3" w:rsidRPr="00872672"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bl>
    <w:p w14:paraId="56118BD0" w14:textId="5D77E5BE" w:rsidR="00D86EB5" w:rsidRDefault="00D86EB5" w:rsidP="00E83DB1">
      <w:pPr>
        <w:pStyle w:val="HeadingC"/>
      </w:pPr>
    </w:p>
    <w:p w14:paraId="129D736B" w14:textId="3834A102" w:rsidR="00081D45" w:rsidRPr="006E6237" w:rsidRDefault="00E83DB1" w:rsidP="00E83DB1">
      <w:pPr>
        <w:pStyle w:val="HeadingC"/>
      </w:pPr>
      <w:bookmarkStart w:id="35" w:name="_Toc101861815"/>
      <w:r>
        <w:t xml:space="preserve">5.2 </w:t>
      </w:r>
      <w:r w:rsidR="00081D45" w:rsidRPr="006E6237">
        <w:t>Attendance</w:t>
      </w:r>
      <w:bookmarkEnd w:id="35"/>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534C5F46" w14:textId="77777777" w:rsidTr="00E356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A1B599C" w14:textId="1F3C682E" w:rsidR="00E35635" w:rsidRPr="007F0892" w:rsidRDefault="00E35635" w:rsidP="00E35635">
            <w:pPr>
              <w:rPr>
                <w:rFonts w:eastAsia="Times New Roman"/>
                <w:lang w:eastAsia="en-GB"/>
              </w:rPr>
            </w:pPr>
            <w:r w:rsidRPr="00D05132">
              <w:rPr>
                <w:rFonts w:eastAsia="Times New Roman"/>
                <w:lang w:eastAsia="en-GB"/>
              </w:rPr>
              <w:t>Ref.</w:t>
            </w:r>
          </w:p>
        </w:tc>
        <w:tc>
          <w:tcPr>
            <w:tcW w:w="750" w:type="pct"/>
            <w:noWrap/>
          </w:tcPr>
          <w:p w14:paraId="76498ACA" w14:textId="6B75790F"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7E5E4E68" w14:textId="14B2382D"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2F2E2B2" w14:textId="1421D66A"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noWrap/>
          </w:tcPr>
          <w:p w14:paraId="3AEF8455" w14:textId="712B5F98"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1B4772B" w14:textId="27FF482D" w:rsidR="00E35635" w:rsidRPr="007F0892"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7F0892" w:rsidRPr="00B81A6D" w14:paraId="066A6560" w14:textId="77777777" w:rsidTr="00E356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4110732" w14:textId="77777777" w:rsidR="007F0892" w:rsidRPr="007F0892" w:rsidRDefault="007F0892" w:rsidP="005E064B">
            <w:pPr>
              <w:rPr>
                <w:rFonts w:eastAsia="Times New Roman"/>
                <w:b w:val="0"/>
                <w:bCs w:val="0"/>
                <w:lang w:eastAsia="en-GB"/>
              </w:rPr>
            </w:pPr>
            <w:r w:rsidRPr="007F0892">
              <w:rPr>
                <w:rFonts w:eastAsia="Times New Roman"/>
                <w:b w:val="0"/>
                <w:bCs w:val="0"/>
                <w:lang w:eastAsia="en-GB"/>
              </w:rPr>
              <w:t>5.2.1</w:t>
            </w:r>
          </w:p>
        </w:tc>
        <w:tc>
          <w:tcPr>
            <w:tcW w:w="750" w:type="pct"/>
            <w:noWrap/>
            <w:hideMark/>
          </w:tcPr>
          <w:p w14:paraId="0C4DCC3A" w14:textId="77777777"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Attendance Registers</w:t>
            </w:r>
          </w:p>
        </w:tc>
        <w:tc>
          <w:tcPr>
            <w:tcW w:w="751" w:type="pct"/>
            <w:noWrap/>
            <w:hideMark/>
          </w:tcPr>
          <w:p w14:paraId="1FA0965A" w14:textId="77777777"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 xml:space="preserve">Yes </w:t>
            </w:r>
          </w:p>
        </w:tc>
        <w:tc>
          <w:tcPr>
            <w:tcW w:w="1000" w:type="pct"/>
            <w:noWrap/>
            <w:hideMark/>
          </w:tcPr>
          <w:p w14:paraId="6EB4C6E5" w14:textId="15905A3C"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 xml:space="preserve">School attendance: </w:t>
            </w:r>
            <w:r w:rsidR="001D6450">
              <w:rPr>
                <w:rFonts w:eastAsia="Times New Roman"/>
                <w:lang w:eastAsia="en-GB"/>
              </w:rPr>
              <w:t>Guidance</w:t>
            </w:r>
            <w:r w:rsidRPr="007F0892">
              <w:rPr>
                <w:rFonts w:eastAsia="Times New Roman"/>
                <w:lang w:eastAsia="en-GB"/>
              </w:rPr>
              <w:t xml:space="preserve"> for maintained schools, academies, independent schools and local authorities </w:t>
            </w:r>
            <w:r w:rsidR="001D6450">
              <w:rPr>
                <w:rFonts w:eastAsia="Times New Roman"/>
                <w:lang w:eastAsia="en-GB"/>
              </w:rPr>
              <w:t>(August 2020)</w:t>
            </w:r>
          </w:p>
        </w:tc>
        <w:tc>
          <w:tcPr>
            <w:tcW w:w="1251" w:type="pct"/>
            <w:noWrap/>
            <w:hideMark/>
          </w:tcPr>
          <w:p w14:paraId="283F34FB" w14:textId="77777777" w:rsidR="007F0892" w:rsidRPr="007F0892" w:rsidRDefault="007F089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Every entry in the attendance register must be preserved for a period of three years after the date on which the entry was made.</w:t>
            </w:r>
          </w:p>
        </w:tc>
        <w:tc>
          <w:tcPr>
            <w:tcW w:w="910" w:type="pct"/>
            <w:noWrap/>
            <w:hideMark/>
          </w:tcPr>
          <w:p w14:paraId="1BE04958" w14:textId="32886A03" w:rsidR="007F0892" w:rsidRPr="007F0892"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F0892">
              <w:rPr>
                <w:rFonts w:eastAsia="Times New Roman"/>
                <w:lang w:eastAsia="en-GB"/>
              </w:rPr>
              <w:t>Secure disposal</w:t>
            </w:r>
          </w:p>
        </w:tc>
      </w:tr>
      <w:tr w:rsidR="007F0892" w:rsidRPr="00B81A6D" w14:paraId="1DF5F502" w14:textId="77777777" w:rsidTr="00E3563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ABFD464" w14:textId="77777777" w:rsidR="007F0892" w:rsidRPr="00B81A6D" w:rsidRDefault="007F0892" w:rsidP="005E064B">
            <w:pPr>
              <w:rPr>
                <w:rFonts w:eastAsia="Times New Roman"/>
                <w:color w:val="231F20"/>
                <w:lang w:eastAsia="en-GB"/>
              </w:rPr>
            </w:pPr>
            <w:r w:rsidRPr="00B81A6D">
              <w:rPr>
                <w:rFonts w:eastAsia="Times New Roman"/>
                <w:color w:val="231F20"/>
                <w:lang w:eastAsia="en-GB"/>
              </w:rPr>
              <w:t>5.2.2</w:t>
            </w:r>
          </w:p>
        </w:tc>
        <w:tc>
          <w:tcPr>
            <w:tcW w:w="750" w:type="pct"/>
            <w:noWrap/>
            <w:hideMark/>
          </w:tcPr>
          <w:p w14:paraId="6C43C2DD"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Correspondence relating to authorized absence</w:t>
            </w:r>
          </w:p>
        </w:tc>
        <w:tc>
          <w:tcPr>
            <w:tcW w:w="751" w:type="pct"/>
          </w:tcPr>
          <w:p w14:paraId="7E977D83"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000" w:type="pct"/>
            <w:noWrap/>
            <w:hideMark/>
          </w:tcPr>
          <w:p w14:paraId="14B6F3B8"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Section 7</w:t>
            </w:r>
          </w:p>
        </w:tc>
        <w:tc>
          <w:tcPr>
            <w:tcW w:w="1251" w:type="pct"/>
            <w:noWrap/>
            <w:hideMark/>
          </w:tcPr>
          <w:p w14:paraId="49B08753" w14:textId="77777777" w:rsidR="007F0892" w:rsidRPr="00B81A6D" w:rsidRDefault="007F089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academic year + 2 years </w:t>
            </w:r>
          </w:p>
        </w:tc>
        <w:tc>
          <w:tcPr>
            <w:tcW w:w="910" w:type="pct"/>
            <w:noWrap/>
            <w:hideMark/>
          </w:tcPr>
          <w:p w14:paraId="14445ECF" w14:textId="5FDE66D3" w:rsidR="007F089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30D422E9" w14:textId="05B17A2D" w:rsidR="00081D45" w:rsidRDefault="00081D45" w:rsidP="00081D45">
      <w:pPr>
        <w:ind w:left="360"/>
        <w:rPr>
          <w:sz w:val="32"/>
          <w:szCs w:val="32"/>
        </w:rPr>
      </w:pPr>
    </w:p>
    <w:p w14:paraId="1E0448C5" w14:textId="30AE8B0A" w:rsidR="007F0892" w:rsidRPr="006E6237" w:rsidRDefault="00E83DB1" w:rsidP="00E83DB1">
      <w:pPr>
        <w:pStyle w:val="HeadingC"/>
      </w:pPr>
      <w:bookmarkStart w:id="36" w:name="_Toc101861816"/>
      <w:r>
        <w:lastRenderedPageBreak/>
        <w:t xml:space="preserve">5.3 </w:t>
      </w:r>
      <w:r w:rsidR="007F0892" w:rsidRPr="006E6237">
        <w:t>Special Educational Needs</w:t>
      </w:r>
      <w:bookmarkEnd w:id="36"/>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E35635" w:rsidRPr="00B81A6D" w14:paraId="11A4E9E2" w14:textId="77777777" w:rsidTr="00E3563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96E211C" w14:textId="5509295B" w:rsidR="00E35635" w:rsidRPr="00FB7523" w:rsidRDefault="00E35635" w:rsidP="00E35635">
            <w:pPr>
              <w:rPr>
                <w:rFonts w:eastAsia="Times New Roman"/>
                <w:lang w:eastAsia="en-GB"/>
              </w:rPr>
            </w:pPr>
            <w:r w:rsidRPr="00D05132">
              <w:rPr>
                <w:rFonts w:eastAsia="Times New Roman"/>
                <w:lang w:eastAsia="en-GB"/>
              </w:rPr>
              <w:t>Ref.</w:t>
            </w:r>
          </w:p>
        </w:tc>
        <w:tc>
          <w:tcPr>
            <w:tcW w:w="750" w:type="pct"/>
            <w:noWrap/>
          </w:tcPr>
          <w:p w14:paraId="20F8FE86" w14:textId="5B84711B"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0B491BDF" w14:textId="02F40BFA"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EBEEE8A" w14:textId="677C3043"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noWrap/>
          </w:tcPr>
          <w:p w14:paraId="4DD1E445" w14:textId="22546E42"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082F177E" w14:textId="1C16A462" w:rsidR="00E35635" w:rsidRPr="00FB7523" w:rsidRDefault="00E35635" w:rsidP="00E3563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BC74C1" w:rsidRPr="00B81A6D" w14:paraId="34DD6908"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8803B9B" w14:textId="270B644B" w:rsidR="00BC74C1" w:rsidRPr="00FB7523" w:rsidRDefault="00BC74C1" w:rsidP="005E064B">
            <w:pPr>
              <w:rPr>
                <w:rFonts w:eastAsia="Times New Roman"/>
                <w:b w:val="0"/>
                <w:bCs w:val="0"/>
                <w:lang w:eastAsia="en-GB"/>
              </w:rPr>
            </w:pPr>
            <w:r w:rsidRPr="00FB7523">
              <w:rPr>
                <w:rFonts w:eastAsia="Times New Roman"/>
                <w:b w:val="0"/>
                <w:bCs w:val="0"/>
                <w:lang w:eastAsia="en-GB"/>
              </w:rPr>
              <w:t>5.3.1</w:t>
            </w:r>
            <w:r w:rsidR="00D7218B" w:rsidRPr="00FB7523">
              <w:rPr>
                <w:rFonts w:eastAsia="Times New Roman"/>
                <w:b w:val="0"/>
                <w:bCs w:val="0"/>
                <w:lang w:eastAsia="en-GB"/>
              </w:rPr>
              <w:t>a</w:t>
            </w:r>
          </w:p>
        </w:tc>
        <w:tc>
          <w:tcPr>
            <w:tcW w:w="750" w:type="pct"/>
            <w:noWrap/>
            <w:hideMark/>
          </w:tcPr>
          <w:p w14:paraId="1A7B9D9A" w14:textId="56A51783" w:rsidR="00BC74C1" w:rsidRPr="00FB7523"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Special Educational Needs files, reviews and Individual Education Plans</w:t>
            </w:r>
            <w:r w:rsidR="00D7218B" w:rsidRPr="00FB7523">
              <w:rPr>
                <w:rFonts w:eastAsia="Times New Roman"/>
                <w:lang w:eastAsia="en-GB"/>
              </w:rPr>
              <w:t xml:space="preserve">: </w:t>
            </w:r>
            <w:r w:rsidR="00D7218B" w:rsidRPr="00E124A3">
              <w:rPr>
                <w:rFonts w:eastAsia="Times New Roman"/>
                <w:b/>
                <w:bCs/>
                <w:lang w:eastAsia="en-GB"/>
              </w:rPr>
              <w:t>Primary school</w:t>
            </w:r>
          </w:p>
        </w:tc>
        <w:tc>
          <w:tcPr>
            <w:tcW w:w="751" w:type="pct"/>
            <w:noWrap/>
            <w:hideMark/>
          </w:tcPr>
          <w:p w14:paraId="1359CCD4" w14:textId="77777777" w:rsidR="00BC74C1" w:rsidRPr="00FB7523"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 xml:space="preserve">Yes </w:t>
            </w:r>
          </w:p>
        </w:tc>
        <w:tc>
          <w:tcPr>
            <w:tcW w:w="1000" w:type="pct"/>
            <w:noWrap/>
            <w:hideMark/>
          </w:tcPr>
          <w:p w14:paraId="7713971C" w14:textId="77777777" w:rsidR="00BC74C1" w:rsidRPr="00FB7523"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Limitation Act 1980 (Section 2)</w:t>
            </w:r>
          </w:p>
        </w:tc>
        <w:tc>
          <w:tcPr>
            <w:tcW w:w="1251" w:type="pct"/>
            <w:noWrap/>
            <w:hideMark/>
          </w:tcPr>
          <w:p w14:paraId="459912EB" w14:textId="2AA961F1" w:rsidR="00BC74C1" w:rsidRPr="00FB7523" w:rsidRDefault="00F17CB0"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Retain whilst the child remains at the primary school</w:t>
            </w:r>
          </w:p>
        </w:tc>
        <w:tc>
          <w:tcPr>
            <w:tcW w:w="910" w:type="pct"/>
            <w:noWrap/>
            <w:hideMark/>
          </w:tcPr>
          <w:p w14:paraId="1C77A40E" w14:textId="6C8726F2" w:rsidR="00BC74C1" w:rsidRPr="00FB7523" w:rsidRDefault="007C58E5"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FB7523">
              <w:rPr>
                <w:rFonts w:eastAsia="Times New Roman"/>
                <w:lang w:eastAsia="en-GB"/>
              </w:rPr>
              <w:t>The file should follow the pupil when he/she leaves the primary school</w:t>
            </w:r>
          </w:p>
        </w:tc>
      </w:tr>
      <w:tr w:rsidR="007A09F3" w:rsidRPr="00B81A6D" w14:paraId="32ECC839"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881DA3E" w14:textId="13E72F39" w:rsidR="007A09F3" w:rsidRPr="00FB7523" w:rsidRDefault="007A09F3" w:rsidP="005E064B">
            <w:pPr>
              <w:rPr>
                <w:rFonts w:eastAsia="Times New Roman"/>
                <w:color w:val="231F20"/>
                <w:lang w:eastAsia="en-GB"/>
              </w:rPr>
            </w:pPr>
            <w:r w:rsidRPr="00FB7523">
              <w:rPr>
                <w:rFonts w:eastAsia="Times New Roman"/>
                <w:color w:val="231F20"/>
                <w:lang w:eastAsia="en-GB"/>
              </w:rPr>
              <w:t>5.3.1</w:t>
            </w:r>
            <w:r w:rsidR="00D7218B" w:rsidRPr="00FB7523">
              <w:rPr>
                <w:rFonts w:eastAsia="Times New Roman"/>
                <w:color w:val="231F20"/>
                <w:lang w:eastAsia="en-GB"/>
              </w:rPr>
              <w:t>b</w:t>
            </w:r>
          </w:p>
        </w:tc>
        <w:tc>
          <w:tcPr>
            <w:tcW w:w="750" w:type="pct"/>
            <w:noWrap/>
          </w:tcPr>
          <w:p w14:paraId="289E7981" w14:textId="7B80B9F9" w:rsidR="007A09F3" w:rsidRPr="00FB7523"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FB7523">
              <w:rPr>
                <w:rFonts w:eastAsia="Times New Roman"/>
                <w:lang w:eastAsia="en-GB"/>
              </w:rPr>
              <w:t xml:space="preserve">Special Educational Needs files, reviews and Individual Education Plans: </w:t>
            </w:r>
            <w:r w:rsidRPr="00FB7523">
              <w:rPr>
                <w:rFonts w:eastAsia="Times New Roman"/>
                <w:b/>
                <w:bCs/>
                <w:lang w:eastAsia="en-GB"/>
              </w:rPr>
              <w:t>Secondary School</w:t>
            </w:r>
          </w:p>
        </w:tc>
        <w:tc>
          <w:tcPr>
            <w:tcW w:w="751" w:type="pct"/>
            <w:noWrap/>
          </w:tcPr>
          <w:p w14:paraId="62A822CD" w14:textId="0108AF11" w:rsidR="007A09F3" w:rsidRPr="00B81A6D"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674C039D" w14:textId="3BB293D7" w:rsidR="007A09F3" w:rsidRPr="00B81A6D"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Limitation Act 1980 (Section 2)</w:t>
            </w:r>
          </w:p>
        </w:tc>
        <w:tc>
          <w:tcPr>
            <w:tcW w:w="1251" w:type="pct"/>
            <w:noWrap/>
          </w:tcPr>
          <w:p w14:paraId="6A338283" w14:textId="0843CC5C" w:rsidR="007A09F3" w:rsidRPr="00B81A6D" w:rsidRDefault="00D7218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C74C1">
              <w:rPr>
                <w:rFonts w:eastAsia="Times New Roman"/>
                <w:lang w:eastAsia="en-GB"/>
              </w:rPr>
              <w:t>Date of Birth of the pupil + 25 years</w:t>
            </w:r>
          </w:p>
        </w:tc>
        <w:tc>
          <w:tcPr>
            <w:tcW w:w="910" w:type="pct"/>
            <w:noWrap/>
          </w:tcPr>
          <w:p w14:paraId="5522CBAE" w14:textId="260615CF" w:rsidR="007A09F3"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C74C1">
              <w:rPr>
                <w:rFonts w:eastAsia="Times New Roman"/>
                <w:lang w:eastAsia="en-GB"/>
              </w:rPr>
              <w:t>Review note</w:t>
            </w:r>
            <w:r w:rsidR="00D7218B" w:rsidRPr="00BC74C1">
              <w:rPr>
                <w:rFonts w:eastAsia="Times New Roman"/>
                <w:lang w:eastAsia="en-GB"/>
              </w:rPr>
              <w:t>: This retention period is the minimum retention period that any pupil file should be kept. Some authorities choose to keep SEN files for a longer period of time to defend themselves in a “failure to provide a sufficient education” case. There is an element of business risk analysis involved in any decision to keep the records longer than the minimum retention period and this should be documented.</w:t>
            </w:r>
          </w:p>
        </w:tc>
      </w:tr>
      <w:tr w:rsidR="007A09F3" w:rsidRPr="00B81A6D" w14:paraId="7AD0DD87"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D13175F"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lastRenderedPageBreak/>
              <w:t>5.3.2</w:t>
            </w:r>
          </w:p>
        </w:tc>
        <w:tc>
          <w:tcPr>
            <w:tcW w:w="750" w:type="pct"/>
            <w:noWrap/>
            <w:hideMark/>
          </w:tcPr>
          <w:p w14:paraId="50746B95"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Statement  maintained under section 234 of the Education Act 1990 and any amendments made to the statement</w:t>
            </w:r>
          </w:p>
        </w:tc>
        <w:tc>
          <w:tcPr>
            <w:tcW w:w="751" w:type="pct"/>
            <w:noWrap/>
            <w:hideMark/>
          </w:tcPr>
          <w:p w14:paraId="1D500554"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21E924F6"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Education Act 1996 Special Educational Needs and Disability Act 2001 Section 1</w:t>
            </w:r>
          </w:p>
        </w:tc>
        <w:tc>
          <w:tcPr>
            <w:tcW w:w="1251" w:type="pct"/>
            <w:noWrap/>
            <w:hideMark/>
          </w:tcPr>
          <w:p w14:paraId="2262638C" w14:textId="77777777" w:rsidR="00BC74C1"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Date of birth of the pupil + 25 years [This would normally be retained on the pupil file]</w:t>
            </w:r>
          </w:p>
          <w:p w14:paraId="083BA2C0" w14:textId="09FFC249" w:rsidR="00D71414" w:rsidRPr="00B81A6D" w:rsidRDefault="00D71414"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251A81">
              <w:rPr>
                <w:rFonts w:eastAsia="Times New Roman"/>
                <w:color w:val="231F20"/>
                <w:lang w:eastAsia="en-GB"/>
              </w:rPr>
              <w:t>(If a primary school, the file should not be retained, but will follow the child to the next school)</w:t>
            </w:r>
          </w:p>
        </w:tc>
        <w:tc>
          <w:tcPr>
            <w:tcW w:w="910" w:type="pct"/>
            <w:noWrap/>
            <w:hideMark/>
          </w:tcPr>
          <w:p w14:paraId="72DF47C2" w14:textId="0F3584C7" w:rsidR="00BC74C1"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r w:rsidR="00BC74C1" w:rsidRPr="00B81A6D">
              <w:rPr>
                <w:rFonts w:eastAsia="Times New Roman"/>
                <w:color w:val="231F20"/>
                <w:lang w:eastAsia="en-GB"/>
              </w:rPr>
              <w:t>unless  the document is subject to a legal hold</w:t>
            </w:r>
          </w:p>
        </w:tc>
      </w:tr>
      <w:tr w:rsidR="00BC74C1" w:rsidRPr="00B81A6D" w14:paraId="43D6B7E5" w14:textId="77777777" w:rsidTr="00E3563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9CF6E38"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5.3.3</w:t>
            </w:r>
          </w:p>
        </w:tc>
        <w:tc>
          <w:tcPr>
            <w:tcW w:w="750" w:type="pct"/>
            <w:noWrap/>
            <w:hideMark/>
          </w:tcPr>
          <w:p w14:paraId="65C41CA7"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Advice and information provided to parents regarding educational needs</w:t>
            </w:r>
          </w:p>
        </w:tc>
        <w:tc>
          <w:tcPr>
            <w:tcW w:w="751" w:type="pct"/>
            <w:noWrap/>
            <w:hideMark/>
          </w:tcPr>
          <w:p w14:paraId="2F8C295B"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F1B571C" w14:textId="77777777" w:rsidR="00BC74C1" w:rsidRPr="00B81A6D"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 Section 2</w:t>
            </w:r>
          </w:p>
        </w:tc>
        <w:tc>
          <w:tcPr>
            <w:tcW w:w="1251" w:type="pct"/>
            <w:noWrap/>
            <w:hideMark/>
          </w:tcPr>
          <w:p w14:paraId="7D980AC4" w14:textId="77777777" w:rsidR="00BC74C1" w:rsidRPr="00251A81" w:rsidRDefault="00BC74C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birth of the pupil + 25 </w:t>
            </w:r>
            <w:r w:rsidRPr="00251A81">
              <w:rPr>
                <w:rFonts w:eastAsia="Times New Roman"/>
                <w:color w:val="231F20"/>
                <w:lang w:eastAsia="en-GB"/>
              </w:rPr>
              <w:t>years [This would normally be retained on the pupil file]</w:t>
            </w:r>
          </w:p>
          <w:p w14:paraId="46E998D9" w14:textId="234310A1" w:rsidR="00D71414" w:rsidRPr="00B81A6D" w:rsidRDefault="00695D00"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w:t>
            </w:r>
            <w:r w:rsidR="00D71414" w:rsidRPr="00251A81">
              <w:rPr>
                <w:rFonts w:eastAsia="Times New Roman"/>
                <w:color w:val="231F20"/>
                <w:lang w:eastAsia="en-GB"/>
              </w:rPr>
              <w:t>If a primary school, the file should not be retained, but will follow the child to the next school)</w:t>
            </w:r>
          </w:p>
        </w:tc>
        <w:tc>
          <w:tcPr>
            <w:tcW w:w="910" w:type="pct"/>
            <w:noWrap/>
            <w:hideMark/>
          </w:tcPr>
          <w:p w14:paraId="0A99A835" w14:textId="737C4CB5" w:rsidR="00BC74C1"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Secure disposal </w:t>
            </w:r>
            <w:r w:rsidR="00BC74C1" w:rsidRPr="00B81A6D">
              <w:rPr>
                <w:rFonts w:eastAsia="Times New Roman"/>
                <w:color w:val="231F20"/>
                <w:lang w:eastAsia="en-GB"/>
              </w:rPr>
              <w:t>unless  the document is subject to a legal hold</w:t>
            </w:r>
          </w:p>
        </w:tc>
      </w:tr>
      <w:tr w:rsidR="007A09F3" w:rsidRPr="00B81A6D" w14:paraId="2A79B34A" w14:textId="77777777" w:rsidTr="00E3563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59A057" w14:textId="77777777" w:rsidR="00BC74C1" w:rsidRPr="00B81A6D" w:rsidRDefault="00BC74C1" w:rsidP="005E064B">
            <w:pPr>
              <w:rPr>
                <w:rFonts w:eastAsia="Times New Roman"/>
                <w:color w:val="231F20"/>
                <w:lang w:eastAsia="en-GB"/>
              </w:rPr>
            </w:pPr>
            <w:r w:rsidRPr="00B81A6D">
              <w:rPr>
                <w:rFonts w:eastAsia="Times New Roman"/>
                <w:color w:val="231F20"/>
                <w:lang w:eastAsia="en-GB"/>
              </w:rPr>
              <w:t>5.3.4</w:t>
            </w:r>
          </w:p>
        </w:tc>
        <w:tc>
          <w:tcPr>
            <w:tcW w:w="750" w:type="pct"/>
            <w:noWrap/>
            <w:hideMark/>
          </w:tcPr>
          <w:p w14:paraId="4C68DC68"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Accessibility  Strategy</w:t>
            </w:r>
          </w:p>
        </w:tc>
        <w:tc>
          <w:tcPr>
            <w:tcW w:w="751" w:type="pct"/>
            <w:noWrap/>
            <w:hideMark/>
          </w:tcPr>
          <w:p w14:paraId="6DDC6176"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A93EA59" w14:textId="77777777" w:rsidR="00BC74C1" w:rsidRPr="00B81A6D" w:rsidRDefault="00BC74C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Special Educational Needs and Disability Act 2001 Section 14</w:t>
            </w:r>
          </w:p>
        </w:tc>
        <w:tc>
          <w:tcPr>
            <w:tcW w:w="1251" w:type="pct"/>
            <w:noWrap/>
            <w:hideMark/>
          </w:tcPr>
          <w:p w14:paraId="5792232F" w14:textId="19C43911" w:rsidR="00D71414" w:rsidRPr="00B81A6D" w:rsidRDefault="00421FA6" w:rsidP="003D6DB3">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651C86">
              <w:rPr>
                <w:rFonts w:eastAsia="Times New Roman"/>
                <w:color w:val="231F20"/>
                <w:lang w:eastAsia="en-GB"/>
              </w:rPr>
              <w:t>It is a legal requirement to hold a current strategy. Strategies must be retained until superseded.</w:t>
            </w:r>
          </w:p>
        </w:tc>
        <w:tc>
          <w:tcPr>
            <w:tcW w:w="910" w:type="pct"/>
            <w:noWrap/>
            <w:hideMark/>
          </w:tcPr>
          <w:p w14:paraId="1C5CAD86" w14:textId="133A8A82" w:rsidR="00BC74C1"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r w:rsidR="008B5080">
              <w:rPr>
                <w:rFonts w:eastAsia="Times New Roman"/>
                <w:color w:val="231F20"/>
                <w:lang w:eastAsia="en-GB"/>
              </w:rPr>
              <w:t xml:space="preserve"> when superseded</w:t>
            </w:r>
            <w:r w:rsidR="00BC74C1" w:rsidRPr="00B81A6D">
              <w:rPr>
                <w:rFonts w:eastAsia="Times New Roman"/>
                <w:color w:val="231F20"/>
                <w:lang w:eastAsia="en-GB"/>
              </w:rPr>
              <w:t xml:space="preserve">  unless  the document is subject to a legal hold</w:t>
            </w:r>
            <w:r w:rsidR="008B5080">
              <w:rPr>
                <w:rFonts w:eastAsia="Times New Roman"/>
                <w:color w:val="231F20"/>
                <w:lang w:eastAsia="en-GB"/>
              </w:rPr>
              <w:t xml:space="preserve"> </w:t>
            </w:r>
          </w:p>
        </w:tc>
      </w:tr>
    </w:tbl>
    <w:p w14:paraId="4230D783" w14:textId="77777777" w:rsidR="00D83C9E" w:rsidRDefault="00D83C9E" w:rsidP="00E83DB1">
      <w:pPr>
        <w:pStyle w:val="HeadingC"/>
      </w:pPr>
    </w:p>
    <w:p w14:paraId="7A838FA6" w14:textId="5CE46CDA" w:rsidR="00BC74C1" w:rsidRPr="006E6237" w:rsidRDefault="00E83DB1" w:rsidP="00E83DB1">
      <w:pPr>
        <w:pStyle w:val="HeadingC"/>
      </w:pPr>
      <w:bookmarkStart w:id="37" w:name="_Toc101861817"/>
      <w:r>
        <w:t xml:space="preserve">5.4 </w:t>
      </w:r>
      <w:r w:rsidR="00BC74C1" w:rsidRPr="006E6237">
        <w:t>Other Pupil Records</w:t>
      </w:r>
      <w:bookmarkEnd w:id="37"/>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020015" w:rsidRPr="00872672" w14:paraId="2E1654EB" w14:textId="77777777" w:rsidTr="000200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2D02E34" w14:textId="12C22547" w:rsidR="00020015" w:rsidRPr="005A30D7" w:rsidRDefault="00020015" w:rsidP="00020015">
            <w:pPr>
              <w:rPr>
                <w:rFonts w:eastAsia="Times New Roman"/>
                <w:lang w:eastAsia="en-GB"/>
              </w:rPr>
            </w:pPr>
            <w:r w:rsidRPr="00D05132">
              <w:rPr>
                <w:rFonts w:eastAsia="Times New Roman"/>
                <w:lang w:eastAsia="en-GB"/>
              </w:rPr>
              <w:t>Ref.</w:t>
            </w:r>
          </w:p>
        </w:tc>
        <w:tc>
          <w:tcPr>
            <w:tcW w:w="750" w:type="pct"/>
            <w:noWrap/>
          </w:tcPr>
          <w:p w14:paraId="27893A10" w14:textId="3D1CD289"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68541FE" w14:textId="15C59F06"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5141805E" w14:textId="59726712"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58E680D8" w14:textId="14E8F8BB"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DE9D17C" w14:textId="489AD395" w:rsidR="00020015" w:rsidRPr="005A30D7"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A30D7" w:rsidRPr="00872672" w14:paraId="5867DD98"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B7EEB95" w14:textId="77777777" w:rsidR="005A30D7" w:rsidRPr="005A30D7" w:rsidRDefault="005A30D7" w:rsidP="005E064B">
            <w:pPr>
              <w:rPr>
                <w:rFonts w:eastAsia="Times New Roman"/>
                <w:b w:val="0"/>
                <w:bCs w:val="0"/>
                <w:lang w:eastAsia="en-GB"/>
              </w:rPr>
            </w:pPr>
            <w:r w:rsidRPr="005A30D7">
              <w:rPr>
                <w:rFonts w:eastAsia="Times New Roman"/>
                <w:b w:val="0"/>
                <w:bCs w:val="0"/>
                <w:lang w:eastAsia="en-GB"/>
              </w:rPr>
              <w:t>5.4.1</w:t>
            </w:r>
          </w:p>
        </w:tc>
        <w:tc>
          <w:tcPr>
            <w:tcW w:w="750" w:type="pct"/>
            <w:noWrap/>
          </w:tcPr>
          <w:p w14:paraId="3F206DCC"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School Library Record</w:t>
            </w:r>
          </w:p>
        </w:tc>
        <w:tc>
          <w:tcPr>
            <w:tcW w:w="751" w:type="pct"/>
            <w:noWrap/>
          </w:tcPr>
          <w:p w14:paraId="5A210D90"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Yes</w:t>
            </w:r>
          </w:p>
        </w:tc>
        <w:tc>
          <w:tcPr>
            <w:tcW w:w="1000" w:type="pct"/>
            <w:noWrap/>
          </w:tcPr>
          <w:p w14:paraId="41124114"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tcPr>
          <w:p w14:paraId="74576817" w14:textId="77777777" w:rsidR="005A30D7" w:rsidRP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Retain for one year after the child has left the school</w:t>
            </w:r>
          </w:p>
        </w:tc>
        <w:tc>
          <w:tcPr>
            <w:tcW w:w="910" w:type="pct"/>
            <w:noWrap/>
          </w:tcPr>
          <w:p w14:paraId="584133AA" w14:textId="052B7F0F" w:rsidR="005A30D7" w:rsidRPr="005A30D7"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A30D7">
              <w:rPr>
                <w:rFonts w:eastAsia="Times New Roman"/>
                <w:lang w:eastAsia="en-GB"/>
              </w:rPr>
              <w:t>Secure disposal</w:t>
            </w:r>
          </w:p>
        </w:tc>
      </w:tr>
      <w:tr w:rsidR="005A30D7" w14:paraId="2EDD57E2"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3ACEC15" w14:textId="77777777" w:rsidR="005A30D7" w:rsidRDefault="005A30D7" w:rsidP="005E064B">
            <w:pPr>
              <w:rPr>
                <w:rFonts w:eastAsia="Times New Roman"/>
                <w:color w:val="231F20"/>
                <w:lang w:eastAsia="en-GB"/>
              </w:rPr>
            </w:pPr>
            <w:r>
              <w:rPr>
                <w:rFonts w:eastAsia="Times New Roman"/>
                <w:color w:val="231F20"/>
                <w:lang w:eastAsia="en-GB"/>
              </w:rPr>
              <w:t>5.4.2</w:t>
            </w:r>
          </w:p>
        </w:tc>
        <w:tc>
          <w:tcPr>
            <w:tcW w:w="750" w:type="pct"/>
            <w:noWrap/>
          </w:tcPr>
          <w:p w14:paraId="3BE9AFA1"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Photo Books/ Files</w:t>
            </w:r>
          </w:p>
        </w:tc>
        <w:tc>
          <w:tcPr>
            <w:tcW w:w="751" w:type="pct"/>
            <w:noWrap/>
          </w:tcPr>
          <w:p w14:paraId="0F0390B4"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16D2FB5F"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tcPr>
          <w:p w14:paraId="370224E8"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If held separately from the Pupil Record, retain in line with the Pupil Record’s retention period</w:t>
            </w:r>
          </w:p>
        </w:tc>
        <w:tc>
          <w:tcPr>
            <w:tcW w:w="910" w:type="pct"/>
            <w:noWrap/>
          </w:tcPr>
          <w:p w14:paraId="684EB75D" w14:textId="143A795C" w:rsidR="005A30D7"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5E6203">
              <w:rPr>
                <w:rFonts w:eastAsia="Times New Roman"/>
                <w:color w:val="231F20"/>
                <w:lang w:eastAsia="en-GB"/>
              </w:rPr>
              <w:t>Secure disposal</w:t>
            </w:r>
          </w:p>
        </w:tc>
      </w:tr>
      <w:tr w:rsidR="005A30D7" w:rsidRPr="005E6203" w14:paraId="2ED22A29"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C813E8F" w14:textId="77777777" w:rsidR="005A30D7" w:rsidRDefault="005A30D7" w:rsidP="005E064B">
            <w:pPr>
              <w:rPr>
                <w:rFonts w:eastAsia="Times New Roman"/>
                <w:color w:val="231F20"/>
                <w:lang w:eastAsia="en-GB"/>
              </w:rPr>
            </w:pPr>
            <w:r>
              <w:rPr>
                <w:rFonts w:eastAsia="Times New Roman"/>
                <w:color w:val="231F20"/>
                <w:lang w:eastAsia="en-GB"/>
              </w:rPr>
              <w:t>5.4.3</w:t>
            </w:r>
          </w:p>
        </w:tc>
        <w:tc>
          <w:tcPr>
            <w:tcW w:w="750" w:type="pct"/>
            <w:noWrap/>
          </w:tcPr>
          <w:p w14:paraId="0549DC67"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Incident Logs (Records relating to instances of behaviour breaching school rules, e.g. bullying, racism </w:t>
            </w:r>
            <w:proofErr w:type="spellStart"/>
            <w:r>
              <w:rPr>
                <w:rFonts w:eastAsia="Times New Roman"/>
                <w:color w:val="231F20"/>
                <w:lang w:eastAsia="en-GB"/>
              </w:rPr>
              <w:t>etc</w:t>
            </w:r>
            <w:proofErr w:type="spellEnd"/>
            <w:r>
              <w:rPr>
                <w:rFonts w:eastAsia="Times New Roman"/>
                <w:color w:val="231F20"/>
                <w:lang w:eastAsia="en-GB"/>
              </w:rPr>
              <w:t xml:space="preserve">, and </w:t>
            </w:r>
            <w:r>
              <w:rPr>
                <w:rFonts w:eastAsia="Times New Roman"/>
                <w:color w:val="231F20"/>
                <w:lang w:eastAsia="en-GB"/>
              </w:rPr>
              <w:lastRenderedPageBreak/>
              <w:t>records of exclusions if not held on Pupil Record)</w:t>
            </w:r>
          </w:p>
        </w:tc>
        <w:tc>
          <w:tcPr>
            <w:tcW w:w="751" w:type="pct"/>
            <w:noWrap/>
          </w:tcPr>
          <w:p w14:paraId="7D9916FC"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lastRenderedPageBreak/>
              <w:t>Yes</w:t>
            </w:r>
          </w:p>
        </w:tc>
        <w:tc>
          <w:tcPr>
            <w:tcW w:w="1000" w:type="pct"/>
            <w:noWrap/>
          </w:tcPr>
          <w:p w14:paraId="7513AAE5"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tcPr>
          <w:p w14:paraId="0E8FFC05" w14:textId="77777777" w:rsidR="005A30D7"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A917FF">
              <w:rPr>
                <w:rFonts w:eastAsia="Times New Roman"/>
                <w:color w:val="231F20"/>
                <w:lang w:eastAsia="en-GB"/>
              </w:rPr>
              <w:t>etain in line with the Pupil Record’s retention period</w:t>
            </w:r>
            <w:r>
              <w:rPr>
                <w:rFonts w:eastAsia="Times New Roman"/>
                <w:color w:val="231F20"/>
                <w:lang w:eastAsia="en-GB"/>
              </w:rPr>
              <w:t>, i.e. retain for date of birth +25 years of the youngest individual involved in an incident</w:t>
            </w:r>
          </w:p>
        </w:tc>
        <w:tc>
          <w:tcPr>
            <w:tcW w:w="910" w:type="pct"/>
            <w:noWrap/>
          </w:tcPr>
          <w:p w14:paraId="44C403CA" w14:textId="37434CEA" w:rsidR="005A30D7" w:rsidRPr="005E6203"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A917FF">
              <w:rPr>
                <w:rFonts w:eastAsia="Times New Roman"/>
                <w:color w:val="231F20"/>
                <w:lang w:eastAsia="en-GB"/>
              </w:rPr>
              <w:t>Secure disposal</w:t>
            </w:r>
          </w:p>
        </w:tc>
      </w:tr>
      <w:tr w:rsidR="005A30D7" w:rsidRPr="00A917FF" w14:paraId="56FF72E5"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FA82F33" w14:textId="77777777" w:rsidR="005A30D7" w:rsidRDefault="005A30D7" w:rsidP="005E064B">
            <w:pPr>
              <w:rPr>
                <w:rFonts w:eastAsia="Times New Roman"/>
                <w:color w:val="231F20"/>
                <w:lang w:eastAsia="en-GB"/>
              </w:rPr>
            </w:pPr>
            <w:r>
              <w:rPr>
                <w:rFonts w:eastAsia="Times New Roman"/>
                <w:color w:val="231F20"/>
                <w:lang w:eastAsia="en-GB"/>
              </w:rPr>
              <w:t>5.4.4</w:t>
            </w:r>
          </w:p>
        </w:tc>
        <w:tc>
          <w:tcPr>
            <w:tcW w:w="750" w:type="pct"/>
            <w:noWrap/>
          </w:tcPr>
          <w:p w14:paraId="02279C3C"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Medical Logs (Records of administering first aid or agreed regular medication)</w:t>
            </w:r>
          </w:p>
        </w:tc>
        <w:tc>
          <w:tcPr>
            <w:tcW w:w="751" w:type="pct"/>
            <w:noWrap/>
          </w:tcPr>
          <w:p w14:paraId="44A16211"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7E3C0FD3" w14:textId="77777777" w:rsidR="005A30D7" w:rsidRPr="00B81A6D"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c>
          <w:tcPr>
            <w:tcW w:w="1251" w:type="pct"/>
            <w:noWrap/>
          </w:tcPr>
          <w:p w14:paraId="613806D7" w14:textId="77777777" w:rsidR="005A30D7" w:rsidRDefault="005A30D7"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If not added to the Pupil Record, record in year groups to support retention in line with the Pupil Record</w:t>
            </w:r>
          </w:p>
        </w:tc>
        <w:tc>
          <w:tcPr>
            <w:tcW w:w="910" w:type="pct"/>
            <w:noWrap/>
          </w:tcPr>
          <w:p w14:paraId="3D6B433E" w14:textId="60B9B3B1" w:rsidR="005A30D7" w:rsidRPr="00A917FF"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Secure disposal</w:t>
            </w:r>
          </w:p>
        </w:tc>
      </w:tr>
      <w:tr w:rsidR="005A30D7" w:rsidRPr="00B81A6D" w14:paraId="48D7FAED"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0E79F13" w14:textId="77777777" w:rsidR="005A30D7" w:rsidRPr="00B81A6D" w:rsidRDefault="005A30D7" w:rsidP="005E064B">
            <w:pPr>
              <w:rPr>
                <w:rFonts w:eastAsia="Times New Roman"/>
                <w:color w:val="231F20"/>
                <w:lang w:eastAsia="en-GB"/>
              </w:rPr>
            </w:pPr>
            <w:r>
              <w:rPr>
                <w:rFonts w:eastAsia="Times New Roman"/>
                <w:color w:val="231F20"/>
                <w:lang w:eastAsia="en-GB"/>
              </w:rPr>
              <w:t>5.4.5</w:t>
            </w:r>
          </w:p>
        </w:tc>
        <w:tc>
          <w:tcPr>
            <w:tcW w:w="750" w:type="pct"/>
            <w:noWrap/>
          </w:tcPr>
          <w:p w14:paraId="70CE543F"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Emergency Parent/ Guardian Contact Lists</w:t>
            </w:r>
          </w:p>
        </w:tc>
        <w:tc>
          <w:tcPr>
            <w:tcW w:w="751" w:type="pct"/>
            <w:noWrap/>
          </w:tcPr>
          <w:p w14:paraId="3682E581"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6AB6000"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c>
          <w:tcPr>
            <w:tcW w:w="1251" w:type="pct"/>
            <w:noWrap/>
          </w:tcPr>
          <w:p w14:paraId="078ECD8D" w14:textId="77777777" w:rsidR="005A30D7" w:rsidRPr="00B81A6D" w:rsidRDefault="005A30D7"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R</w:t>
            </w:r>
            <w:r w:rsidRPr="00125BCC">
              <w:rPr>
                <w:rFonts w:eastAsia="Times New Roman"/>
                <w:color w:val="231F20"/>
                <w:lang w:eastAsia="en-GB"/>
              </w:rPr>
              <w:t>ecord in year groups to support retention in line with the Pupil Record</w:t>
            </w:r>
            <w:r>
              <w:rPr>
                <w:rFonts w:eastAsia="Times New Roman"/>
                <w:color w:val="231F20"/>
                <w:lang w:eastAsia="en-GB"/>
              </w:rPr>
              <w:t xml:space="preserve">. </w:t>
            </w:r>
          </w:p>
        </w:tc>
        <w:tc>
          <w:tcPr>
            <w:tcW w:w="910" w:type="pct"/>
            <w:noWrap/>
          </w:tcPr>
          <w:p w14:paraId="0C703CC5" w14:textId="68B72032" w:rsidR="005A30D7"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866C45">
              <w:rPr>
                <w:rFonts w:eastAsia="Times New Roman"/>
                <w:color w:val="231F20"/>
                <w:lang w:eastAsia="en-GB"/>
              </w:rPr>
              <w:t>Secure disposal</w:t>
            </w:r>
          </w:p>
        </w:tc>
      </w:tr>
    </w:tbl>
    <w:p w14:paraId="6AF479AD" w14:textId="749AEADA" w:rsidR="00BC74C1" w:rsidRDefault="00BC74C1" w:rsidP="00BC74C1">
      <w:pPr>
        <w:ind w:left="360"/>
        <w:rPr>
          <w:sz w:val="32"/>
          <w:szCs w:val="32"/>
        </w:rPr>
      </w:pPr>
    </w:p>
    <w:p w14:paraId="76309B30" w14:textId="66C8A124" w:rsidR="00040A2B" w:rsidRDefault="00040A2B" w:rsidP="00BC74C1">
      <w:pPr>
        <w:ind w:left="360"/>
        <w:rPr>
          <w:sz w:val="32"/>
          <w:szCs w:val="32"/>
        </w:rPr>
      </w:pPr>
    </w:p>
    <w:p w14:paraId="39DAD924" w14:textId="4735AE45" w:rsidR="00D83C9E" w:rsidRDefault="00D83C9E" w:rsidP="00BC74C1">
      <w:pPr>
        <w:ind w:left="360"/>
        <w:rPr>
          <w:sz w:val="32"/>
          <w:szCs w:val="32"/>
        </w:rPr>
      </w:pPr>
    </w:p>
    <w:p w14:paraId="716B6075" w14:textId="3F606F13" w:rsidR="00D83C9E" w:rsidRDefault="00D83C9E" w:rsidP="00BC74C1">
      <w:pPr>
        <w:ind w:left="360"/>
        <w:rPr>
          <w:sz w:val="32"/>
          <w:szCs w:val="32"/>
        </w:rPr>
      </w:pPr>
    </w:p>
    <w:p w14:paraId="71920E6E" w14:textId="0B408CB2" w:rsidR="00D83C9E" w:rsidRDefault="00D83C9E" w:rsidP="00BC74C1">
      <w:pPr>
        <w:ind w:left="360"/>
        <w:rPr>
          <w:sz w:val="32"/>
          <w:szCs w:val="32"/>
        </w:rPr>
      </w:pPr>
    </w:p>
    <w:p w14:paraId="46625085" w14:textId="44B7DF93" w:rsidR="00D83C9E" w:rsidRDefault="00D83C9E" w:rsidP="00BC74C1">
      <w:pPr>
        <w:ind w:left="360"/>
        <w:rPr>
          <w:sz w:val="32"/>
          <w:szCs w:val="32"/>
        </w:rPr>
      </w:pPr>
    </w:p>
    <w:p w14:paraId="5D08DB66" w14:textId="37D5BF75" w:rsidR="00D83C9E" w:rsidRDefault="00D83C9E" w:rsidP="00BC74C1">
      <w:pPr>
        <w:ind w:left="360"/>
        <w:rPr>
          <w:sz w:val="32"/>
          <w:szCs w:val="32"/>
        </w:rPr>
      </w:pPr>
    </w:p>
    <w:p w14:paraId="1E1EB875" w14:textId="1B9728E3" w:rsidR="00D83C9E" w:rsidRDefault="00D83C9E" w:rsidP="00BC74C1">
      <w:pPr>
        <w:ind w:left="360"/>
        <w:rPr>
          <w:sz w:val="32"/>
          <w:szCs w:val="32"/>
        </w:rPr>
      </w:pPr>
    </w:p>
    <w:p w14:paraId="110851C7" w14:textId="0735F372" w:rsidR="00D83C9E" w:rsidRDefault="00D83C9E" w:rsidP="00BC74C1">
      <w:pPr>
        <w:ind w:left="360"/>
        <w:rPr>
          <w:sz w:val="32"/>
          <w:szCs w:val="32"/>
        </w:rPr>
      </w:pPr>
    </w:p>
    <w:p w14:paraId="3BC92013" w14:textId="77777777" w:rsidR="00D83C9E" w:rsidRDefault="00D83C9E" w:rsidP="00BC74C1">
      <w:pPr>
        <w:ind w:left="360"/>
        <w:rPr>
          <w:sz w:val="32"/>
          <w:szCs w:val="32"/>
        </w:rPr>
      </w:pPr>
    </w:p>
    <w:p w14:paraId="05D84DDC" w14:textId="77777777" w:rsidR="00932B68" w:rsidRDefault="00932B68" w:rsidP="00BC74C1">
      <w:pPr>
        <w:ind w:left="360"/>
        <w:rPr>
          <w:sz w:val="32"/>
          <w:szCs w:val="32"/>
        </w:rPr>
      </w:pPr>
    </w:p>
    <w:p w14:paraId="32C646DD" w14:textId="6116FFB6" w:rsidR="005A30D7" w:rsidRDefault="005A30D7" w:rsidP="00C31B34">
      <w:pPr>
        <w:pStyle w:val="HeadingB"/>
      </w:pPr>
      <w:bookmarkStart w:id="38" w:name="_Toc101861818"/>
      <w:r>
        <w:lastRenderedPageBreak/>
        <w:t>Curriculum Management</w:t>
      </w:r>
      <w:bookmarkEnd w:id="38"/>
    </w:p>
    <w:p w14:paraId="4A5CCBA6" w14:textId="4B34F6EF" w:rsidR="005A30D7" w:rsidRPr="006E6237" w:rsidRDefault="00B33784" w:rsidP="00E83DB1">
      <w:pPr>
        <w:pStyle w:val="HeadingC"/>
      </w:pPr>
      <w:bookmarkStart w:id="39" w:name="_Toc101861819"/>
      <w:r w:rsidRPr="006E6237">
        <w:t>6.1 Statistics &amp; Management Information</w:t>
      </w:r>
      <w:bookmarkEnd w:id="39"/>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020015" w:rsidRPr="00B81A6D" w14:paraId="56C5E95A" w14:textId="77777777" w:rsidTr="0002001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155FB9E" w14:textId="646A54F6" w:rsidR="00020015" w:rsidRPr="00405B6B" w:rsidRDefault="00020015" w:rsidP="00020015">
            <w:pPr>
              <w:rPr>
                <w:rFonts w:eastAsia="Times New Roman"/>
                <w:lang w:eastAsia="en-GB"/>
              </w:rPr>
            </w:pPr>
            <w:r w:rsidRPr="00D05132">
              <w:rPr>
                <w:rFonts w:eastAsia="Times New Roman"/>
                <w:lang w:eastAsia="en-GB"/>
              </w:rPr>
              <w:t>Ref.</w:t>
            </w:r>
          </w:p>
        </w:tc>
        <w:tc>
          <w:tcPr>
            <w:tcW w:w="750" w:type="pct"/>
            <w:noWrap/>
          </w:tcPr>
          <w:p w14:paraId="4AA2AA53" w14:textId="5E4A52E2"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D6D0865" w14:textId="645A890F"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3AE7E727" w14:textId="0048DFF1"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6D9BA28D" w14:textId="06C3CBB7"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06B7DDD5" w14:textId="206AD093" w:rsidR="00020015" w:rsidRPr="00405B6B" w:rsidRDefault="00020015" w:rsidP="00020015">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405B6B" w:rsidRPr="00B81A6D" w14:paraId="324C1127"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E77BDA2" w14:textId="77777777" w:rsidR="00405B6B" w:rsidRPr="00405B6B" w:rsidRDefault="00405B6B" w:rsidP="005E064B">
            <w:pPr>
              <w:rPr>
                <w:rFonts w:eastAsia="Times New Roman"/>
                <w:b w:val="0"/>
                <w:bCs w:val="0"/>
                <w:lang w:eastAsia="en-GB"/>
              </w:rPr>
            </w:pPr>
            <w:r w:rsidRPr="00405B6B">
              <w:rPr>
                <w:rFonts w:eastAsia="Times New Roman"/>
                <w:b w:val="0"/>
                <w:bCs w:val="0"/>
                <w:lang w:eastAsia="en-GB"/>
              </w:rPr>
              <w:t>6.1.1</w:t>
            </w:r>
          </w:p>
        </w:tc>
        <w:tc>
          <w:tcPr>
            <w:tcW w:w="750" w:type="pct"/>
            <w:noWrap/>
            <w:hideMark/>
          </w:tcPr>
          <w:p w14:paraId="72B2ADD1"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Curriculum  returns</w:t>
            </w:r>
          </w:p>
        </w:tc>
        <w:tc>
          <w:tcPr>
            <w:tcW w:w="751" w:type="pct"/>
            <w:noWrap/>
            <w:hideMark/>
          </w:tcPr>
          <w:p w14:paraId="4BC30D15"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No</w:t>
            </w:r>
          </w:p>
        </w:tc>
        <w:tc>
          <w:tcPr>
            <w:tcW w:w="1000" w:type="pct"/>
            <w:noWrap/>
            <w:hideMark/>
          </w:tcPr>
          <w:p w14:paraId="14D9B6AC"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7F41A85E" w14:textId="77777777" w:rsidR="00405B6B" w:rsidRPr="00405B6B"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 xml:space="preserve">Current year + 3 years </w:t>
            </w:r>
          </w:p>
        </w:tc>
        <w:tc>
          <w:tcPr>
            <w:tcW w:w="910" w:type="pct"/>
            <w:noWrap/>
            <w:hideMark/>
          </w:tcPr>
          <w:p w14:paraId="14E50DB8" w14:textId="44EE21BD" w:rsidR="00405B6B" w:rsidRPr="00405B6B"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405B6B">
              <w:rPr>
                <w:rFonts w:eastAsia="Times New Roman"/>
                <w:lang w:eastAsia="en-GB"/>
              </w:rPr>
              <w:t>Secure disposal</w:t>
            </w:r>
          </w:p>
        </w:tc>
      </w:tr>
      <w:tr w:rsidR="00405B6B" w:rsidRPr="00B81A6D" w14:paraId="018930D6"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B3ADFAF"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6.1.2a</w:t>
            </w:r>
          </w:p>
        </w:tc>
        <w:tc>
          <w:tcPr>
            <w:tcW w:w="750" w:type="pct"/>
            <w:noWrap/>
            <w:hideMark/>
          </w:tcPr>
          <w:p w14:paraId="0CA4003D"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Examination  Results (Schools Copy)</w:t>
            </w:r>
          </w:p>
        </w:tc>
        <w:tc>
          <w:tcPr>
            <w:tcW w:w="751" w:type="pct"/>
            <w:noWrap/>
            <w:hideMark/>
          </w:tcPr>
          <w:p w14:paraId="0AA9D87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0E1F87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6805BFA6"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3F963C04" w14:textId="1F400436" w:rsidR="00405B6B"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24CCC0D9"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7232AE2"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6.1.2b</w:t>
            </w:r>
          </w:p>
        </w:tc>
        <w:tc>
          <w:tcPr>
            <w:tcW w:w="750" w:type="pct"/>
            <w:noWrap/>
            <w:hideMark/>
          </w:tcPr>
          <w:p w14:paraId="6B30C8D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Results</w:t>
            </w:r>
          </w:p>
        </w:tc>
        <w:tc>
          <w:tcPr>
            <w:tcW w:w="751" w:type="pct"/>
            <w:noWrap/>
            <w:hideMark/>
          </w:tcPr>
          <w:p w14:paraId="4996A46F"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32F05F9"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2E04FE85"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 SATS results should be recorded on the pupil’s educational file and will therefore be retained until the pupil reaches the age of 25 years. The school may wish to keep a composite record of all the whole year SATs results. These could be kept for current year + 6 years to allow suitable comparison</w:t>
            </w:r>
          </w:p>
        </w:tc>
        <w:tc>
          <w:tcPr>
            <w:tcW w:w="910" w:type="pct"/>
            <w:noWrap/>
            <w:hideMark/>
          </w:tcPr>
          <w:p w14:paraId="10A4FEB9" w14:textId="54699A2D" w:rsidR="00405B6B"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03D41282"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E0EFCCD"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6.1.2c</w:t>
            </w:r>
          </w:p>
        </w:tc>
        <w:tc>
          <w:tcPr>
            <w:tcW w:w="750" w:type="pct"/>
            <w:noWrap/>
            <w:hideMark/>
          </w:tcPr>
          <w:p w14:paraId="0005389E"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SATS records – Examination Papers</w:t>
            </w:r>
          </w:p>
        </w:tc>
        <w:tc>
          <w:tcPr>
            <w:tcW w:w="751" w:type="pct"/>
            <w:noWrap/>
            <w:hideMark/>
          </w:tcPr>
          <w:p w14:paraId="6359A75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01759951"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GB"/>
              </w:rPr>
            </w:pPr>
          </w:p>
        </w:tc>
        <w:tc>
          <w:tcPr>
            <w:tcW w:w="1251" w:type="pct"/>
            <w:noWrap/>
            <w:hideMark/>
          </w:tcPr>
          <w:p w14:paraId="17875833"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The examination papers should be kept until any appeals/validation process is complete</w:t>
            </w:r>
          </w:p>
        </w:tc>
        <w:tc>
          <w:tcPr>
            <w:tcW w:w="910" w:type="pct"/>
            <w:noWrap/>
            <w:hideMark/>
          </w:tcPr>
          <w:p w14:paraId="3E4F509B" w14:textId="7FF9071A" w:rsidR="00405B6B"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46A9C26D"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9D6A5E4"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6.1.3</w:t>
            </w:r>
          </w:p>
        </w:tc>
        <w:tc>
          <w:tcPr>
            <w:tcW w:w="750" w:type="pct"/>
            <w:noWrap/>
            <w:hideMark/>
          </w:tcPr>
          <w:p w14:paraId="3AA72386"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Published Admission Number (PAN) Reports</w:t>
            </w:r>
          </w:p>
        </w:tc>
        <w:tc>
          <w:tcPr>
            <w:tcW w:w="751" w:type="pct"/>
            <w:noWrap/>
            <w:hideMark/>
          </w:tcPr>
          <w:p w14:paraId="390AA3B9"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6837B417"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GB"/>
              </w:rPr>
            </w:pPr>
          </w:p>
        </w:tc>
        <w:tc>
          <w:tcPr>
            <w:tcW w:w="1251" w:type="pct"/>
            <w:noWrap/>
            <w:hideMark/>
          </w:tcPr>
          <w:p w14:paraId="3C04C5E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1E29DA55" w14:textId="005FDD66" w:rsidR="00405B6B"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444A8654" w14:textId="77777777" w:rsidTr="00020015">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9949760"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6.1.4</w:t>
            </w:r>
          </w:p>
        </w:tc>
        <w:tc>
          <w:tcPr>
            <w:tcW w:w="750" w:type="pct"/>
            <w:noWrap/>
            <w:hideMark/>
          </w:tcPr>
          <w:p w14:paraId="54803E87"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Value Added and Contextual Data</w:t>
            </w:r>
          </w:p>
        </w:tc>
        <w:tc>
          <w:tcPr>
            <w:tcW w:w="751" w:type="pct"/>
            <w:noWrap/>
            <w:hideMark/>
          </w:tcPr>
          <w:p w14:paraId="56EB963C"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26EF69CB"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9BA5D19" w14:textId="77777777" w:rsidR="00405B6B" w:rsidRPr="00B81A6D" w:rsidRDefault="00405B6B"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0D926572" w14:textId="11DED00A" w:rsidR="00405B6B"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405B6B" w:rsidRPr="00B81A6D" w14:paraId="187481B7" w14:textId="77777777" w:rsidTr="000200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A101C07" w14:textId="77777777" w:rsidR="00405B6B" w:rsidRPr="00B81A6D" w:rsidRDefault="00405B6B" w:rsidP="005E064B">
            <w:pPr>
              <w:rPr>
                <w:rFonts w:eastAsia="Times New Roman"/>
                <w:color w:val="231F20"/>
                <w:lang w:eastAsia="en-GB"/>
              </w:rPr>
            </w:pPr>
            <w:r w:rsidRPr="00B81A6D">
              <w:rPr>
                <w:rFonts w:eastAsia="Times New Roman"/>
                <w:color w:val="231F20"/>
                <w:lang w:eastAsia="en-GB"/>
              </w:rPr>
              <w:t>6.1.5</w:t>
            </w:r>
          </w:p>
        </w:tc>
        <w:tc>
          <w:tcPr>
            <w:tcW w:w="750" w:type="pct"/>
            <w:noWrap/>
            <w:hideMark/>
          </w:tcPr>
          <w:p w14:paraId="57103EBD"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Self-Evaluation Forms </w:t>
            </w:r>
          </w:p>
        </w:tc>
        <w:tc>
          <w:tcPr>
            <w:tcW w:w="751" w:type="pct"/>
            <w:noWrap/>
            <w:hideMark/>
          </w:tcPr>
          <w:p w14:paraId="2543BECA"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32FB14F7"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5600971" w14:textId="77777777" w:rsidR="00405B6B" w:rsidRPr="00B81A6D" w:rsidRDefault="00405B6B"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+ 6 years </w:t>
            </w:r>
          </w:p>
        </w:tc>
        <w:tc>
          <w:tcPr>
            <w:tcW w:w="910" w:type="pct"/>
            <w:noWrap/>
            <w:hideMark/>
          </w:tcPr>
          <w:p w14:paraId="3057195B" w14:textId="40A92DBA" w:rsidR="00405B6B"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7B2A8116" w14:textId="77777777" w:rsidR="00932B68" w:rsidRDefault="00932B68" w:rsidP="00E83DB1">
      <w:pPr>
        <w:pStyle w:val="HeadingC"/>
      </w:pPr>
    </w:p>
    <w:p w14:paraId="3148A4E0" w14:textId="77777777" w:rsidR="00932B68" w:rsidRDefault="00932B68" w:rsidP="00E83DB1">
      <w:pPr>
        <w:pStyle w:val="HeadingC"/>
      </w:pPr>
    </w:p>
    <w:p w14:paraId="0D135C9D" w14:textId="77777777" w:rsidR="00932B68" w:rsidRDefault="00932B68" w:rsidP="00E83DB1">
      <w:pPr>
        <w:pStyle w:val="HeadingC"/>
      </w:pPr>
    </w:p>
    <w:p w14:paraId="263D3DC5" w14:textId="4AE9F972" w:rsidR="00405B6B" w:rsidRPr="006E6237" w:rsidRDefault="00E83DB1" w:rsidP="00E83DB1">
      <w:pPr>
        <w:pStyle w:val="HeadingC"/>
      </w:pPr>
      <w:bookmarkStart w:id="40" w:name="_Toc101861820"/>
      <w:r>
        <w:lastRenderedPageBreak/>
        <w:t xml:space="preserve">6.2 </w:t>
      </w:r>
      <w:r w:rsidR="00405B6B" w:rsidRPr="006E6237">
        <w:t>Implementation of Curriculum</w:t>
      </w:r>
      <w:bookmarkEnd w:id="40"/>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0FDA81A9" w14:textId="77777777" w:rsidTr="0002001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2FDEB4D" w14:textId="32CDF35F" w:rsidR="007B426A" w:rsidRPr="007B3B1C" w:rsidRDefault="007B426A" w:rsidP="007B426A">
            <w:pPr>
              <w:rPr>
                <w:rFonts w:eastAsia="Times New Roman"/>
                <w:lang w:eastAsia="en-GB"/>
              </w:rPr>
            </w:pPr>
            <w:r w:rsidRPr="00D05132">
              <w:rPr>
                <w:rFonts w:eastAsia="Times New Roman"/>
                <w:lang w:eastAsia="en-GB"/>
              </w:rPr>
              <w:t>Ref.</w:t>
            </w:r>
          </w:p>
        </w:tc>
        <w:tc>
          <w:tcPr>
            <w:tcW w:w="750" w:type="pct"/>
            <w:noWrap/>
          </w:tcPr>
          <w:p w14:paraId="02389E40" w14:textId="21FE58EF"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11BB658" w14:textId="35A67F00"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2F2F378C" w14:textId="4F62E2FD"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4172BDB7" w14:textId="1FAAE266"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69E4F6BC" w14:textId="79BC1867" w:rsidR="007B426A" w:rsidRPr="007B3B1C"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7B3B1C" w:rsidRPr="00B81A6D" w14:paraId="02954007" w14:textId="77777777" w:rsidTr="0002001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57A1930" w14:textId="77777777" w:rsidR="007B3B1C" w:rsidRPr="007B3B1C" w:rsidRDefault="007B3B1C" w:rsidP="005E064B">
            <w:pPr>
              <w:rPr>
                <w:rFonts w:eastAsia="Times New Roman"/>
                <w:b w:val="0"/>
                <w:bCs w:val="0"/>
                <w:lang w:eastAsia="en-GB"/>
              </w:rPr>
            </w:pPr>
            <w:r w:rsidRPr="007B3B1C">
              <w:rPr>
                <w:rFonts w:eastAsia="Times New Roman"/>
                <w:b w:val="0"/>
                <w:bCs w:val="0"/>
                <w:lang w:eastAsia="en-GB"/>
              </w:rPr>
              <w:t>6.2.1</w:t>
            </w:r>
          </w:p>
        </w:tc>
        <w:tc>
          <w:tcPr>
            <w:tcW w:w="750" w:type="pct"/>
            <w:noWrap/>
            <w:hideMark/>
          </w:tcPr>
          <w:p w14:paraId="18252F44"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Schemes of Work</w:t>
            </w:r>
          </w:p>
        </w:tc>
        <w:tc>
          <w:tcPr>
            <w:tcW w:w="751" w:type="pct"/>
            <w:noWrap/>
            <w:hideMark/>
          </w:tcPr>
          <w:p w14:paraId="6592FB99"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No</w:t>
            </w:r>
          </w:p>
        </w:tc>
        <w:tc>
          <w:tcPr>
            <w:tcW w:w="1000" w:type="pct"/>
            <w:noWrap/>
            <w:hideMark/>
          </w:tcPr>
          <w:p w14:paraId="52CB09C0"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5241FD8A" w14:textId="77777777"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Current year + 1 year</w:t>
            </w:r>
          </w:p>
        </w:tc>
        <w:tc>
          <w:tcPr>
            <w:tcW w:w="910" w:type="pct"/>
            <w:noWrap/>
            <w:hideMark/>
          </w:tcPr>
          <w:p w14:paraId="48A87B76" w14:textId="40882D8B" w:rsidR="007B3B1C" w:rsidRPr="007B3B1C"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B3B1C">
              <w:rPr>
                <w:rFonts w:eastAsia="Times New Roman"/>
                <w:lang w:eastAsia="en-GB"/>
              </w:rPr>
              <w:t xml:space="preserve">It may be appropriate to review these records at the end of each year and allocate a further retention period or </w:t>
            </w:r>
            <w:r w:rsidR="00413B63" w:rsidRPr="007B3B1C">
              <w:rPr>
                <w:rFonts w:eastAsia="Times New Roman"/>
                <w:lang w:eastAsia="en-GB"/>
              </w:rPr>
              <w:t>secure disposal</w:t>
            </w:r>
          </w:p>
        </w:tc>
      </w:tr>
      <w:tr w:rsidR="007B3B1C" w:rsidRPr="00B81A6D" w14:paraId="792B3B25" w14:textId="77777777" w:rsidTr="0002001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2C5FE12"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6.2.2</w:t>
            </w:r>
          </w:p>
        </w:tc>
        <w:tc>
          <w:tcPr>
            <w:tcW w:w="750" w:type="pct"/>
            <w:noWrap/>
            <w:hideMark/>
          </w:tcPr>
          <w:p w14:paraId="70B0D4D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Timetable </w:t>
            </w:r>
          </w:p>
        </w:tc>
        <w:tc>
          <w:tcPr>
            <w:tcW w:w="751" w:type="pct"/>
            <w:noWrap/>
            <w:hideMark/>
          </w:tcPr>
          <w:p w14:paraId="4AE297A5"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1E076DF"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B3D325C"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05C1DC40" w14:textId="3D81FD96"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It may be appropriate to review these records at the end of each year and allocate a further retention period or </w:t>
            </w:r>
            <w:r w:rsidR="00413B63" w:rsidRPr="00B81A6D">
              <w:rPr>
                <w:rFonts w:eastAsia="Times New Roman"/>
                <w:color w:val="231F20"/>
                <w:lang w:eastAsia="en-GB"/>
              </w:rPr>
              <w:t>secure disposal</w:t>
            </w:r>
          </w:p>
        </w:tc>
      </w:tr>
      <w:tr w:rsidR="007B3B1C" w:rsidRPr="00B81A6D" w14:paraId="5C622E08" w14:textId="77777777" w:rsidTr="0002001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A88E79E"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 xml:space="preserve">6.2.3 </w:t>
            </w:r>
          </w:p>
        </w:tc>
        <w:tc>
          <w:tcPr>
            <w:tcW w:w="750" w:type="pct"/>
            <w:noWrap/>
            <w:hideMark/>
          </w:tcPr>
          <w:p w14:paraId="412A3E8A"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Class Record Books </w:t>
            </w:r>
          </w:p>
        </w:tc>
        <w:tc>
          <w:tcPr>
            <w:tcW w:w="751" w:type="pct"/>
            <w:noWrap/>
            <w:hideMark/>
          </w:tcPr>
          <w:p w14:paraId="0CADF912"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0938DF37"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5D7F2E1"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288DA0E5" w14:textId="76129BEF"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It may be appropriate to review these records at the end of each year and allocate a further retention period or </w:t>
            </w:r>
            <w:r w:rsidR="00413B63" w:rsidRPr="00B81A6D">
              <w:rPr>
                <w:rFonts w:eastAsia="Times New Roman"/>
                <w:color w:val="231F20"/>
                <w:lang w:eastAsia="en-GB"/>
              </w:rPr>
              <w:t>secure disposal</w:t>
            </w:r>
          </w:p>
        </w:tc>
      </w:tr>
      <w:tr w:rsidR="007B3B1C" w:rsidRPr="00B81A6D" w14:paraId="167563D3" w14:textId="77777777" w:rsidTr="0002001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D8CD5A1"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6.2.4</w:t>
            </w:r>
          </w:p>
        </w:tc>
        <w:tc>
          <w:tcPr>
            <w:tcW w:w="750" w:type="pct"/>
            <w:noWrap/>
            <w:hideMark/>
          </w:tcPr>
          <w:p w14:paraId="5EEC4A78"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Mark Books </w:t>
            </w:r>
          </w:p>
        </w:tc>
        <w:tc>
          <w:tcPr>
            <w:tcW w:w="751" w:type="pct"/>
            <w:noWrap/>
            <w:hideMark/>
          </w:tcPr>
          <w:p w14:paraId="29F1B44A"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89E346E"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284E269F"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592C6040" w14:textId="426A20DA"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It may be appropriate to review these records at the end of each year and allocate a further retention period or </w:t>
            </w:r>
            <w:r w:rsidR="00413B63" w:rsidRPr="00B81A6D">
              <w:rPr>
                <w:rFonts w:eastAsia="Times New Roman"/>
                <w:color w:val="231F20"/>
                <w:lang w:eastAsia="en-GB"/>
              </w:rPr>
              <w:t>secure disposal</w:t>
            </w:r>
          </w:p>
        </w:tc>
      </w:tr>
      <w:tr w:rsidR="007B3B1C" w:rsidRPr="00B81A6D" w14:paraId="6D64CC24" w14:textId="77777777" w:rsidTr="00020015">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08350B2"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t>6.2.5</w:t>
            </w:r>
          </w:p>
        </w:tc>
        <w:tc>
          <w:tcPr>
            <w:tcW w:w="750" w:type="pct"/>
            <w:noWrap/>
            <w:hideMark/>
          </w:tcPr>
          <w:p w14:paraId="38BB9B99"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 of homework set</w:t>
            </w:r>
          </w:p>
        </w:tc>
        <w:tc>
          <w:tcPr>
            <w:tcW w:w="751" w:type="pct"/>
            <w:noWrap/>
            <w:hideMark/>
          </w:tcPr>
          <w:p w14:paraId="104D1BBF"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92E15B9"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780441E8"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+ 1 year</w:t>
            </w:r>
          </w:p>
        </w:tc>
        <w:tc>
          <w:tcPr>
            <w:tcW w:w="910" w:type="pct"/>
            <w:noWrap/>
            <w:hideMark/>
          </w:tcPr>
          <w:p w14:paraId="56614A1B" w14:textId="77777777" w:rsidR="007B3B1C" w:rsidRPr="00B81A6D" w:rsidRDefault="007B3B1C"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7B3B1C" w:rsidRPr="00B81A6D" w14:paraId="7E49D54B" w14:textId="77777777" w:rsidTr="00020015">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EF87537" w14:textId="77777777" w:rsidR="007B3B1C" w:rsidRPr="00B81A6D" w:rsidRDefault="007B3B1C" w:rsidP="005E064B">
            <w:pPr>
              <w:rPr>
                <w:rFonts w:eastAsia="Times New Roman"/>
                <w:color w:val="231F20"/>
                <w:lang w:eastAsia="en-GB"/>
              </w:rPr>
            </w:pPr>
            <w:r w:rsidRPr="00B81A6D">
              <w:rPr>
                <w:rFonts w:eastAsia="Times New Roman"/>
                <w:color w:val="231F20"/>
                <w:lang w:eastAsia="en-GB"/>
              </w:rPr>
              <w:lastRenderedPageBreak/>
              <w:t>6.2.6</w:t>
            </w:r>
          </w:p>
        </w:tc>
        <w:tc>
          <w:tcPr>
            <w:tcW w:w="750" w:type="pct"/>
            <w:noWrap/>
            <w:hideMark/>
          </w:tcPr>
          <w:p w14:paraId="2CB5ADCD"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Pupils’ Work</w:t>
            </w:r>
          </w:p>
        </w:tc>
        <w:tc>
          <w:tcPr>
            <w:tcW w:w="751" w:type="pct"/>
            <w:noWrap/>
            <w:hideMark/>
          </w:tcPr>
          <w:p w14:paraId="50D95DC0"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DEE6525"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DAB0079" w14:textId="77777777" w:rsidR="007B3B1C" w:rsidRPr="00B81A6D" w:rsidRDefault="007B3B1C"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Where possible pupils’ work should be returned to the pupil at the end of the academic year if this is not the school’s policy then current year + 1 year</w:t>
            </w:r>
          </w:p>
        </w:tc>
        <w:tc>
          <w:tcPr>
            <w:tcW w:w="910" w:type="pct"/>
            <w:noWrap/>
            <w:hideMark/>
          </w:tcPr>
          <w:p w14:paraId="243E1F77" w14:textId="1D9E810B" w:rsidR="007B3B1C"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0BF990CC" w14:textId="4A9490C4" w:rsidR="00405B6B" w:rsidRDefault="00405B6B" w:rsidP="00405B6B">
      <w:pPr>
        <w:ind w:left="360"/>
        <w:rPr>
          <w:sz w:val="32"/>
          <w:szCs w:val="32"/>
        </w:rPr>
      </w:pPr>
    </w:p>
    <w:p w14:paraId="4082824D" w14:textId="69CD884E" w:rsidR="00040A2B" w:rsidRDefault="00040A2B" w:rsidP="00405B6B">
      <w:pPr>
        <w:ind w:left="360"/>
        <w:rPr>
          <w:sz w:val="32"/>
          <w:szCs w:val="32"/>
        </w:rPr>
      </w:pPr>
    </w:p>
    <w:p w14:paraId="0CF30B5B" w14:textId="6F5F629B" w:rsidR="00040A2B" w:rsidRDefault="00040A2B" w:rsidP="00405B6B">
      <w:pPr>
        <w:ind w:left="360"/>
        <w:rPr>
          <w:sz w:val="32"/>
          <w:szCs w:val="32"/>
        </w:rPr>
      </w:pPr>
    </w:p>
    <w:p w14:paraId="3956CC6B" w14:textId="20F34E27" w:rsidR="00040A2B" w:rsidRDefault="00040A2B" w:rsidP="00405B6B">
      <w:pPr>
        <w:ind w:left="360"/>
        <w:rPr>
          <w:sz w:val="32"/>
          <w:szCs w:val="32"/>
        </w:rPr>
      </w:pPr>
    </w:p>
    <w:p w14:paraId="3109F700" w14:textId="669BD59C" w:rsidR="00040A2B" w:rsidRDefault="00040A2B" w:rsidP="00405B6B">
      <w:pPr>
        <w:ind w:left="360"/>
        <w:rPr>
          <w:sz w:val="32"/>
          <w:szCs w:val="32"/>
        </w:rPr>
      </w:pPr>
    </w:p>
    <w:p w14:paraId="035EADA6" w14:textId="3FA16E3B" w:rsidR="00040A2B" w:rsidRDefault="00040A2B" w:rsidP="00405B6B">
      <w:pPr>
        <w:ind w:left="360"/>
        <w:rPr>
          <w:sz w:val="32"/>
          <w:szCs w:val="32"/>
        </w:rPr>
      </w:pPr>
    </w:p>
    <w:p w14:paraId="2F0E90F2" w14:textId="0401D38C" w:rsidR="00040A2B" w:rsidRDefault="00040A2B" w:rsidP="00405B6B">
      <w:pPr>
        <w:ind w:left="360"/>
        <w:rPr>
          <w:sz w:val="32"/>
          <w:szCs w:val="32"/>
        </w:rPr>
      </w:pPr>
    </w:p>
    <w:p w14:paraId="551D54E2" w14:textId="3AD4B07A" w:rsidR="00040A2B" w:rsidRDefault="00040A2B" w:rsidP="00405B6B">
      <w:pPr>
        <w:ind w:left="360"/>
        <w:rPr>
          <w:sz w:val="32"/>
          <w:szCs w:val="32"/>
        </w:rPr>
      </w:pPr>
    </w:p>
    <w:p w14:paraId="0C831011" w14:textId="77777777" w:rsidR="00932B68" w:rsidRDefault="00932B68" w:rsidP="00405B6B">
      <w:pPr>
        <w:ind w:left="360"/>
        <w:rPr>
          <w:sz w:val="32"/>
          <w:szCs w:val="32"/>
        </w:rPr>
      </w:pPr>
    </w:p>
    <w:p w14:paraId="289787B2" w14:textId="114FA9ED" w:rsidR="00040A2B" w:rsidRDefault="00040A2B" w:rsidP="00405B6B">
      <w:pPr>
        <w:ind w:left="360"/>
        <w:rPr>
          <w:sz w:val="32"/>
          <w:szCs w:val="32"/>
        </w:rPr>
      </w:pPr>
    </w:p>
    <w:p w14:paraId="38369CB9" w14:textId="1152C2E1" w:rsidR="00040A2B" w:rsidRDefault="00040A2B" w:rsidP="00405B6B">
      <w:pPr>
        <w:ind w:left="360"/>
        <w:rPr>
          <w:sz w:val="32"/>
          <w:szCs w:val="32"/>
        </w:rPr>
      </w:pPr>
    </w:p>
    <w:p w14:paraId="2F0AF673" w14:textId="3B5BBC50" w:rsidR="00040A2B" w:rsidRDefault="00040A2B" w:rsidP="00405B6B">
      <w:pPr>
        <w:ind w:left="360"/>
        <w:rPr>
          <w:sz w:val="32"/>
          <w:szCs w:val="32"/>
        </w:rPr>
      </w:pPr>
    </w:p>
    <w:p w14:paraId="4954109E" w14:textId="73BEF0A2" w:rsidR="00040A2B" w:rsidRDefault="00040A2B" w:rsidP="00405B6B">
      <w:pPr>
        <w:ind w:left="360"/>
        <w:rPr>
          <w:sz w:val="32"/>
          <w:szCs w:val="32"/>
        </w:rPr>
      </w:pPr>
    </w:p>
    <w:p w14:paraId="7F227840" w14:textId="2A74CBE1" w:rsidR="00040A2B" w:rsidRDefault="00040A2B" w:rsidP="00405B6B">
      <w:pPr>
        <w:ind w:left="360"/>
        <w:rPr>
          <w:sz w:val="32"/>
          <w:szCs w:val="32"/>
        </w:rPr>
      </w:pPr>
    </w:p>
    <w:p w14:paraId="5DBE5320" w14:textId="77777777" w:rsidR="00040A2B" w:rsidRDefault="00040A2B" w:rsidP="00405B6B">
      <w:pPr>
        <w:ind w:left="360"/>
        <w:rPr>
          <w:sz w:val="32"/>
          <w:szCs w:val="32"/>
        </w:rPr>
      </w:pPr>
    </w:p>
    <w:p w14:paraId="61A4D359" w14:textId="43B163EB" w:rsidR="007B3B1C" w:rsidRDefault="00110028" w:rsidP="00C31B34">
      <w:pPr>
        <w:pStyle w:val="HeadingB"/>
      </w:pPr>
      <w:bookmarkStart w:id="41" w:name="_Toc101861821"/>
      <w:r>
        <w:lastRenderedPageBreak/>
        <w:t>Extra-Curricular</w:t>
      </w:r>
      <w:r w:rsidR="007B3B1C">
        <w:t xml:space="preserve"> Activities</w:t>
      </w:r>
      <w:bookmarkEnd w:id="41"/>
    </w:p>
    <w:p w14:paraId="6F3FB277" w14:textId="3F719231" w:rsidR="007B3B1C" w:rsidRPr="006E6237" w:rsidRDefault="007B3B1C" w:rsidP="00E83DB1">
      <w:pPr>
        <w:pStyle w:val="HeadingC"/>
      </w:pPr>
      <w:bookmarkStart w:id="42" w:name="_Toc101861822"/>
      <w:r w:rsidRPr="006E6237">
        <w:t>7.1 Educational Visits outside the Classroom</w:t>
      </w:r>
      <w:bookmarkEnd w:id="42"/>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327E10AB" w14:textId="77777777" w:rsidTr="007B426A">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6F05DDCE" w14:textId="23AE1B77" w:rsidR="007B426A" w:rsidRPr="00841D1E" w:rsidRDefault="007B426A" w:rsidP="007B426A">
            <w:pPr>
              <w:rPr>
                <w:rFonts w:eastAsia="Times New Roman"/>
                <w:color w:val="231F20"/>
                <w:lang w:eastAsia="en-GB"/>
              </w:rPr>
            </w:pPr>
            <w:r w:rsidRPr="00D05132">
              <w:rPr>
                <w:rFonts w:eastAsia="Times New Roman"/>
                <w:lang w:eastAsia="en-GB"/>
              </w:rPr>
              <w:t>Ref.</w:t>
            </w:r>
          </w:p>
        </w:tc>
        <w:tc>
          <w:tcPr>
            <w:tcW w:w="750" w:type="pct"/>
            <w:noWrap/>
          </w:tcPr>
          <w:p w14:paraId="4F1B1D07" w14:textId="69605F0C"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Title</w:t>
            </w:r>
          </w:p>
        </w:tc>
        <w:tc>
          <w:tcPr>
            <w:tcW w:w="751" w:type="pct"/>
            <w:noWrap/>
          </w:tcPr>
          <w:p w14:paraId="5E356364" w14:textId="312B3FC1"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color w:val="231F20"/>
                <w:lang w:eastAsia="en-GB"/>
              </w:rPr>
            </w:pPr>
            <w:r w:rsidRPr="00D05132">
              <w:rPr>
                <w:rFonts w:eastAsia="Times New Roman"/>
                <w:lang w:eastAsia="en-GB"/>
              </w:rPr>
              <w:t>Data Protection Issues</w:t>
            </w:r>
          </w:p>
        </w:tc>
        <w:tc>
          <w:tcPr>
            <w:tcW w:w="1000" w:type="pct"/>
            <w:noWrap/>
          </w:tcPr>
          <w:p w14:paraId="4132E8F7" w14:textId="63399445" w:rsidR="007B426A" w:rsidRDefault="007B426A" w:rsidP="007B426A">
            <w:pPr>
              <w:cnfStyle w:val="100000000000" w:firstRow="1" w:lastRow="0" w:firstColumn="0" w:lastColumn="0" w:oddVBand="0" w:evenVBand="0" w:oddHBand="0" w:evenHBand="0" w:firstRowFirstColumn="0" w:firstRowLastColumn="0" w:lastRowFirstColumn="0" w:lastRowLastColumn="0"/>
            </w:pPr>
            <w:r w:rsidRPr="00D05132">
              <w:rPr>
                <w:rFonts w:eastAsia="Times New Roman"/>
                <w:lang w:eastAsia="en-GB"/>
              </w:rPr>
              <w:t>Statutory Provisions</w:t>
            </w:r>
          </w:p>
        </w:tc>
        <w:tc>
          <w:tcPr>
            <w:tcW w:w="1251" w:type="pct"/>
            <w:noWrap/>
          </w:tcPr>
          <w:p w14:paraId="59202C50" w14:textId="32FA0E02"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4250D812" w14:textId="3DF82EA1" w:rsidR="007B426A" w:rsidRPr="00841D1E"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841D1E" w:rsidRPr="00B81A6D" w14:paraId="69A6C874" w14:textId="77777777" w:rsidTr="007B426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E28DE69" w14:textId="77777777" w:rsidR="00841D1E" w:rsidRPr="00841D1E" w:rsidRDefault="00841D1E" w:rsidP="005E064B">
            <w:pPr>
              <w:rPr>
                <w:rFonts w:eastAsia="Times New Roman"/>
                <w:b w:val="0"/>
                <w:bCs w:val="0"/>
                <w:color w:val="231F20"/>
                <w:lang w:eastAsia="en-GB"/>
              </w:rPr>
            </w:pPr>
            <w:r w:rsidRPr="00841D1E">
              <w:rPr>
                <w:rFonts w:eastAsia="Times New Roman"/>
                <w:b w:val="0"/>
                <w:bCs w:val="0"/>
                <w:color w:val="231F20"/>
                <w:lang w:eastAsia="en-GB"/>
              </w:rPr>
              <w:t>7.1.1</w:t>
            </w:r>
          </w:p>
        </w:tc>
        <w:tc>
          <w:tcPr>
            <w:tcW w:w="750" w:type="pct"/>
            <w:noWrap/>
            <w:hideMark/>
          </w:tcPr>
          <w:p w14:paraId="60E94160" w14:textId="77777777" w:rsidR="00841D1E" w:rsidRPr="00841D1E"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b/>
                <w:bCs/>
                <w:color w:val="231F20"/>
                <w:lang w:eastAsia="en-GB"/>
              </w:rPr>
            </w:pPr>
            <w:r w:rsidRPr="00841D1E">
              <w:rPr>
                <w:rFonts w:eastAsia="Times New Roman"/>
                <w:color w:val="231F20"/>
                <w:lang w:eastAsia="en-GB"/>
              </w:rPr>
              <w:t>Records created by schools to obtain approval to run an Educational Visit outside the Classroom – Primary Schools</w:t>
            </w:r>
          </w:p>
        </w:tc>
        <w:tc>
          <w:tcPr>
            <w:tcW w:w="751" w:type="pct"/>
            <w:noWrap/>
            <w:hideMark/>
          </w:tcPr>
          <w:p w14:paraId="6F7DFAE8" w14:textId="77777777" w:rsidR="00841D1E" w:rsidRPr="00841D1E"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b/>
                <w:bCs/>
                <w:color w:val="231F20"/>
                <w:lang w:eastAsia="en-GB"/>
              </w:rPr>
            </w:pPr>
            <w:r w:rsidRPr="00841D1E">
              <w:rPr>
                <w:rFonts w:eastAsia="Times New Roman"/>
                <w:color w:val="231F20"/>
                <w:lang w:eastAsia="en-GB"/>
              </w:rPr>
              <w:t>No</w:t>
            </w:r>
          </w:p>
        </w:tc>
        <w:tc>
          <w:tcPr>
            <w:tcW w:w="1000" w:type="pct"/>
            <w:noWrap/>
            <w:hideMark/>
          </w:tcPr>
          <w:p w14:paraId="4F0F79DC" w14:textId="77777777" w:rsidR="00841D1E" w:rsidRPr="00841D1E" w:rsidRDefault="00ED5E66" w:rsidP="005E064B">
            <w:pPr>
              <w:cnfStyle w:val="000000100000" w:firstRow="0" w:lastRow="0" w:firstColumn="0" w:lastColumn="0" w:oddVBand="0" w:evenVBand="0" w:oddHBand="1" w:evenHBand="0" w:firstRowFirstColumn="0" w:firstRowLastColumn="0" w:lastRowFirstColumn="0" w:lastRowLastColumn="0"/>
              <w:rPr>
                <w:rFonts w:eastAsia="Times New Roman"/>
                <w:b/>
                <w:bCs/>
                <w:color w:val="0000FF"/>
                <w:u w:val="single"/>
                <w:lang w:eastAsia="en-GB"/>
              </w:rPr>
            </w:pPr>
            <w:hyperlink r:id="rId12" w:history="1">
              <w:r w:rsidR="00841D1E" w:rsidRPr="00841D1E">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251" w:type="pct"/>
            <w:noWrap/>
            <w:hideMark/>
          </w:tcPr>
          <w:p w14:paraId="1FC2D633" w14:textId="77777777" w:rsidR="00841D1E" w:rsidRPr="00841D1E"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41D1E">
              <w:rPr>
                <w:rFonts w:eastAsia="Times New Roman"/>
                <w:lang w:eastAsia="en-GB"/>
              </w:rPr>
              <w:t xml:space="preserve">Date of visit + 14 years </w:t>
            </w:r>
          </w:p>
        </w:tc>
        <w:tc>
          <w:tcPr>
            <w:tcW w:w="910" w:type="pct"/>
            <w:noWrap/>
            <w:hideMark/>
          </w:tcPr>
          <w:p w14:paraId="10A01DE0" w14:textId="19F5E6B2" w:rsidR="00841D1E" w:rsidRPr="00841D1E"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841D1E">
              <w:rPr>
                <w:rFonts w:eastAsia="Times New Roman"/>
                <w:lang w:eastAsia="en-GB"/>
              </w:rPr>
              <w:t>Secure disposal</w:t>
            </w:r>
          </w:p>
        </w:tc>
      </w:tr>
      <w:tr w:rsidR="00841D1E" w:rsidRPr="00B81A6D" w14:paraId="38BCB3D3" w14:textId="77777777" w:rsidTr="007B426A">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E64FF2E"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7.1.2</w:t>
            </w:r>
          </w:p>
        </w:tc>
        <w:tc>
          <w:tcPr>
            <w:tcW w:w="750" w:type="pct"/>
            <w:noWrap/>
            <w:hideMark/>
          </w:tcPr>
          <w:p w14:paraId="439E56E9"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Records created by schools to obtain approval to run an Educational Visit outside the Classroom – Secondary Schools</w:t>
            </w:r>
          </w:p>
        </w:tc>
        <w:tc>
          <w:tcPr>
            <w:tcW w:w="751" w:type="pct"/>
            <w:noWrap/>
            <w:hideMark/>
          </w:tcPr>
          <w:p w14:paraId="2C790243"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3958811C" w14:textId="77777777" w:rsidR="00841D1E" w:rsidRPr="00B81A6D" w:rsidRDefault="00ED5E66" w:rsidP="005E064B">
            <w:pPr>
              <w:cnfStyle w:val="000000000000" w:firstRow="0" w:lastRow="0" w:firstColumn="0" w:lastColumn="0" w:oddVBand="0" w:evenVBand="0" w:oddHBand="0" w:evenHBand="0" w:firstRowFirstColumn="0" w:firstRowLastColumn="0" w:lastRowFirstColumn="0" w:lastRowLastColumn="0"/>
              <w:rPr>
                <w:rFonts w:eastAsia="Times New Roman"/>
                <w:color w:val="0000FF"/>
                <w:u w:val="single"/>
                <w:lang w:eastAsia="en-GB"/>
              </w:rPr>
            </w:pPr>
            <w:hyperlink r:id="rId13" w:history="1">
              <w:r w:rsidR="00841D1E" w:rsidRPr="00B81A6D">
                <w:rPr>
                  <w:rFonts w:eastAsia="Times New Roman"/>
                  <w:color w:val="0000FF"/>
                  <w:u w:val="single"/>
                  <w:lang w:eastAsia="en-GB"/>
                </w:rPr>
                <w:t>Outdoor Education Advisers’ Panel National Guidance website http://oeapng.info specifically Section 3 - “Legal Framework and Employer Systems” and Section 4 - “Good Practice”.</w:t>
              </w:r>
            </w:hyperlink>
          </w:p>
        </w:tc>
        <w:tc>
          <w:tcPr>
            <w:tcW w:w="1251" w:type="pct"/>
            <w:noWrap/>
            <w:hideMark/>
          </w:tcPr>
          <w:p w14:paraId="135DCE90"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Date of visit + 10 years </w:t>
            </w:r>
          </w:p>
        </w:tc>
        <w:tc>
          <w:tcPr>
            <w:tcW w:w="910" w:type="pct"/>
            <w:noWrap/>
            <w:hideMark/>
          </w:tcPr>
          <w:p w14:paraId="10CA376B" w14:textId="595CD748" w:rsidR="00841D1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r w:rsidR="00841D1E" w:rsidRPr="00B81A6D" w14:paraId="66EB3F85" w14:textId="77777777" w:rsidTr="007B426A">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A4B8915"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lastRenderedPageBreak/>
              <w:t>7.1.3</w:t>
            </w:r>
          </w:p>
        </w:tc>
        <w:tc>
          <w:tcPr>
            <w:tcW w:w="750" w:type="pct"/>
            <w:noWrap/>
            <w:hideMark/>
          </w:tcPr>
          <w:p w14:paraId="7ED6C5E3"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consent forms for school trips where there has been no major incident</w:t>
            </w:r>
          </w:p>
        </w:tc>
        <w:tc>
          <w:tcPr>
            <w:tcW w:w="751" w:type="pct"/>
            <w:noWrap/>
            <w:hideMark/>
          </w:tcPr>
          <w:p w14:paraId="10729ED0"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8434318" w14:textId="77777777"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771A5AA" w14:textId="3EC959EF"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Conclusion of the trip</w:t>
            </w:r>
          </w:p>
        </w:tc>
        <w:tc>
          <w:tcPr>
            <w:tcW w:w="910" w:type="pct"/>
            <w:noWrap/>
            <w:hideMark/>
          </w:tcPr>
          <w:p w14:paraId="44EEC6FC" w14:textId="77777777" w:rsidR="00DF7160"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Although the consent forms could be retained for DOB + 22 years, the requirement for them being needed is low and most schools do not have the storage capacity to retain every </w:t>
            </w:r>
          </w:p>
          <w:p w14:paraId="232ED2B9" w14:textId="77777777" w:rsidR="00DF7160" w:rsidRDefault="00DF7160"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p w14:paraId="0DED6292" w14:textId="175496ED" w:rsidR="00841D1E" w:rsidRPr="00B81A6D" w:rsidRDefault="00841D1E"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 </w:t>
            </w:r>
            <w:proofErr w:type="gramStart"/>
            <w:r w:rsidRPr="00B81A6D">
              <w:rPr>
                <w:rFonts w:eastAsia="Times New Roman"/>
                <w:color w:val="231F20"/>
                <w:lang w:eastAsia="en-GB"/>
              </w:rPr>
              <w:t>consent</w:t>
            </w:r>
            <w:proofErr w:type="gramEnd"/>
            <w:r w:rsidRPr="00B81A6D">
              <w:rPr>
                <w:rFonts w:eastAsia="Times New Roman"/>
                <w:color w:val="231F20"/>
                <w:lang w:eastAsia="en-GB"/>
              </w:rPr>
              <w:t xml:space="preserve"> form issued by the school for this period of time.</w:t>
            </w:r>
          </w:p>
        </w:tc>
      </w:tr>
      <w:tr w:rsidR="00841D1E" w:rsidRPr="00B81A6D" w14:paraId="537C0FC7" w14:textId="77777777" w:rsidTr="007B426A">
        <w:trPr>
          <w:cantSplit/>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9F0D244" w14:textId="77777777" w:rsidR="00841D1E" w:rsidRPr="00B81A6D" w:rsidRDefault="00841D1E" w:rsidP="005E064B">
            <w:pPr>
              <w:rPr>
                <w:rFonts w:eastAsia="Times New Roman"/>
                <w:color w:val="231F20"/>
                <w:lang w:eastAsia="en-GB"/>
              </w:rPr>
            </w:pPr>
            <w:r w:rsidRPr="00B81A6D">
              <w:rPr>
                <w:rFonts w:eastAsia="Times New Roman"/>
                <w:color w:val="231F20"/>
                <w:lang w:eastAsia="en-GB"/>
              </w:rPr>
              <w:t>7.1.4</w:t>
            </w:r>
          </w:p>
        </w:tc>
        <w:tc>
          <w:tcPr>
            <w:tcW w:w="750" w:type="pct"/>
            <w:noWrap/>
            <w:hideMark/>
          </w:tcPr>
          <w:p w14:paraId="56BF6BB2" w14:textId="48183FD5"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Parental permission slips for school trips – where there has been a major incident</w:t>
            </w:r>
          </w:p>
        </w:tc>
        <w:tc>
          <w:tcPr>
            <w:tcW w:w="751" w:type="pct"/>
            <w:noWrap/>
            <w:hideMark/>
          </w:tcPr>
          <w:p w14:paraId="08936236"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Yes </w:t>
            </w:r>
          </w:p>
        </w:tc>
        <w:tc>
          <w:tcPr>
            <w:tcW w:w="1000" w:type="pct"/>
            <w:noWrap/>
            <w:hideMark/>
          </w:tcPr>
          <w:p w14:paraId="192B5D3A"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Limitation Act 1980 (Section 2)</w:t>
            </w:r>
          </w:p>
        </w:tc>
        <w:tc>
          <w:tcPr>
            <w:tcW w:w="1251" w:type="pct"/>
            <w:noWrap/>
            <w:hideMark/>
          </w:tcPr>
          <w:p w14:paraId="2FA448F9" w14:textId="77777777" w:rsidR="00841D1E" w:rsidRPr="00B81A6D" w:rsidRDefault="00841D1E"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DOB of the pupil involved in the incident + 25 years. The permission slips for all the pupils on the trip need to be retained to show that the rules. had been followed for all pupils</w:t>
            </w:r>
          </w:p>
        </w:tc>
        <w:tc>
          <w:tcPr>
            <w:tcW w:w="910" w:type="pct"/>
            <w:noWrap/>
            <w:hideMark/>
          </w:tcPr>
          <w:p w14:paraId="4C903633" w14:textId="138103F7" w:rsidR="00841D1E"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2B689D8D" w14:textId="77777777" w:rsidR="00561E6D" w:rsidRDefault="00561E6D" w:rsidP="00E83DB1">
      <w:pPr>
        <w:pStyle w:val="HeadingC"/>
      </w:pPr>
    </w:p>
    <w:p w14:paraId="6943F372" w14:textId="6BE0D56D" w:rsidR="00841D1E" w:rsidRPr="00EB1352" w:rsidRDefault="00E83DB1" w:rsidP="00E83DB1">
      <w:pPr>
        <w:pStyle w:val="HeadingC"/>
      </w:pPr>
      <w:bookmarkStart w:id="43" w:name="_Toc101861823"/>
      <w:r>
        <w:t xml:space="preserve">7.2 </w:t>
      </w:r>
      <w:r w:rsidR="00841D1E" w:rsidRPr="00EB1352">
        <w:t>Walking Bus</w:t>
      </w:r>
      <w:bookmarkEnd w:id="43"/>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B9681C" w:rsidRPr="00B81A6D" w14:paraId="07B093F2"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91C0E7F" w14:textId="3832B0B1" w:rsidR="00B9681C" w:rsidRPr="004011BE" w:rsidRDefault="00B9681C" w:rsidP="00B9681C">
            <w:pPr>
              <w:rPr>
                <w:rFonts w:eastAsia="Times New Roman"/>
                <w:lang w:eastAsia="en-GB"/>
              </w:rPr>
            </w:pPr>
            <w:r w:rsidRPr="00D05132">
              <w:rPr>
                <w:rFonts w:eastAsia="Times New Roman"/>
                <w:lang w:eastAsia="en-GB"/>
              </w:rPr>
              <w:t>Ref.</w:t>
            </w:r>
          </w:p>
        </w:tc>
        <w:tc>
          <w:tcPr>
            <w:tcW w:w="750" w:type="pct"/>
            <w:noWrap/>
          </w:tcPr>
          <w:p w14:paraId="0464F462" w14:textId="0BB14401"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300009B3" w14:textId="2A8A9BB4"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C80F76A" w14:textId="22840ADB"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4AA059C0" w14:textId="3EA12B75"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049FF617" w14:textId="480CEE50" w:rsidR="00B9681C" w:rsidRPr="004011BE" w:rsidRDefault="00B9681C" w:rsidP="00B9681C">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7B426A" w:rsidRPr="00B81A6D" w14:paraId="21619E27"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1DF2D74C" w14:textId="017C58D0" w:rsidR="007B426A" w:rsidRPr="004011BE" w:rsidRDefault="007B426A" w:rsidP="007B426A">
            <w:pPr>
              <w:rPr>
                <w:rFonts w:eastAsia="Times New Roman"/>
                <w:lang w:eastAsia="en-GB"/>
              </w:rPr>
            </w:pPr>
            <w:r w:rsidRPr="004011BE">
              <w:rPr>
                <w:rFonts w:eastAsia="Times New Roman"/>
                <w:b w:val="0"/>
                <w:bCs w:val="0"/>
                <w:lang w:eastAsia="en-GB"/>
              </w:rPr>
              <w:t>7.2.1</w:t>
            </w:r>
          </w:p>
        </w:tc>
        <w:tc>
          <w:tcPr>
            <w:tcW w:w="750" w:type="pct"/>
            <w:noWrap/>
          </w:tcPr>
          <w:p w14:paraId="083A322A" w14:textId="1A67DB16"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Walking Bus Registers</w:t>
            </w:r>
          </w:p>
        </w:tc>
        <w:tc>
          <w:tcPr>
            <w:tcW w:w="751" w:type="pct"/>
            <w:noWrap/>
          </w:tcPr>
          <w:p w14:paraId="3BA32789" w14:textId="1D4CA553"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Yes</w:t>
            </w:r>
          </w:p>
        </w:tc>
        <w:tc>
          <w:tcPr>
            <w:tcW w:w="1000" w:type="pct"/>
            <w:noWrap/>
          </w:tcPr>
          <w:p w14:paraId="7D308809" w14:textId="77777777"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tcPr>
          <w:p w14:paraId="49DFB63B" w14:textId="206F2753"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Date of register + 3 years. This takes into account the fact that if there is an incident  requiring an accident report the register will be submitted with the accident report and kept for the period of time required for accident reporting</w:t>
            </w:r>
          </w:p>
        </w:tc>
        <w:tc>
          <w:tcPr>
            <w:tcW w:w="910" w:type="pct"/>
            <w:noWrap/>
          </w:tcPr>
          <w:p w14:paraId="265EE41B" w14:textId="634465E4" w:rsidR="007B426A" w:rsidRPr="004011BE" w:rsidRDefault="007B426A" w:rsidP="007B426A">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4011BE">
              <w:rPr>
                <w:rFonts w:eastAsia="Times New Roman"/>
                <w:lang w:eastAsia="en-GB"/>
              </w:rPr>
              <w:t>Secure disposal, [If these records are retained electronically any back-up copies should be destroyed at the same time]</w:t>
            </w:r>
          </w:p>
        </w:tc>
      </w:tr>
    </w:tbl>
    <w:p w14:paraId="0BAD12D8" w14:textId="77777777" w:rsidR="00932B68" w:rsidRDefault="00932B68" w:rsidP="00903BA0">
      <w:pPr>
        <w:pStyle w:val="HeadingC"/>
      </w:pPr>
    </w:p>
    <w:p w14:paraId="086930EC" w14:textId="77777777" w:rsidR="00932B68" w:rsidRDefault="00932B68" w:rsidP="00903BA0">
      <w:pPr>
        <w:pStyle w:val="HeadingC"/>
      </w:pPr>
    </w:p>
    <w:p w14:paraId="318BD512" w14:textId="77777777" w:rsidR="00932B68" w:rsidRDefault="00932B68" w:rsidP="00903BA0">
      <w:pPr>
        <w:pStyle w:val="HeadingC"/>
      </w:pPr>
    </w:p>
    <w:p w14:paraId="108B4A54" w14:textId="4686843C" w:rsidR="00841D1E" w:rsidRPr="00EB1352" w:rsidRDefault="00E83DB1" w:rsidP="00903BA0">
      <w:pPr>
        <w:pStyle w:val="HeadingC"/>
      </w:pPr>
      <w:bookmarkStart w:id="44" w:name="_Toc101861824"/>
      <w:r>
        <w:lastRenderedPageBreak/>
        <w:t>7</w:t>
      </w:r>
      <w:r w:rsidR="00903BA0">
        <w:t xml:space="preserve">.3 </w:t>
      </w:r>
      <w:r w:rsidR="004011BE" w:rsidRPr="00EB1352">
        <w:t>Family Liaison</w:t>
      </w:r>
      <w:bookmarkEnd w:id="44"/>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6F0B7ADA"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02D159A" w14:textId="797B9245" w:rsidR="007B426A" w:rsidRPr="007663B1" w:rsidRDefault="007B426A" w:rsidP="007B426A">
            <w:pPr>
              <w:rPr>
                <w:rFonts w:eastAsia="Times New Roman"/>
                <w:lang w:eastAsia="en-GB"/>
              </w:rPr>
            </w:pPr>
            <w:r w:rsidRPr="00D05132">
              <w:rPr>
                <w:rFonts w:eastAsia="Times New Roman"/>
                <w:lang w:eastAsia="en-GB"/>
              </w:rPr>
              <w:t>Ref.</w:t>
            </w:r>
          </w:p>
        </w:tc>
        <w:tc>
          <w:tcPr>
            <w:tcW w:w="750" w:type="pct"/>
            <w:noWrap/>
          </w:tcPr>
          <w:p w14:paraId="5CA267AC" w14:textId="14A76817"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D700A33" w14:textId="7550FA1E"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2E443127" w14:textId="3E9840D7"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091E6ADB" w14:textId="71FC6054" w:rsidR="007B426A" w:rsidRPr="007663B1"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tcPr>
          <w:p w14:paraId="6EF6042F" w14:textId="7A0869C1" w:rsidR="007B426A"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140AC1" w:rsidRPr="00B81A6D" w14:paraId="1BCC7609"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84788BF" w14:textId="77777777" w:rsidR="00140AC1" w:rsidRPr="007663B1" w:rsidRDefault="00140AC1" w:rsidP="005E064B">
            <w:pPr>
              <w:rPr>
                <w:rFonts w:eastAsia="Times New Roman"/>
                <w:b w:val="0"/>
                <w:bCs w:val="0"/>
                <w:lang w:eastAsia="en-GB"/>
              </w:rPr>
            </w:pPr>
            <w:r w:rsidRPr="007663B1">
              <w:rPr>
                <w:rFonts w:eastAsia="Times New Roman"/>
                <w:b w:val="0"/>
                <w:bCs w:val="0"/>
                <w:lang w:eastAsia="en-GB"/>
              </w:rPr>
              <w:t>7.3.1</w:t>
            </w:r>
          </w:p>
        </w:tc>
        <w:tc>
          <w:tcPr>
            <w:tcW w:w="750" w:type="pct"/>
            <w:noWrap/>
            <w:hideMark/>
          </w:tcPr>
          <w:p w14:paraId="7B55F454"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663B1">
              <w:rPr>
                <w:rFonts w:eastAsia="Times New Roman"/>
                <w:lang w:eastAsia="en-GB"/>
              </w:rPr>
              <w:t xml:space="preserve">Day Books </w:t>
            </w:r>
          </w:p>
        </w:tc>
        <w:tc>
          <w:tcPr>
            <w:tcW w:w="751" w:type="pct"/>
            <w:noWrap/>
            <w:hideMark/>
          </w:tcPr>
          <w:p w14:paraId="2B8B3EC4"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7663B1">
              <w:rPr>
                <w:rFonts w:eastAsia="Times New Roman"/>
                <w:lang w:eastAsia="en-GB"/>
              </w:rPr>
              <w:t>Yes</w:t>
            </w:r>
          </w:p>
        </w:tc>
        <w:tc>
          <w:tcPr>
            <w:tcW w:w="1000" w:type="pct"/>
            <w:noWrap/>
            <w:hideMark/>
          </w:tcPr>
          <w:p w14:paraId="17F3AF9C"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43C66CF1" w14:textId="77777777" w:rsidR="00140AC1" w:rsidRPr="007663B1" w:rsidRDefault="00140AC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7663B1">
              <w:rPr>
                <w:rFonts w:eastAsia="Times New Roman"/>
                <w:lang w:eastAsia="en-GB"/>
              </w:rPr>
              <w:t>Current year + 2 years then review</w:t>
            </w:r>
          </w:p>
        </w:tc>
        <w:tc>
          <w:tcPr>
            <w:tcW w:w="910" w:type="pct"/>
          </w:tcPr>
          <w:p w14:paraId="7AA4B54E" w14:textId="21F4D1AE" w:rsidR="00140AC1" w:rsidRPr="007663B1" w:rsidRDefault="00FA7E2F"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lang w:eastAsia="en-GB"/>
              </w:rPr>
              <w:t xml:space="preserve">  </w:t>
            </w:r>
          </w:p>
        </w:tc>
      </w:tr>
      <w:tr w:rsidR="007663B1" w:rsidRPr="00B81A6D" w14:paraId="2A805B6B"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DD90520"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7.3.2</w:t>
            </w:r>
          </w:p>
        </w:tc>
        <w:tc>
          <w:tcPr>
            <w:tcW w:w="750" w:type="pct"/>
            <w:noWrap/>
            <w:hideMark/>
          </w:tcPr>
          <w:p w14:paraId="59A64589"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Reports for outside agencies - where the report has been included on the case file created by the outside agency</w:t>
            </w:r>
          </w:p>
        </w:tc>
        <w:tc>
          <w:tcPr>
            <w:tcW w:w="751" w:type="pct"/>
            <w:noWrap/>
            <w:hideMark/>
          </w:tcPr>
          <w:p w14:paraId="5AC6795A"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0B2A50B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166EF84"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Whilst child is attending school and then destroy</w:t>
            </w:r>
          </w:p>
        </w:tc>
        <w:tc>
          <w:tcPr>
            <w:tcW w:w="910" w:type="pct"/>
          </w:tcPr>
          <w:p w14:paraId="14FF8AE6"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7663B1" w:rsidRPr="00B81A6D" w14:paraId="05FDA84D"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93FE4C0"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7.3.3</w:t>
            </w:r>
          </w:p>
        </w:tc>
        <w:tc>
          <w:tcPr>
            <w:tcW w:w="750" w:type="pct"/>
            <w:noWrap/>
            <w:hideMark/>
          </w:tcPr>
          <w:p w14:paraId="43375B2A"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Referral forms</w:t>
            </w:r>
          </w:p>
        </w:tc>
        <w:tc>
          <w:tcPr>
            <w:tcW w:w="751" w:type="pct"/>
            <w:noWrap/>
            <w:hideMark/>
          </w:tcPr>
          <w:p w14:paraId="3DB123B0"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FB2F11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1ED75373"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While the referral is current</w:t>
            </w:r>
          </w:p>
        </w:tc>
        <w:tc>
          <w:tcPr>
            <w:tcW w:w="910" w:type="pct"/>
            <w:noWrap/>
            <w:hideMark/>
          </w:tcPr>
          <w:p w14:paraId="45A92BAF"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r>
      <w:tr w:rsidR="007663B1" w:rsidRPr="00B81A6D" w14:paraId="2558D801"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F2E4FA3"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7.3.4</w:t>
            </w:r>
          </w:p>
        </w:tc>
        <w:tc>
          <w:tcPr>
            <w:tcW w:w="750" w:type="pct"/>
            <w:noWrap/>
            <w:hideMark/>
          </w:tcPr>
          <w:p w14:paraId="5EB20CDC"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Contact data sheets</w:t>
            </w:r>
          </w:p>
        </w:tc>
        <w:tc>
          <w:tcPr>
            <w:tcW w:w="751" w:type="pct"/>
            <w:noWrap/>
            <w:hideMark/>
          </w:tcPr>
          <w:p w14:paraId="6FA43C72"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0AAFCA2B"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14EB84B4" w14:textId="7B13B5D2"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then review</w:t>
            </w:r>
            <w:r w:rsidR="00C744B1">
              <w:rPr>
                <w:rFonts w:eastAsia="Times New Roman"/>
                <w:color w:val="231F20"/>
                <w:lang w:eastAsia="en-GB"/>
              </w:rPr>
              <w:t>. I</w:t>
            </w:r>
            <w:r w:rsidRPr="00B81A6D">
              <w:rPr>
                <w:rFonts w:eastAsia="Times New Roman"/>
                <w:color w:val="231F20"/>
                <w:lang w:eastAsia="en-GB"/>
              </w:rPr>
              <w:t xml:space="preserve">f contact is no longer </w:t>
            </w:r>
            <w:r w:rsidR="001C4FDA" w:rsidRPr="00B81A6D">
              <w:rPr>
                <w:rFonts w:eastAsia="Times New Roman"/>
                <w:color w:val="231F20"/>
                <w:lang w:eastAsia="en-GB"/>
              </w:rPr>
              <w:t>active,</w:t>
            </w:r>
            <w:r w:rsidRPr="00B81A6D">
              <w:rPr>
                <w:rFonts w:eastAsia="Times New Roman"/>
                <w:color w:val="231F20"/>
                <w:lang w:eastAsia="en-GB"/>
              </w:rPr>
              <w:t xml:space="preserve"> then destroy</w:t>
            </w:r>
          </w:p>
        </w:tc>
        <w:tc>
          <w:tcPr>
            <w:tcW w:w="910" w:type="pct"/>
          </w:tcPr>
          <w:p w14:paraId="2A4E9FE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p>
        </w:tc>
      </w:tr>
      <w:tr w:rsidR="007663B1" w:rsidRPr="00B81A6D" w14:paraId="7A483526"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5C636099"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7.3.5</w:t>
            </w:r>
          </w:p>
        </w:tc>
        <w:tc>
          <w:tcPr>
            <w:tcW w:w="750" w:type="pct"/>
            <w:noWrap/>
            <w:hideMark/>
          </w:tcPr>
          <w:p w14:paraId="6B7DBD4C"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Contact database entries </w:t>
            </w:r>
          </w:p>
        </w:tc>
        <w:tc>
          <w:tcPr>
            <w:tcW w:w="751" w:type="pct"/>
            <w:noWrap/>
            <w:hideMark/>
          </w:tcPr>
          <w:p w14:paraId="51D40624"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4DFC84E5"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6B831BA8" w14:textId="75116F36"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 xml:space="preserve">Current year then </w:t>
            </w:r>
            <w:r w:rsidR="00C744B1" w:rsidRPr="00B81A6D">
              <w:rPr>
                <w:rFonts w:eastAsia="Times New Roman"/>
                <w:color w:val="231F20"/>
                <w:lang w:eastAsia="en-GB"/>
              </w:rPr>
              <w:t>review</w:t>
            </w:r>
            <w:r w:rsidR="00C744B1">
              <w:rPr>
                <w:rFonts w:eastAsia="Times New Roman"/>
                <w:color w:val="231F20"/>
                <w:lang w:eastAsia="en-GB"/>
              </w:rPr>
              <w:t>. I</w:t>
            </w:r>
            <w:r w:rsidRPr="00B81A6D">
              <w:rPr>
                <w:rFonts w:eastAsia="Times New Roman"/>
                <w:color w:val="231F20"/>
                <w:lang w:eastAsia="en-GB"/>
              </w:rPr>
              <w:t xml:space="preserve">f contact is no longer </w:t>
            </w:r>
            <w:r w:rsidR="001C4FDA" w:rsidRPr="00B81A6D">
              <w:rPr>
                <w:rFonts w:eastAsia="Times New Roman"/>
                <w:color w:val="231F20"/>
                <w:lang w:eastAsia="en-GB"/>
              </w:rPr>
              <w:t>active,</w:t>
            </w:r>
            <w:r w:rsidRPr="00B81A6D">
              <w:rPr>
                <w:rFonts w:eastAsia="Times New Roman"/>
                <w:color w:val="231F20"/>
                <w:lang w:eastAsia="en-GB"/>
              </w:rPr>
              <w:t xml:space="preserve"> then destroy</w:t>
            </w:r>
          </w:p>
        </w:tc>
        <w:tc>
          <w:tcPr>
            <w:tcW w:w="910" w:type="pct"/>
          </w:tcPr>
          <w:p w14:paraId="1FC8ED66" w14:textId="77777777" w:rsidR="007663B1" w:rsidRPr="00B81A6D" w:rsidRDefault="007663B1"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p>
        </w:tc>
      </w:tr>
      <w:tr w:rsidR="007663B1" w:rsidRPr="00B81A6D" w14:paraId="6855F71C"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3F2BDD81" w14:textId="77777777" w:rsidR="007663B1" w:rsidRPr="00B81A6D" w:rsidRDefault="007663B1" w:rsidP="005E064B">
            <w:pPr>
              <w:rPr>
                <w:rFonts w:eastAsia="Times New Roman"/>
                <w:color w:val="231F20"/>
                <w:lang w:eastAsia="en-GB"/>
              </w:rPr>
            </w:pPr>
            <w:r w:rsidRPr="00B81A6D">
              <w:rPr>
                <w:rFonts w:eastAsia="Times New Roman"/>
                <w:color w:val="231F20"/>
                <w:lang w:eastAsia="en-GB"/>
              </w:rPr>
              <w:t>7.3.6</w:t>
            </w:r>
          </w:p>
        </w:tc>
        <w:tc>
          <w:tcPr>
            <w:tcW w:w="750" w:type="pct"/>
            <w:noWrap/>
            <w:hideMark/>
          </w:tcPr>
          <w:p w14:paraId="10DD6A85"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Group Registers</w:t>
            </w:r>
          </w:p>
        </w:tc>
        <w:tc>
          <w:tcPr>
            <w:tcW w:w="751" w:type="pct"/>
            <w:noWrap/>
            <w:hideMark/>
          </w:tcPr>
          <w:p w14:paraId="194C1CD4"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Yes</w:t>
            </w:r>
          </w:p>
        </w:tc>
        <w:tc>
          <w:tcPr>
            <w:tcW w:w="1000" w:type="pct"/>
            <w:noWrap/>
            <w:hideMark/>
          </w:tcPr>
          <w:p w14:paraId="17FAA073"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04EA0E6F"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Current year + 2 years</w:t>
            </w:r>
          </w:p>
        </w:tc>
        <w:tc>
          <w:tcPr>
            <w:tcW w:w="910" w:type="pct"/>
            <w:noWrap/>
            <w:hideMark/>
          </w:tcPr>
          <w:p w14:paraId="223863B6" w14:textId="77777777" w:rsidR="007663B1" w:rsidRPr="00B81A6D" w:rsidRDefault="007663B1"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bl>
    <w:p w14:paraId="2EF0A4D0" w14:textId="5AC1489D" w:rsidR="00290B37" w:rsidRDefault="00290B37" w:rsidP="004011BE">
      <w:pPr>
        <w:ind w:left="360"/>
        <w:rPr>
          <w:sz w:val="32"/>
          <w:szCs w:val="32"/>
        </w:rPr>
      </w:pPr>
    </w:p>
    <w:p w14:paraId="440BA19A" w14:textId="5C79D194" w:rsidR="00040A2B" w:rsidRDefault="00040A2B" w:rsidP="004011BE">
      <w:pPr>
        <w:ind w:left="360"/>
        <w:rPr>
          <w:sz w:val="32"/>
          <w:szCs w:val="32"/>
        </w:rPr>
      </w:pPr>
    </w:p>
    <w:p w14:paraId="486A03E4" w14:textId="77777777" w:rsidR="00932B68" w:rsidRDefault="00932B68" w:rsidP="004011BE">
      <w:pPr>
        <w:ind w:left="360"/>
        <w:rPr>
          <w:sz w:val="32"/>
          <w:szCs w:val="32"/>
        </w:rPr>
      </w:pPr>
    </w:p>
    <w:p w14:paraId="6F60E09A" w14:textId="77777777" w:rsidR="00561E6D" w:rsidRDefault="00561E6D" w:rsidP="004011BE">
      <w:pPr>
        <w:ind w:left="360"/>
        <w:rPr>
          <w:sz w:val="32"/>
          <w:szCs w:val="32"/>
        </w:rPr>
      </w:pPr>
    </w:p>
    <w:p w14:paraId="6CD4E4AA" w14:textId="10A62B40" w:rsidR="00040A2B" w:rsidRDefault="00040A2B" w:rsidP="004011BE">
      <w:pPr>
        <w:ind w:left="360"/>
        <w:rPr>
          <w:sz w:val="32"/>
          <w:szCs w:val="32"/>
        </w:rPr>
      </w:pPr>
    </w:p>
    <w:p w14:paraId="51D5ECDF" w14:textId="74C744BF" w:rsidR="00040A2B" w:rsidRDefault="00040A2B" w:rsidP="004011BE">
      <w:pPr>
        <w:ind w:left="360"/>
        <w:rPr>
          <w:sz w:val="32"/>
          <w:szCs w:val="32"/>
        </w:rPr>
      </w:pPr>
    </w:p>
    <w:p w14:paraId="2CFBB61D" w14:textId="77777777" w:rsidR="00040A2B" w:rsidRDefault="00040A2B" w:rsidP="004011BE">
      <w:pPr>
        <w:ind w:left="360"/>
        <w:rPr>
          <w:sz w:val="32"/>
          <w:szCs w:val="32"/>
        </w:rPr>
      </w:pPr>
    </w:p>
    <w:p w14:paraId="41F413E5" w14:textId="76B248B6" w:rsidR="007663B1" w:rsidRDefault="007663B1" w:rsidP="00C31B34">
      <w:pPr>
        <w:pStyle w:val="HeadingB"/>
      </w:pPr>
      <w:bookmarkStart w:id="45" w:name="_Toc101861825"/>
      <w:r>
        <w:lastRenderedPageBreak/>
        <w:t>Central Government &amp; Local Authority</w:t>
      </w:r>
      <w:bookmarkEnd w:id="45"/>
    </w:p>
    <w:p w14:paraId="309C5692" w14:textId="79BF1A57" w:rsidR="007663B1" w:rsidRPr="00EB1352" w:rsidRDefault="00E25C56" w:rsidP="00903BA0">
      <w:pPr>
        <w:pStyle w:val="HeadingC"/>
      </w:pPr>
      <w:bookmarkStart w:id="46" w:name="_Toc101861826"/>
      <w:r w:rsidRPr="00EB1352">
        <w:t>8.1 LEA</w:t>
      </w:r>
      <w:bookmarkEnd w:id="46"/>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70DB3D5F"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29422281" w14:textId="548139AB" w:rsidR="007B426A" w:rsidRPr="005863C4" w:rsidRDefault="007B426A" w:rsidP="007B426A">
            <w:pPr>
              <w:rPr>
                <w:rFonts w:eastAsia="Times New Roman"/>
                <w:lang w:eastAsia="en-GB"/>
              </w:rPr>
            </w:pPr>
            <w:r w:rsidRPr="00D05132">
              <w:rPr>
                <w:rFonts w:eastAsia="Times New Roman"/>
                <w:lang w:eastAsia="en-GB"/>
              </w:rPr>
              <w:t>Ref.</w:t>
            </w:r>
          </w:p>
        </w:tc>
        <w:tc>
          <w:tcPr>
            <w:tcW w:w="750" w:type="pct"/>
            <w:noWrap/>
          </w:tcPr>
          <w:p w14:paraId="69327B97" w14:textId="7C8E3A45"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50BC40B2" w14:textId="775E7182"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610ADBA2" w14:textId="7D357F95"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7898B010" w14:textId="086C84F9"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4A74A54" w14:textId="4635F217" w:rsidR="007B426A" w:rsidRPr="005863C4"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5863C4" w:rsidRPr="00B81A6D" w14:paraId="0965C39A"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70B85CD" w14:textId="77777777" w:rsidR="005863C4" w:rsidRPr="005863C4" w:rsidRDefault="005863C4" w:rsidP="005E064B">
            <w:pPr>
              <w:rPr>
                <w:rFonts w:eastAsia="Times New Roman"/>
                <w:b w:val="0"/>
                <w:bCs w:val="0"/>
                <w:lang w:eastAsia="en-GB"/>
              </w:rPr>
            </w:pPr>
            <w:r w:rsidRPr="005863C4">
              <w:rPr>
                <w:rFonts w:eastAsia="Times New Roman"/>
                <w:b w:val="0"/>
                <w:bCs w:val="0"/>
                <w:lang w:eastAsia="en-GB"/>
              </w:rPr>
              <w:t>8.1.1</w:t>
            </w:r>
          </w:p>
        </w:tc>
        <w:tc>
          <w:tcPr>
            <w:tcW w:w="750" w:type="pct"/>
            <w:noWrap/>
            <w:hideMark/>
          </w:tcPr>
          <w:p w14:paraId="3018D6E0"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 xml:space="preserve">Secondary Transfer Sheets (Primary) </w:t>
            </w:r>
          </w:p>
        </w:tc>
        <w:tc>
          <w:tcPr>
            <w:tcW w:w="751" w:type="pct"/>
            <w:noWrap/>
            <w:hideMark/>
          </w:tcPr>
          <w:p w14:paraId="43F81B34"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Yes</w:t>
            </w:r>
          </w:p>
        </w:tc>
        <w:tc>
          <w:tcPr>
            <w:tcW w:w="1000" w:type="pct"/>
            <w:noWrap/>
            <w:hideMark/>
          </w:tcPr>
          <w:p w14:paraId="20386CD7"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2FB42A81" w14:textId="77777777" w:rsidR="005863C4" w:rsidRPr="005863C4"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 xml:space="preserve">Current year + 2 years </w:t>
            </w:r>
          </w:p>
        </w:tc>
        <w:tc>
          <w:tcPr>
            <w:tcW w:w="910" w:type="pct"/>
            <w:noWrap/>
            <w:hideMark/>
          </w:tcPr>
          <w:p w14:paraId="2DCF6BC2" w14:textId="00B5F399" w:rsidR="005863C4" w:rsidRPr="005863C4"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5863C4">
              <w:rPr>
                <w:rFonts w:eastAsia="Times New Roman"/>
                <w:lang w:eastAsia="en-GB"/>
              </w:rPr>
              <w:t>Secure disposal</w:t>
            </w:r>
          </w:p>
        </w:tc>
      </w:tr>
      <w:tr w:rsidR="005863C4" w:rsidRPr="00B81A6D" w14:paraId="7739471E"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00DA16C" w14:textId="77777777" w:rsidR="005863C4" w:rsidRPr="00B81A6D" w:rsidRDefault="005863C4" w:rsidP="005E064B">
            <w:pPr>
              <w:rPr>
                <w:rFonts w:eastAsia="Times New Roman"/>
                <w:lang w:eastAsia="en-GB"/>
              </w:rPr>
            </w:pPr>
            <w:r w:rsidRPr="00B81A6D">
              <w:rPr>
                <w:rFonts w:eastAsia="Times New Roman"/>
                <w:lang w:eastAsia="en-GB"/>
              </w:rPr>
              <w:t>8.1.2</w:t>
            </w:r>
          </w:p>
        </w:tc>
        <w:tc>
          <w:tcPr>
            <w:tcW w:w="750" w:type="pct"/>
            <w:noWrap/>
            <w:hideMark/>
          </w:tcPr>
          <w:p w14:paraId="45F661BC"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Attendance Returns</w:t>
            </w:r>
          </w:p>
        </w:tc>
        <w:tc>
          <w:tcPr>
            <w:tcW w:w="751" w:type="pct"/>
            <w:noWrap/>
            <w:hideMark/>
          </w:tcPr>
          <w:p w14:paraId="1810374D"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Yes</w:t>
            </w:r>
          </w:p>
        </w:tc>
        <w:tc>
          <w:tcPr>
            <w:tcW w:w="1000" w:type="pct"/>
            <w:noWrap/>
            <w:hideMark/>
          </w:tcPr>
          <w:p w14:paraId="41263BD2"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2D1BFA0"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Current year + 1 year</w:t>
            </w:r>
          </w:p>
        </w:tc>
        <w:tc>
          <w:tcPr>
            <w:tcW w:w="910" w:type="pct"/>
            <w:noWrap/>
            <w:hideMark/>
          </w:tcPr>
          <w:p w14:paraId="73B1633E" w14:textId="71AD932C" w:rsidR="005863C4"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863C4" w:rsidRPr="00B81A6D" w14:paraId="5A6F748E"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B6A4501" w14:textId="77777777" w:rsidR="005863C4" w:rsidRPr="00B81A6D" w:rsidRDefault="005863C4" w:rsidP="005E064B">
            <w:pPr>
              <w:rPr>
                <w:rFonts w:eastAsia="Times New Roman"/>
                <w:lang w:eastAsia="en-GB"/>
              </w:rPr>
            </w:pPr>
            <w:r w:rsidRPr="00B81A6D">
              <w:rPr>
                <w:rFonts w:eastAsia="Times New Roman"/>
                <w:lang w:eastAsia="en-GB"/>
              </w:rPr>
              <w:t>8.1.3</w:t>
            </w:r>
          </w:p>
        </w:tc>
        <w:tc>
          <w:tcPr>
            <w:tcW w:w="750" w:type="pct"/>
            <w:noWrap/>
            <w:hideMark/>
          </w:tcPr>
          <w:p w14:paraId="66E621FC"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School Census Returns</w:t>
            </w:r>
          </w:p>
        </w:tc>
        <w:tc>
          <w:tcPr>
            <w:tcW w:w="751" w:type="pct"/>
            <w:noWrap/>
            <w:hideMark/>
          </w:tcPr>
          <w:p w14:paraId="25B2ACAC"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5296FA15"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0504C8EE" w14:textId="77777777" w:rsidR="005863C4" w:rsidRPr="00B81A6D" w:rsidRDefault="005863C4"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+ 5 years </w:t>
            </w:r>
          </w:p>
        </w:tc>
        <w:tc>
          <w:tcPr>
            <w:tcW w:w="910" w:type="pct"/>
            <w:noWrap/>
            <w:hideMark/>
          </w:tcPr>
          <w:p w14:paraId="239D0903" w14:textId="69CEB16E" w:rsidR="005863C4"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5863C4" w:rsidRPr="00B81A6D" w14:paraId="50BABD18"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00D75BD5" w14:textId="77777777" w:rsidR="005863C4" w:rsidRPr="00B81A6D" w:rsidRDefault="005863C4" w:rsidP="005E064B">
            <w:pPr>
              <w:rPr>
                <w:rFonts w:eastAsia="Times New Roman"/>
                <w:lang w:eastAsia="en-GB"/>
              </w:rPr>
            </w:pPr>
            <w:r w:rsidRPr="00B81A6D">
              <w:rPr>
                <w:rFonts w:eastAsia="Times New Roman"/>
                <w:lang w:eastAsia="en-GB"/>
              </w:rPr>
              <w:t>8.1.4</w:t>
            </w:r>
          </w:p>
        </w:tc>
        <w:tc>
          <w:tcPr>
            <w:tcW w:w="750" w:type="pct"/>
            <w:noWrap/>
            <w:hideMark/>
          </w:tcPr>
          <w:p w14:paraId="60EAB199"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Circulars and other information sent from the Local Authority</w:t>
            </w:r>
          </w:p>
        </w:tc>
        <w:tc>
          <w:tcPr>
            <w:tcW w:w="751" w:type="pct"/>
            <w:noWrap/>
            <w:hideMark/>
          </w:tcPr>
          <w:p w14:paraId="26AC35C4"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379776D2"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48B62F3B" w14:textId="77777777" w:rsidR="005863C4" w:rsidRPr="00B81A6D" w:rsidRDefault="005863C4"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Operational use</w:t>
            </w:r>
          </w:p>
        </w:tc>
        <w:tc>
          <w:tcPr>
            <w:tcW w:w="910" w:type="pct"/>
            <w:noWrap/>
            <w:hideMark/>
          </w:tcPr>
          <w:p w14:paraId="103EB537" w14:textId="1001C39D" w:rsidR="005863C4"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bl>
    <w:p w14:paraId="33627F1B" w14:textId="2C019CAE" w:rsidR="00E25C56" w:rsidRDefault="00E25C56" w:rsidP="007663B1">
      <w:pPr>
        <w:pStyle w:val="ListParagraph"/>
        <w:rPr>
          <w:sz w:val="32"/>
          <w:szCs w:val="32"/>
        </w:rPr>
      </w:pPr>
    </w:p>
    <w:p w14:paraId="54E4899D" w14:textId="08653BD8" w:rsidR="005863C4" w:rsidRPr="00EB1352" w:rsidRDefault="00903BA0" w:rsidP="00903BA0">
      <w:pPr>
        <w:pStyle w:val="HeadingC"/>
      </w:pPr>
      <w:bookmarkStart w:id="47" w:name="_Toc101861827"/>
      <w:r>
        <w:t xml:space="preserve">8.2 </w:t>
      </w:r>
      <w:r w:rsidR="005863C4" w:rsidRPr="00EB1352">
        <w:t>Central Government</w:t>
      </w:r>
      <w:bookmarkEnd w:id="47"/>
    </w:p>
    <w:tbl>
      <w:tblPr>
        <w:tblStyle w:val="GridTable4-Accent5"/>
        <w:tblW w:w="5000" w:type="pct"/>
        <w:tblLayout w:type="fixed"/>
        <w:tblLook w:val="04A0" w:firstRow="1" w:lastRow="0" w:firstColumn="1" w:lastColumn="0" w:noHBand="0" w:noVBand="1"/>
      </w:tblPr>
      <w:tblGrid>
        <w:gridCol w:w="1040"/>
        <w:gridCol w:w="2308"/>
        <w:gridCol w:w="2311"/>
        <w:gridCol w:w="3078"/>
        <w:gridCol w:w="3850"/>
        <w:gridCol w:w="2801"/>
      </w:tblGrid>
      <w:tr w:rsidR="007B426A" w:rsidRPr="00B81A6D" w14:paraId="42ED0A43"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38CAA1EC" w14:textId="39C0D4EE" w:rsidR="007B426A" w:rsidRPr="003C1D88" w:rsidRDefault="007B426A" w:rsidP="007B426A">
            <w:pPr>
              <w:rPr>
                <w:rFonts w:eastAsia="Times New Roman"/>
                <w:lang w:eastAsia="en-GB"/>
              </w:rPr>
            </w:pPr>
            <w:r w:rsidRPr="00D05132">
              <w:rPr>
                <w:rFonts w:eastAsia="Times New Roman"/>
                <w:lang w:eastAsia="en-GB"/>
              </w:rPr>
              <w:t>Ref.</w:t>
            </w:r>
          </w:p>
        </w:tc>
        <w:tc>
          <w:tcPr>
            <w:tcW w:w="750" w:type="pct"/>
            <w:noWrap/>
          </w:tcPr>
          <w:p w14:paraId="50B2BEC3" w14:textId="35B57100"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51" w:type="pct"/>
            <w:noWrap/>
          </w:tcPr>
          <w:p w14:paraId="744D2B7C" w14:textId="0CBCCBDE"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4F8A1C6C" w14:textId="41E5C656"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Statutory Provisions</w:t>
            </w:r>
          </w:p>
        </w:tc>
        <w:tc>
          <w:tcPr>
            <w:tcW w:w="1251" w:type="pct"/>
            <w:noWrap/>
          </w:tcPr>
          <w:p w14:paraId="00713620" w14:textId="26F69E0C"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123629C4" w14:textId="5E19ECCD" w:rsidR="007B426A" w:rsidRPr="003C1D88"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Action</w:t>
            </w:r>
          </w:p>
        </w:tc>
      </w:tr>
      <w:tr w:rsidR="003C1D88" w:rsidRPr="00B81A6D" w14:paraId="2C48938D"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1FE6E6BE" w14:textId="77777777" w:rsidR="003C1D88" w:rsidRPr="003C1D88" w:rsidRDefault="003C1D88" w:rsidP="005E064B">
            <w:pPr>
              <w:rPr>
                <w:rFonts w:eastAsia="Times New Roman"/>
                <w:b w:val="0"/>
                <w:bCs w:val="0"/>
                <w:lang w:eastAsia="en-GB"/>
              </w:rPr>
            </w:pPr>
            <w:r w:rsidRPr="003C1D88">
              <w:rPr>
                <w:rFonts w:eastAsia="Times New Roman"/>
                <w:b w:val="0"/>
                <w:bCs w:val="0"/>
                <w:lang w:eastAsia="en-GB"/>
              </w:rPr>
              <w:t xml:space="preserve">8.2.1 </w:t>
            </w:r>
          </w:p>
        </w:tc>
        <w:tc>
          <w:tcPr>
            <w:tcW w:w="750" w:type="pct"/>
            <w:noWrap/>
            <w:hideMark/>
          </w:tcPr>
          <w:p w14:paraId="782EB9D2"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OFSTED reports and papers</w:t>
            </w:r>
          </w:p>
        </w:tc>
        <w:tc>
          <w:tcPr>
            <w:tcW w:w="751" w:type="pct"/>
            <w:noWrap/>
            <w:hideMark/>
          </w:tcPr>
          <w:p w14:paraId="339BB356"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No</w:t>
            </w:r>
          </w:p>
        </w:tc>
        <w:tc>
          <w:tcPr>
            <w:tcW w:w="1000" w:type="pct"/>
            <w:noWrap/>
            <w:hideMark/>
          </w:tcPr>
          <w:p w14:paraId="773BC26E"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c>
          <w:tcPr>
            <w:tcW w:w="1251" w:type="pct"/>
            <w:noWrap/>
            <w:hideMark/>
          </w:tcPr>
          <w:p w14:paraId="4A9EEE25" w14:textId="77777777" w:rsidR="003C1D88" w:rsidRPr="003C1D88"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 xml:space="preserve">Life of the report then REVIEW </w:t>
            </w:r>
          </w:p>
        </w:tc>
        <w:tc>
          <w:tcPr>
            <w:tcW w:w="910" w:type="pct"/>
            <w:noWrap/>
            <w:hideMark/>
          </w:tcPr>
          <w:p w14:paraId="4E22E8C4" w14:textId="3574E6C9" w:rsidR="003C1D88" w:rsidRPr="003C1D88"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3C1D88">
              <w:rPr>
                <w:rFonts w:eastAsia="Times New Roman"/>
                <w:lang w:eastAsia="en-GB"/>
              </w:rPr>
              <w:t>Secure disposal</w:t>
            </w:r>
          </w:p>
        </w:tc>
      </w:tr>
      <w:tr w:rsidR="003C1D88" w:rsidRPr="00B81A6D" w14:paraId="10550051"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775154B9" w14:textId="77777777" w:rsidR="003C1D88" w:rsidRPr="00B81A6D" w:rsidRDefault="003C1D88" w:rsidP="005E064B">
            <w:pPr>
              <w:rPr>
                <w:rFonts w:eastAsia="Times New Roman"/>
                <w:lang w:eastAsia="en-GB"/>
              </w:rPr>
            </w:pPr>
            <w:r w:rsidRPr="00B81A6D">
              <w:rPr>
                <w:rFonts w:eastAsia="Times New Roman"/>
                <w:lang w:eastAsia="en-GB"/>
              </w:rPr>
              <w:t>8.2.2</w:t>
            </w:r>
          </w:p>
        </w:tc>
        <w:tc>
          <w:tcPr>
            <w:tcW w:w="750" w:type="pct"/>
            <w:noWrap/>
            <w:hideMark/>
          </w:tcPr>
          <w:p w14:paraId="062C2882"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Returns made to central government</w:t>
            </w:r>
          </w:p>
        </w:tc>
        <w:tc>
          <w:tcPr>
            <w:tcW w:w="751" w:type="pct"/>
            <w:noWrap/>
            <w:hideMark/>
          </w:tcPr>
          <w:p w14:paraId="671ABAE5"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0780E1D3"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hideMark/>
          </w:tcPr>
          <w:p w14:paraId="76640E13" w14:textId="77777777" w:rsidR="003C1D88" w:rsidRPr="00B81A6D" w:rsidRDefault="003C1D88"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+ 6 years </w:t>
            </w:r>
          </w:p>
        </w:tc>
        <w:tc>
          <w:tcPr>
            <w:tcW w:w="910" w:type="pct"/>
            <w:noWrap/>
            <w:hideMark/>
          </w:tcPr>
          <w:p w14:paraId="777CF878" w14:textId="3A30A31B" w:rsidR="003C1D88"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Secure disposal</w:t>
            </w:r>
          </w:p>
        </w:tc>
      </w:tr>
      <w:tr w:rsidR="003C1D88" w:rsidRPr="00B81A6D" w14:paraId="4332C129"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27F9EC7C" w14:textId="77777777" w:rsidR="003C1D88" w:rsidRPr="00B81A6D" w:rsidRDefault="003C1D88" w:rsidP="005E064B">
            <w:pPr>
              <w:rPr>
                <w:rFonts w:eastAsia="Times New Roman"/>
                <w:color w:val="231F20"/>
                <w:lang w:eastAsia="en-GB"/>
              </w:rPr>
            </w:pPr>
            <w:r w:rsidRPr="00B81A6D">
              <w:rPr>
                <w:rFonts w:eastAsia="Times New Roman"/>
                <w:color w:val="231F20"/>
                <w:lang w:eastAsia="en-GB"/>
              </w:rPr>
              <w:t>8.2.3</w:t>
            </w:r>
          </w:p>
        </w:tc>
        <w:tc>
          <w:tcPr>
            <w:tcW w:w="750" w:type="pct"/>
            <w:noWrap/>
            <w:hideMark/>
          </w:tcPr>
          <w:p w14:paraId="39F20858"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Circulars and other information sent from central government</w:t>
            </w:r>
          </w:p>
        </w:tc>
        <w:tc>
          <w:tcPr>
            <w:tcW w:w="751" w:type="pct"/>
            <w:noWrap/>
            <w:hideMark/>
          </w:tcPr>
          <w:p w14:paraId="1536F3C2"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No</w:t>
            </w:r>
          </w:p>
        </w:tc>
        <w:tc>
          <w:tcPr>
            <w:tcW w:w="1000" w:type="pct"/>
            <w:noWrap/>
            <w:hideMark/>
          </w:tcPr>
          <w:p w14:paraId="78322081"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hideMark/>
          </w:tcPr>
          <w:p w14:paraId="3615FC8F" w14:textId="77777777" w:rsidR="003C1D88" w:rsidRPr="00B81A6D" w:rsidRDefault="003C1D88"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Operational use</w:t>
            </w:r>
          </w:p>
        </w:tc>
        <w:tc>
          <w:tcPr>
            <w:tcW w:w="910" w:type="pct"/>
            <w:noWrap/>
            <w:hideMark/>
          </w:tcPr>
          <w:p w14:paraId="0486D1FE" w14:textId="2535DBDA" w:rsidR="003C1D88"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B81A6D">
              <w:rPr>
                <w:rFonts w:eastAsia="Times New Roman"/>
                <w:color w:val="231F20"/>
                <w:lang w:eastAsia="en-GB"/>
              </w:rPr>
              <w:t>Secure disposal</w:t>
            </w:r>
          </w:p>
        </w:tc>
      </w:tr>
    </w:tbl>
    <w:p w14:paraId="4A7EBA9E" w14:textId="7ACA2260" w:rsidR="004F023C" w:rsidRDefault="004F023C" w:rsidP="004F023C">
      <w:pPr>
        <w:pStyle w:val="HeadingB"/>
        <w:numPr>
          <w:ilvl w:val="0"/>
          <w:numId w:val="0"/>
        </w:numPr>
        <w:ind w:left="720"/>
      </w:pPr>
    </w:p>
    <w:p w14:paraId="3795BB0E" w14:textId="77777777" w:rsidR="004F023C" w:rsidRDefault="004F023C" w:rsidP="004F023C">
      <w:pPr>
        <w:pStyle w:val="HeadingB"/>
        <w:numPr>
          <w:ilvl w:val="0"/>
          <w:numId w:val="0"/>
        </w:numPr>
        <w:ind w:left="720"/>
      </w:pPr>
    </w:p>
    <w:p w14:paraId="056C1956" w14:textId="5A7B6280" w:rsidR="003C1D88" w:rsidRDefault="003C1D88" w:rsidP="008E5D1B">
      <w:pPr>
        <w:pStyle w:val="HeadingB"/>
      </w:pPr>
      <w:bookmarkStart w:id="48" w:name="_Toc101861828"/>
      <w:r>
        <w:lastRenderedPageBreak/>
        <w:t>Information Governance</w:t>
      </w:r>
      <w:bookmarkEnd w:id="48"/>
    </w:p>
    <w:p w14:paraId="418B4C62" w14:textId="70D0F50D" w:rsidR="003C1D88" w:rsidRPr="00EB1352" w:rsidRDefault="00240ACC" w:rsidP="00903BA0">
      <w:pPr>
        <w:pStyle w:val="HeadingC"/>
      </w:pPr>
      <w:bookmarkStart w:id="49" w:name="_Toc101861829"/>
      <w:r w:rsidRPr="00EB1352">
        <w:t>9.1 Information Governance</w:t>
      </w:r>
      <w:bookmarkEnd w:id="49"/>
    </w:p>
    <w:tbl>
      <w:tblPr>
        <w:tblStyle w:val="GridTable4-Accent5"/>
        <w:tblW w:w="5000" w:type="pct"/>
        <w:tblLayout w:type="fixed"/>
        <w:tblLook w:val="04A0" w:firstRow="1" w:lastRow="0" w:firstColumn="1" w:lastColumn="0" w:noHBand="0" w:noVBand="1"/>
      </w:tblPr>
      <w:tblGrid>
        <w:gridCol w:w="1040"/>
        <w:gridCol w:w="2462"/>
        <w:gridCol w:w="2157"/>
        <w:gridCol w:w="3078"/>
        <w:gridCol w:w="3850"/>
        <w:gridCol w:w="2801"/>
      </w:tblGrid>
      <w:tr w:rsidR="007B426A" w:rsidRPr="00B81A6D" w14:paraId="54EF2DF4" w14:textId="77777777" w:rsidTr="007B42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7DE4A490" w14:textId="404A3F91" w:rsidR="007B426A" w:rsidRPr="000554F2" w:rsidRDefault="007B426A" w:rsidP="007B426A">
            <w:pPr>
              <w:rPr>
                <w:rFonts w:eastAsia="Times New Roman"/>
                <w:lang w:eastAsia="en-GB"/>
              </w:rPr>
            </w:pPr>
            <w:r w:rsidRPr="00D05132">
              <w:rPr>
                <w:rFonts w:eastAsia="Times New Roman"/>
                <w:lang w:eastAsia="en-GB"/>
              </w:rPr>
              <w:t>Ref.</w:t>
            </w:r>
          </w:p>
        </w:tc>
        <w:tc>
          <w:tcPr>
            <w:tcW w:w="800" w:type="pct"/>
            <w:noWrap/>
          </w:tcPr>
          <w:p w14:paraId="478A10FD" w14:textId="7B7565C1"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Title</w:t>
            </w:r>
          </w:p>
        </w:tc>
        <w:tc>
          <w:tcPr>
            <w:tcW w:w="701" w:type="pct"/>
            <w:noWrap/>
          </w:tcPr>
          <w:p w14:paraId="16BA8A50" w14:textId="61CD9346"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Data Protection Issues</w:t>
            </w:r>
          </w:p>
        </w:tc>
        <w:tc>
          <w:tcPr>
            <w:tcW w:w="1000" w:type="pct"/>
            <w:noWrap/>
          </w:tcPr>
          <w:p w14:paraId="0D58CEB8" w14:textId="2697CF81" w:rsidR="007B426A"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Statutory Provisions</w:t>
            </w:r>
          </w:p>
        </w:tc>
        <w:tc>
          <w:tcPr>
            <w:tcW w:w="1251" w:type="pct"/>
            <w:noWrap/>
          </w:tcPr>
          <w:p w14:paraId="22FF3067" w14:textId="290050FF"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lang w:eastAsia="en-GB"/>
              </w:rPr>
            </w:pPr>
            <w:r w:rsidRPr="00D05132">
              <w:rPr>
                <w:rFonts w:eastAsia="Times New Roman"/>
                <w:lang w:eastAsia="en-GB"/>
              </w:rPr>
              <w:t>Retention Period</w:t>
            </w:r>
          </w:p>
        </w:tc>
        <w:tc>
          <w:tcPr>
            <w:tcW w:w="910" w:type="pct"/>
            <w:noWrap/>
          </w:tcPr>
          <w:p w14:paraId="32F0A4CD" w14:textId="0C3004E8" w:rsidR="007B426A" w:rsidRPr="000554F2" w:rsidRDefault="007B426A" w:rsidP="007B426A">
            <w:pP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n-GB"/>
              </w:rPr>
            </w:pPr>
            <w:r w:rsidRPr="00D05132">
              <w:rPr>
                <w:rFonts w:eastAsia="Times New Roman"/>
                <w:lang w:eastAsia="en-GB"/>
              </w:rPr>
              <w:t>Action</w:t>
            </w:r>
          </w:p>
        </w:tc>
      </w:tr>
      <w:tr w:rsidR="000554F2" w:rsidRPr="00B81A6D" w14:paraId="7BD6366F"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57766BE" w14:textId="77777777" w:rsidR="000554F2" w:rsidRPr="000554F2" w:rsidRDefault="000554F2" w:rsidP="005E064B">
            <w:pPr>
              <w:rPr>
                <w:rFonts w:eastAsia="Times New Roman"/>
                <w:b w:val="0"/>
                <w:bCs w:val="0"/>
                <w:lang w:eastAsia="en-GB"/>
              </w:rPr>
            </w:pPr>
            <w:r w:rsidRPr="000554F2">
              <w:rPr>
                <w:rFonts w:eastAsia="Times New Roman"/>
                <w:b w:val="0"/>
                <w:bCs w:val="0"/>
                <w:lang w:eastAsia="en-GB"/>
              </w:rPr>
              <w:t xml:space="preserve">9.1.1 </w:t>
            </w:r>
          </w:p>
        </w:tc>
        <w:tc>
          <w:tcPr>
            <w:tcW w:w="800" w:type="pct"/>
            <w:noWrap/>
            <w:hideMark/>
          </w:tcPr>
          <w:p w14:paraId="10AD5DCB"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Records of Processing Activity</w:t>
            </w:r>
          </w:p>
        </w:tc>
        <w:tc>
          <w:tcPr>
            <w:tcW w:w="701" w:type="pct"/>
            <w:noWrap/>
            <w:hideMark/>
          </w:tcPr>
          <w:p w14:paraId="65F3F542"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No</w:t>
            </w:r>
          </w:p>
        </w:tc>
        <w:tc>
          <w:tcPr>
            <w:tcW w:w="1000" w:type="pct"/>
            <w:noWrap/>
            <w:hideMark/>
          </w:tcPr>
          <w:p w14:paraId="5B14CDE0" w14:textId="0323488B" w:rsidR="000554F2" w:rsidRPr="000554F2" w:rsidRDefault="005C2CF9"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Pr>
                <w:rFonts w:eastAsia="Times New Roman"/>
                <w:lang w:eastAsia="en-GB"/>
              </w:rPr>
              <w:t xml:space="preserve">General Data Protection Regulation </w:t>
            </w:r>
            <w:r w:rsidR="008742D3">
              <w:rPr>
                <w:rFonts w:eastAsia="Times New Roman"/>
                <w:lang w:eastAsia="en-GB"/>
              </w:rPr>
              <w:t>2016</w:t>
            </w:r>
          </w:p>
        </w:tc>
        <w:tc>
          <w:tcPr>
            <w:tcW w:w="1251" w:type="pct"/>
            <w:noWrap/>
            <w:hideMark/>
          </w:tcPr>
          <w:p w14:paraId="482AEF9A"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r w:rsidRPr="000554F2">
              <w:rPr>
                <w:rFonts w:eastAsia="Times New Roman"/>
                <w:lang w:eastAsia="en-GB"/>
              </w:rPr>
              <w:t>Ongoing record</w:t>
            </w:r>
          </w:p>
        </w:tc>
        <w:tc>
          <w:tcPr>
            <w:tcW w:w="910" w:type="pct"/>
            <w:noWrap/>
            <w:hideMark/>
          </w:tcPr>
          <w:p w14:paraId="3236CFFF" w14:textId="77777777" w:rsidR="000554F2" w:rsidRP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b/>
                <w:bCs/>
                <w:lang w:eastAsia="en-GB"/>
              </w:rPr>
            </w:pPr>
          </w:p>
        </w:tc>
      </w:tr>
      <w:tr w:rsidR="000554F2" w:rsidRPr="00B81A6D" w14:paraId="63AED3DE"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63F3477E" w14:textId="77777777" w:rsidR="000554F2" w:rsidRPr="00B81A6D" w:rsidRDefault="000554F2" w:rsidP="005E064B">
            <w:pPr>
              <w:rPr>
                <w:rFonts w:eastAsia="Times New Roman"/>
                <w:lang w:eastAsia="en-GB"/>
              </w:rPr>
            </w:pPr>
            <w:r>
              <w:rPr>
                <w:rFonts w:eastAsia="Times New Roman"/>
                <w:lang w:eastAsia="en-GB"/>
              </w:rPr>
              <w:t>9.1.2</w:t>
            </w:r>
          </w:p>
        </w:tc>
        <w:tc>
          <w:tcPr>
            <w:tcW w:w="800" w:type="pct"/>
            <w:noWrap/>
            <w:hideMark/>
          </w:tcPr>
          <w:p w14:paraId="070AA0B1"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Information Governance Report. Annual statement to Governing Body on compliance with Information law, including DPO statement, performance data and audit outcomes</w:t>
            </w:r>
          </w:p>
        </w:tc>
        <w:tc>
          <w:tcPr>
            <w:tcW w:w="701" w:type="pct"/>
            <w:noWrap/>
            <w:hideMark/>
          </w:tcPr>
          <w:p w14:paraId="3DC359B4"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No</w:t>
            </w:r>
          </w:p>
        </w:tc>
        <w:tc>
          <w:tcPr>
            <w:tcW w:w="1000" w:type="pct"/>
            <w:noWrap/>
            <w:hideMark/>
          </w:tcPr>
          <w:p w14:paraId="0A551919" w14:textId="10A4D2E8" w:rsidR="000554F2" w:rsidRPr="00FF3040" w:rsidRDefault="00FF3040"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FF3040">
              <w:rPr>
                <w:rFonts w:eastAsia="Times New Roman"/>
                <w:lang w:eastAsia="en-GB"/>
              </w:rPr>
              <w:t>General Data Protection Regulation 2016</w:t>
            </w:r>
          </w:p>
        </w:tc>
        <w:tc>
          <w:tcPr>
            <w:tcW w:w="1251" w:type="pct"/>
            <w:noWrap/>
            <w:hideMark/>
          </w:tcPr>
          <w:p w14:paraId="7DB08B3A" w14:textId="78780B39"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81A6D">
              <w:rPr>
                <w:rFonts w:eastAsia="Times New Roman"/>
                <w:lang w:eastAsia="en-GB"/>
              </w:rPr>
              <w:t xml:space="preserve">Current year + </w:t>
            </w:r>
            <w:r w:rsidR="00432371">
              <w:rPr>
                <w:rFonts w:eastAsia="Times New Roman"/>
                <w:lang w:eastAsia="en-GB"/>
              </w:rPr>
              <w:t>5</w:t>
            </w:r>
            <w:r>
              <w:rPr>
                <w:rFonts w:eastAsia="Times New Roman"/>
                <w:lang w:eastAsia="en-GB"/>
              </w:rPr>
              <w:t xml:space="preserve"> year</w:t>
            </w:r>
            <w:r w:rsidR="00432371">
              <w:rPr>
                <w:rFonts w:eastAsia="Times New Roman"/>
                <w:lang w:eastAsia="en-GB"/>
              </w:rPr>
              <w:t>s</w:t>
            </w:r>
          </w:p>
        </w:tc>
        <w:tc>
          <w:tcPr>
            <w:tcW w:w="910" w:type="pct"/>
            <w:noWrap/>
            <w:hideMark/>
          </w:tcPr>
          <w:p w14:paraId="78DA2448"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r>
      <w:tr w:rsidR="000554F2" w:rsidRPr="00B81A6D" w14:paraId="5668FE06"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hideMark/>
          </w:tcPr>
          <w:p w14:paraId="4502D346" w14:textId="77777777" w:rsidR="000554F2" w:rsidRPr="00B81A6D" w:rsidRDefault="000554F2" w:rsidP="005E064B">
            <w:pPr>
              <w:rPr>
                <w:rFonts w:eastAsia="Times New Roman"/>
                <w:color w:val="231F20"/>
                <w:lang w:eastAsia="en-GB"/>
              </w:rPr>
            </w:pPr>
            <w:r>
              <w:rPr>
                <w:rFonts w:eastAsia="Times New Roman"/>
                <w:color w:val="231F20"/>
                <w:lang w:eastAsia="en-GB"/>
              </w:rPr>
              <w:t>9.1.3</w:t>
            </w:r>
          </w:p>
        </w:tc>
        <w:tc>
          <w:tcPr>
            <w:tcW w:w="800" w:type="pct"/>
            <w:noWrap/>
            <w:hideMark/>
          </w:tcPr>
          <w:p w14:paraId="1870064A"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Freedom of Information Requests</w:t>
            </w:r>
          </w:p>
        </w:tc>
        <w:tc>
          <w:tcPr>
            <w:tcW w:w="701" w:type="pct"/>
            <w:noWrap/>
          </w:tcPr>
          <w:p w14:paraId="1CAE00E7"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A656459" w14:textId="3934670C" w:rsidR="000554F2" w:rsidRPr="00B81A6D" w:rsidRDefault="00136C51"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 xml:space="preserve">Freedom of Information Act </w:t>
            </w:r>
            <w:r w:rsidR="00FF3040">
              <w:rPr>
                <w:rFonts w:eastAsia="Times New Roman"/>
                <w:lang w:eastAsia="en-GB"/>
              </w:rPr>
              <w:t>2000</w:t>
            </w:r>
          </w:p>
        </w:tc>
        <w:tc>
          <w:tcPr>
            <w:tcW w:w="1251" w:type="pct"/>
            <w:noWrap/>
          </w:tcPr>
          <w:p w14:paraId="7EC7A0A4"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0" w:type="pct"/>
            <w:noWrap/>
          </w:tcPr>
          <w:p w14:paraId="4B6AAC83" w14:textId="1A2DFBE0" w:rsidR="000554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774ADCBC"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14E5FD41" w14:textId="77777777" w:rsidR="000554F2" w:rsidRPr="00B81A6D" w:rsidRDefault="000554F2" w:rsidP="005E064B">
            <w:pPr>
              <w:rPr>
                <w:rFonts w:eastAsia="Times New Roman"/>
                <w:color w:val="231F20"/>
                <w:lang w:eastAsia="en-GB"/>
              </w:rPr>
            </w:pPr>
            <w:r>
              <w:rPr>
                <w:rFonts w:eastAsia="Times New Roman"/>
                <w:color w:val="231F20"/>
                <w:lang w:eastAsia="en-GB"/>
              </w:rPr>
              <w:t>9.1.4</w:t>
            </w:r>
          </w:p>
        </w:tc>
        <w:tc>
          <w:tcPr>
            <w:tcW w:w="800" w:type="pct"/>
            <w:noWrap/>
          </w:tcPr>
          <w:p w14:paraId="56316E9E"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Environmental Information Requests</w:t>
            </w:r>
          </w:p>
        </w:tc>
        <w:tc>
          <w:tcPr>
            <w:tcW w:w="701" w:type="pct"/>
            <w:noWrap/>
          </w:tcPr>
          <w:p w14:paraId="416D9298"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239D99FA" w14:textId="4E175F7F" w:rsidR="000554F2" w:rsidRPr="00B81A6D" w:rsidRDefault="00E47695"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r>
              <w:rPr>
                <w:rFonts w:eastAsia="Times New Roman"/>
                <w:lang w:eastAsia="en-GB"/>
              </w:rPr>
              <w:t xml:space="preserve">The </w:t>
            </w:r>
            <w:r w:rsidR="0000198F">
              <w:rPr>
                <w:rFonts w:eastAsia="Times New Roman"/>
                <w:lang w:eastAsia="en-GB"/>
              </w:rPr>
              <w:t>Environmental Information Regulations 20</w:t>
            </w:r>
            <w:r>
              <w:rPr>
                <w:rFonts w:eastAsia="Times New Roman"/>
                <w:lang w:eastAsia="en-GB"/>
              </w:rPr>
              <w:t>04</w:t>
            </w:r>
          </w:p>
        </w:tc>
        <w:tc>
          <w:tcPr>
            <w:tcW w:w="1251" w:type="pct"/>
            <w:noWrap/>
          </w:tcPr>
          <w:p w14:paraId="7028CD9B"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0" w:type="pct"/>
            <w:noWrap/>
          </w:tcPr>
          <w:p w14:paraId="68649F94" w14:textId="22B05380" w:rsidR="000554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3B308267"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E030EB0" w14:textId="77777777" w:rsidR="000554F2" w:rsidRDefault="000554F2" w:rsidP="005E064B">
            <w:pPr>
              <w:rPr>
                <w:rFonts w:eastAsia="Times New Roman"/>
                <w:color w:val="231F20"/>
                <w:lang w:eastAsia="en-GB"/>
              </w:rPr>
            </w:pPr>
            <w:r>
              <w:rPr>
                <w:rFonts w:eastAsia="Times New Roman"/>
                <w:color w:val="231F20"/>
                <w:lang w:eastAsia="en-GB"/>
              </w:rPr>
              <w:t>9.1.5</w:t>
            </w:r>
          </w:p>
        </w:tc>
        <w:tc>
          <w:tcPr>
            <w:tcW w:w="800" w:type="pct"/>
            <w:noWrap/>
          </w:tcPr>
          <w:p w14:paraId="2657291E"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Subject Access Requests</w:t>
            </w:r>
          </w:p>
        </w:tc>
        <w:tc>
          <w:tcPr>
            <w:tcW w:w="701" w:type="pct"/>
            <w:noWrap/>
          </w:tcPr>
          <w:p w14:paraId="78D119B2"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08D3AB8B" w14:textId="4EB841EE" w:rsidR="000554F2" w:rsidRPr="00B81A6D" w:rsidRDefault="00875D78"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r>
              <w:rPr>
                <w:rFonts w:eastAsia="Times New Roman"/>
                <w:lang w:eastAsia="en-GB"/>
              </w:rPr>
              <w:t>Data Protection Act 2018</w:t>
            </w:r>
          </w:p>
        </w:tc>
        <w:tc>
          <w:tcPr>
            <w:tcW w:w="1251" w:type="pct"/>
            <w:noWrap/>
          </w:tcPr>
          <w:p w14:paraId="3B6899EF" w14:textId="7F61E762"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 xml:space="preserve">Closure + </w:t>
            </w:r>
            <w:r w:rsidR="008E5D1B">
              <w:rPr>
                <w:rFonts w:eastAsia="Times New Roman"/>
                <w:color w:val="231F20"/>
                <w:lang w:eastAsia="en-GB"/>
              </w:rPr>
              <w:t>4</w:t>
            </w:r>
            <w:r>
              <w:rPr>
                <w:rFonts w:eastAsia="Times New Roman"/>
                <w:color w:val="231F20"/>
                <w:lang w:eastAsia="en-GB"/>
              </w:rPr>
              <w:t xml:space="preserve"> years</w:t>
            </w:r>
          </w:p>
        </w:tc>
        <w:tc>
          <w:tcPr>
            <w:tcW w:w="910" w:type="pct"/>
            <w:noWrap/>
          </w:tcPr>
          <w:p w14:paraId="36E646A2" w14:textId="0C90FAB2" w:rsidR="000554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4C69B989" w14:textId="77777777" w:rsidTr="007B426A">
        <w:trPr>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4F07832E" w14:textId="77777777" w:rsidR="000554F2" w:rsidRDefault="000554F2" w:rsidP="005E064B">
            <w:pPr>
              <w:rPr>
                <w:rFonts w:eastAsia="Times New Roman"/>
                <w:color w:val="231F20"/>
                <w:lang w:eastAsia="en-GB"/>
              </w:rPr>
            </w:pPr>
            <w:r>
              <w:rPr>
                <w:rFonts w:eastAsia="Times New Roman"/>
                <w:color w:val="231F20"/>
                <w:lang w:eastAsia="en-GB"/>
              </w:rPr>
              <w:t>9.1.6</w:t>
            </w:r>
          </w:p>
        </w:tc>
        <w:tc>
          <w:tcPr>
            <w:tcW w:w="800" w:type="pct"/>
            <w:noWrap/>
          </w:tcPr>
          <w:p w14:paraId="6E406CC6"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No further action</w:t>
            </w:r>
          </w:p>
        </w:tc>
        <w:tc>
          <w:tcPr>
            <w:tcW w:w="701" w:type="pct"/>
            <w:noWrap/>
          </w:tcPr>
          <w:p w14:paraId="3899EBCE"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03F80BB1"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lang w:eastAsia="en-GB"/>
              </w:rPr>
            </w:pPr>
          </w:p>
        </w:tc>
        <w:tc>
          <w:tcPr>
            <w:tcW w:w="1251" w:type="pct"/>
            <w:noWrap/>
          </w:tcPr>
          <w:p w14:paraId="5DE52E36" w14:textId="77777777" w:rsidR="000554F2" w:rsidRPr="00B81A6D" w:rsidRDefault="000554F2"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Pr>
                <w:rFonts w:eastAsia="Times New Roman"/>
                <w:color w:val="231F20"/>
                <w:lang w:eastAsia="en-GB"/>
              </w:rPr>
              <w:t>Closure + 1 year</w:t>
            </w:r>
          </w:p>
        </w:tc>
        <w:tc>
          <w:tcPr>
            <w:tcW w:w="910" w:type="pct"/>
            <w:noWrap/>
          </w:tcPr>
          <w:p w14:paraId="3C2AAE33" w14:textId="3EC10CD6" w:rsidR="000554F2" w:rsidRPr="00B81A6D" w:rsidRDefault="00413B63" w:rsidP="005E064B">
            <w:pPr>
              <w:cnfStyle w:val="000000000000" w:firstRow="0" w:lastRow="0" w:firstColumn="0" w:lastColumn="0" w:oddVBand="0" w:evenVBand="0" w:oddHBand="0"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r w:rsidR="000554F2" w:rsidRPr="00B81A6D" w14:paraId="1B8DDEEA" w14:textId="77777777" w:rsidTr="007B42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8" w:type="pct"/>
            <w:noWrap/>
          </w:tcPr>
          <w:p w14:paraId="0EFFA2E6" w14:textId="77777777" w:rsidR="000554F2" w:rsidRDefault="000554F2" w:rsidP="005E064B">
            <w:pPr>
              <w:rPr>
                <w:rFonts w:eastAsia="Times New Roman"/>
                <w:color w:val="231F20"/>
                <w:lang w:eastAsia="en-GB"/>
              </w:rPr>
            </w:pPr>
            <w:r>
              <w:rPr>
                <w:rFonts w:eastAsia="Times New Roman"/>
                <w:color w:val="231F20"/>
                <w:lang w:eastAsia="en-GB"/>
              </w:rPr>
              <w:t>9.1.7</w:t>
            </w:r>
          </w:p>
        </w:tc>
        <w:tc>
          <w:tcPr>
            <w:tcW w:w="800" w:type="pct"/>
            <w:noWrap/>
          </w:tcPr>
          <w:p w14:paraId="00191B23" w14:textId="77777777" w:rsidR="000554F2"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ICO Complaints: Action required</w:t>
            </w:r>
          </w:p>
        </w:tc>
        <w:tc>
          <w:tcPr>
            <w:tcW w:w="701" w:type="pct"/>
            <w:noWrap/>
          </w:tcPr>
          <w:p w14:paraId="5E32CF6D"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Yes</w:t>
            </w:r>
          </w:p>
        </w:tc>
        <w:tc>
          <w:tcPr>
            <w:tcW w:w="1000" w:type="pct"/>
            <w:noWrap/>
          </w:tcPr>
          <w:p w14:paraId="5E4C6DE7"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lang w:eastAsia="en-GB"/>
              </w:rPr>
            </w:pPr>
          </w:p>
        </w:tc>
        <w:tc>
          <w:tcPr>
            <w:tcW w:w="1251" w:type="pct"/>
            <w:noWrap/>
          </w:tcPr>
          <w:p w14:paraId="35210E36" w14:textId="77777777" w:rsidR="000554F2" w:rsidRPr="00B81A6D" w:rsidRDefault="000554F2"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Pr>
                <w:rFonts w:eastAsia="Times New Roman"/>
                <w:color w:val="231F20"/>
                <w:lang w:eastAsia="en-GB"/>
              </w:rPr>
              <w:t>Closure + 2 years</w:t>
            </w:r>
          </w:p>
        </w:tc>
        <w:tc>
          <w:tcPr>
            <w:tcW w:w="910" w:type="pct"/>
            <w:noWrap/>
          </w:tcPr>
          <w:p w14:paraId="502AF88B" w14:textId="61949587" w:rsidR="000554F2" w:rsidRPr="00B81A6D" w:rsidRDefault="00413B63" w:rsidP="005E064B">
            <w:pPr>
              <w:cnfStyle w:val="000000100000" w:firstRow="0" w:lastRow="0" w:firstColumn="0" w:lastColumn="0" w:oddVBand="0" w:evenVBand="0" w:oddHBand="1" w:evenHBand="0" w:firstRowFirstColumn="0" w:firstRowLastColumn="0" w:lastRowFirstColumn="0" w:lastRowLastColumn="0"/>
              <w:rPr>
                <w:rFonts w:eastAsia="Times New Roman"/>
                <w:color w:val="231F20"/>
                <w:lang w:eastAsia="en-GB"/>
              </w:rPr>
            </w:pPr>
            <w:r w:rsidRPr="00D63A8C">
              <w:rPr>
                <w:rFonts w:eastAsia="Times New Roman"/>
                <w:color w:val="231F20"/>
                <w:lang w:eastAsia="en-GB"/>
              </w:rPr>
              <w:t>Secure disposal</w:t>
            </w:r>
          </w:p>
        </w:tc>
      </w:tr>
    </w:tbl>
    <w:p w14:paraId="1B55DA4D" w14:textId="77777777" w:rsidR="00240ACC" w:rsidRPr="0039173A" w:rsidRDefault="00240ACC" w:rsidP="00903BA0">
      <w:pPr>
        <w:pStyle w:val="HeadingC"/>
      </w:pPr>
    </w:p>
    <w:sectPr w:rsidR="00240ACC" w:rsidRPr="0039173A" w:rsidSect="00D44161">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F7E2" w14:textId="77777777" w:rsidR="00F21E49" w:rsidRDefault="00F21E49" w:rsidP="004F7CDB">
      <w:pPr>
        <w:spacing w:after="0" w:line="240" w:lineRule="auto"/>
      </w:pPr>
      <w:r>
        <w:separator/>
      </w:r>
    </w:p>
  </w:endnote>
  <w:endnote w:type="continuationSeparator" w:id="0">
    <w:p w14:paraId="686C3A20" w14:textId="77777777" w:rsidR="00F21E49" w:rsidRDefault="00F21E49" w:rsidP="004F7CDB">
      <w:pPr>
        <w:spacing w:after="0" w:line="240" w:lineRule="auto"/>
      </w:pPr>
      <w:r>
        <w:continuationSeparator/>
      </w:r>
    </w:p>
  </w:endnote>
  <w:endnote w:type="continuationNotice" w:id="1">
    <w:p w14:paraId="3D1290E3" w14:textId="77777777" w:rsidR="00F21E49" w:rsidRDefault="00F21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21015" w14:textId="77777777" w:rsidR="0016006D" w:rsidRDefault="001600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A551" w14:textId="77777777" w:rsidR="003970FC" w:rsidRDefault="003970FC" w:rsidP="004D1304">
    <w:pPr>
      <w:pStyle w:val="Footer"/>
      <w:tabs>
        <w:tab w:val="center" w:pos="6979"/>
        <w:tab w:val="left" w:pos="10680"/>
      </w:tabs>
    </w:pPr>
    <w:r>
      <w:t>D8-2022</w:t>
    </w:r>
    <w:r>
      <w:tab/>
    </w:r>
    <w:r>
      <w:tab/>
    </w:r>
    <w:sdt>
      <w:sdtPr>
        <w:id w:val="-13521023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5E66">
          <w:rPr>
            <w:noProof/>
          </w:rPr>
          <w:t>40</w:t>
        </w:r>
        <w:r>
          <w:rPr>
            <w:noProof/>
          </w:rPr>
          <w:fldChar w:fldCharType="end"/>
        </w:r>
      </w:sdtContent>
    </w:sdt>
    <w:r>
      <w:rPr>
        <w:noProof/>
      </w:rPr>
      <w:tab/>
    </w:r>
    <w:r>
      <w:rPr>
        <w:noProof/>
      </w:rPr>
      <w:tab/>
      <w:t xml:space="preserve">        </w:t>
    </w:r>
    <w:r>
      <w:t>© Essex County Council</w:t>
    </w:r>
  </w:p>
  <w:p w14:paraId="5519E559" w14:textId="77777777" w:rsidR="003970FC" w:rsidRDefault="003970FC" w:rsidP="004F7CD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3FD2" w14:textId="77777777" w:rsidR="003970FC" w:rsidRDefault="003970FC" w:rsidP="004D1304">
    <w:pPr>
      <w:pStyle w:val="Footer"/>
      <w:jc w:val="right"/>
    </w:pPr>
    <w:r>
      <w:t>D8-2022</w:t>
    </w:r>
    <w:r>
      <w:ptab w:relativeTo="margin" w:alignment="center" w:leader="none"/>
    </w:r>
    <w:r>
      <w:ptab w:relativeTo="margin" w:alignment="right" w:leader="none"/>
    </w:r>
    <w:r>
      <w:t>©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725B0" w14:textId="77777777" w:rsidR="00F21E49" w:rsidRDefault="00F21E49" w:rsidP="004F7CDB">
      <w:pPr>
        <w:spacing w:after="0" w:line="240" w:lineRule="auto"/>
      </w:pPr>
      <w:r>
        <w:separator/>
      </w:r>
    </w:p>
  </w:footnote>
  <w:footnote w:type="continuationSeparator" w:id="0">
    <w:p w14:paraId="7E0B6838" w14:textId="77777777" w:rsidR="00F21E49" w:rsidRDefault="00F21E49" w:rsidP="004F7CDB">
      <w:pPr>
        <w:spacing w:after="0" w:line="240" w:lineRule="auto"/>
      </w:pPr>
      <w:r>
        <w:continuationSeparator/>
      </w:r>
    </w:p>
  </w:footnote>
  <w:footnote w:type="continuationNotice" w:id="1">
    <w:p w14:paraId="1876344D" w14:textId="77777777" w:rsidR="00F21E49" w:rsidRDefault="00F21E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2F507" w14:textId="77777777" w:rsidR="0016006D" w:rsidRDefault="001600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6BACC" w14:textId="77777777" w:rsidR="003970FC" w:rsidRDefault="00397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2B40" w14:textId="77777777" w:rsidR="003970FC" w:rsidRDefault="00397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9D4"/>
    <w:multiLevelType w:val="multilevel"/>
    <w:tmpl w:val="5FBC353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D07181"/>
    <w:multiLevelType w:val="hybridMultilevel"/>
    <w:tmpl w:val="61EC3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682A74"/>
    <w:multiLevelType w:val="hybridMultilevel"/>
    <w:tmpl w:val="9C1C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95FC6"/>
    <w:multiLevelType w:val="hybridMultilevel"/>
    <w:tmpl w:val="8E90D712"/>
    <w:lvl w:ilvl="0" w:tplc="BC56BDF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32C4C"/>
    <w:multiLevelType w:val="hybridMultilevel"/>
    <w:tmpl w:val="5B926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5153B3"/>
    <w:multiLevelType w:val="hybridMultilevel"/>
    <w:tmpl w:val="8D98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5D2142"/>
    <w:multiLevelType w:val="multilevel"/>
    <w:tmpl w:val="3FC620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F72364"/>
    <w:multiLevelType w:val="hybridMultilevel"/>
    <w:tmpl w:val="DC8A3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424C07"/>
    <w:multiLevelType w:val="hybridMultilevel"/>
    <w:tmpl w:val="CF9E8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CF0177"/>
    <w:multiLevelType w:val="hybridMultilevel"/>
    <w:tmpl w:val="A4D6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8A3BB8"/>
    <w:multiLevelType w:val="hybridMultilevel"/>
    <w:tmpl w:val="3E549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857556"/>
    <w:multiLevelType w:val="hybridMultilevel"/>
    <w:tmpl w:val="65FCDF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2BAD59C6"/>
    <w:multiLevelType w:val="hybridMultilevel"/>
    <w:tmpl w:val="92E02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954011"/>
    <w:multiLevelType w:val="hybridMultilevel"/>
    <w:tmpl w:val="38129CA2"/>
    <w:lvl w:ilvl="0" w:tplc="9994579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555212"/>
    <w:multiLevelType w:val="hybridMultilevel"/>
    <w:tmpl w:val="848E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510613"/>
    <w:multiLevelType w:val="hybridMultilevel"/>
    <w:tmpl w:val="834EECAC"/>
    <w:lvl w:ilvl="0" w:tplc="4168BA7A">
      <w:start w:val="1"/>
      <w:numFmt w:val="bullet"/>
      <w:lvlText w:val="•"/>
      <w:lvlJc w:val="left"/>
      <w:pPr>
        <w:ind w:hanging="360"/>
      </w:pPr>
      <w:rPr>
        <w:rFonts w:ascii="Arial" w:eastAsia="Arial" w:hAnsi="Arial" w:hint="default"/>
        <w:w w:val="131"/>
        <w:sz w:val="24"/>
        <w:szCs w:val="24"/>
      </w:rPr>
    </w:lvl>
    <w:lvl w:ilvl="1" w:tplc="73DE94A6">
      <w:start w:val="1"/>
      <w:numFmt w:val="bullet"/>
      <w:lvlText w:val="•"/>
      <w:lvlJc w:val="left"/>
      <w:pPr>
        <w:ind w:hanging="284"/>
      </w:pPr>
      <w:rPr>
        <w:rFonts w:ascii="Arial" w:eastAsia="Arial" w:hAnsi="Arial" w:hint="default"/>
        <w:w w:val="131"/>
        <w:sz w:val="24"/>
        <w:szCs w:val="24"/>
      </w:rPr>
    </w:lvl>
    <w:lvl w:ilvl="2" w:tplc="34D2CF30">
      <w:start w:val="1"/>
      <w:numFmt w:val="bullet"/>
      <w:lvlText w:val="•"/>
      <w:lvlJc w:val="left"/>
      <w:pPr>
        <w:ind w:hanging="360"/>
      </w:pPr>
      <w:rPr>
        <w:rFonts w:ascii="Arial" w:eastAsia="Arial" w:hAnsi="Arial" w:hint="default"/>
        <w:w w:val="131"/>
        <w:sz w:val="24"/>
        <w:szCs w:val="24"/>
      </w:rPr>
    </w:lvl>
    <w:lvl w:ilvl="3" w:tplc="1B249266">
      <w:start w:val="1"/>
      <w:numFmt w:val="bullet"/>
      <w:lvlText w:val="•"/>
      <w:lvlJc w:val="left"/>
      <w:rPr>
        <w:rFonts w:hint="default"/>
      </w:rPr>
    </w:lvl>
    <w:lvl w:ilvl="4" w:tplc="E710ECAA">
      <w:start w:val="1"/>
      <w:numFmt w:val="bullet"/>
      <w:lvlText w:val="•"/>
      <w:lvlJc w:val="left"/>
      <w:rPr>
        <w:rFonts w:hint="default"/>
      </w:rPr>
    </w:lvl>
    <w:lvl w:ilvl="5" w:tplc="F0F8F086">
      <w:start w:val="1"/>
      <w:numFmt w:val="bullet"/>
      <w:lvlText w:val="•"/>
      <w:lvlJc w:val="left"/>
      <w:rPr>
        <w:rFonts w:hint="default"/>
      </w:rPr>
    </w:lvl>
    <w:lvl w:ilvl="6" w:tplc="E916A290">
      <w:start w:val="1"/>
      <w:numFmt w:val="bullet"/>
      <w:lvlText w:val="•"/>
      <w:lvlJc w:val="left"/>
      <w:rPr>
        <w:rFonts w:hint="default"/>
      </w:rPr>
    </w:lvl>
    <w:lvl w:ilvl="7" w:tplc="F1B8B562">
      <w:start w:val="1"/>
      <w:numFmt w:val="bullet"/>
      <w:lvlText w:val="•"/>
      <w:lvlJc w:val="left"/>
      <w:rPr>
        <w:rFonts w:hint="default"/>
      </w:rPr>
    </w:lvl>
    <w:lvl w:ilvl="8" w:tplc="0600A42E">
      <w:start w:val="1"/>
      <w:numFmt w:val="bullet"/>
      <w:lvlText w:val="•"/>
      <w:lvlJc w:val="left"/>
      <w:rPr>
        <w:rFonts w:hint="default"/>
      </w:rPr>
    </w:lvl>
  </w:abstractNum>
  <w:abstractNum w:abstractNumId="17" w15:restartNumberingAfterBreak="0">
    <w:nsid w:val="46637C46"/>
    <w:multiLevelType w:val="hybridMultilevel"/>
    <w:tmpl w:val="D2EE7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946761"/>
    <w:multiLevelType w:val="multilevel"/>
    <w:tmpl w:val="FDCC1F9A"/>
    <w:lvl w:ilvl="0">
      <w:start w:val="1"/>
      <w:numFmt w:val="decimal"/>
      <w:pStyle w:val="HeadingB"/>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9" w15:restartNumberingAfterBreak="0">
    <w:nsid w:val="4D18648C"/>
    <w:multiLevelType w:val="hybridMultilevel"/>
    <w:tmpl w:val="21867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CB7B35"/>
    <w:multiLevelType w:val="hybridMultilevel"/>
    <w:tmpl w:val="0D16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6EF51B5"/>
    <w:multiLevelType w:val="hybridMultilevel"/>
    <w:tmpl w:val="BCFCB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9B2C72"/>
    <w:multiLevelType w:val="hybridMultilevel"/>
    <w:tmpl w:val="8084A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4C0812"/>
    <w:multiLevelType w:val="hybridMultilevel"/>
    <w:tmpl w:val="F3B29C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C737A1"/>
    <w:multiLevelType w:val="hybridMultilevel"/>
    <w:tmpl w:val="A11E9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2D6E33"/>
    <w:multiLevelType w:val="hybridMultilevel"/>
    <w:tmpl w:val="C336A2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24450C"/>
    <w:multiLevelType w:val="hybridMultilevel"/>
    <w:tmpl w:val="32346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2D1BAD"/>
    <w:multiLevelType w:val="hybridMultilevel"/>
    <w:tmpl w:val="8B6C52E8"/>
    <w:lvl w:ilvl="0" w:tplc="B1A236D8">
      <w:start w:val="4"/>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C71115"/>
    <w:multiLevelType w:val="hybridMultilevel"/>
    <w:tmpl w:val="176C1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923EE3"/>
    <w:multiLevelType w:val="hybridMultilevel"/>
    <w:tmpl w:val="763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633538"/>
    <w:multiLevelType w:val="hybridMultilevel"/>
    <w:tmpl w:val="A312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D17D6F"/>
    <w:multiLevelType w:val="multilevel"/>
    <w:tmpl w:val="4816EB28"/>
    <w:lvl w:ilvl="0">
      <w:start w:val="1"/>
      <w:numFmt w:val="decimal"/>
      <w:lvlText w:val="%1."/>
      <w:lvlJc w:val="left"/>
      <w:pPr>
        <w:ind w:left="405" w:hanging="405"/>
      </w:pPr>
      <w:rPr>
        <w:rFonts w:hint="default"/>
      </w:rPr>
    </w:lvl>
    <w:lvl w:ilvl="1">
      <w:start w:val="1"/>
      <w:numFmt w:val="decimal"/>
      <w:pStyle w:val="Heading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3"/>
  </w:num>
  <w:num w:numId="3">
    <w:abstractNumId w:val="2"/>
  </w:num>
  <w:num w:numId="4">
    <w:abstractNumId w:val="28"/>
  </w:num>
  <w:num w:numId="5">
    <w:abstractNumId w:val="19"/>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6"/>
  </w:num>
  <w:num w:numId="10">
    <w:abstractNumId w:val="12"/>
  </w:num>
  <w:num w:numId="11">
    <w:abstractNumId w:val="15"/>
  </w:num>
  <w:num w:numId="12">
    <w:abstractNumId w:val="24"/>
  </w:num>
  <w:num w:numId="13">
    <w:abstractNumId w:val="17"/>
  </w:num>
  <w:num w:numId="14">
    <w:abstractNumId w:val="9"/>
  </w:num>
  <w:num w:numId="15">
    <w:abstractNumId w:val="11"/>
  </w:num>
  <w:num w:numId="16">
    <w:abstractNumId w:val="20"/>
  </w:num>
  <w:num w:numId="17">
    <w:abstractNumId w:val="25"/>
  </w:num>
  <w:num w:numId="18">
    <w:abstractNumId w:val="22"/>
  </w:num>
  <w:num w:numId="19">
    <w:abstractNumId w:val="8"/>
  </w:num>
  <w:num w:numId="20">
    <w:abstractNumId w:val="4"/>
  </w:num>
  <w:num w:numId="21">
    <w:abstractNumId w:val="1"/>
  </w:num>
  <w:num w:numId="22">
    <w:abstractNumId w:val="10"/>
  </w:num>
  <w:num w:numId="23">
    <w:abstractNumId w:val="21"/>
  </w:num>
  <w:num w:numId="24">
    <w:abstractNumId w:val="29"/>
  </w:num>
  <w:num w:numId="25">
    <w:abstractNumId w:val="27"/>
  </w:num>
  <w:num w:numId="26">
    <w:abstractNumId w:val="16"/>
  </w:num>
  <w:num w:numId="27">
    <w:abstractNumId w:val="30"/>
  </w:num>
  <w:num w:numId="28">
    <w:abstractNumId w:val="7"/>
  </w:num>
  <w:num w:numId="29">
    <w:abstractNumId w:val="31"/>
  </w:num>
  <w:num w:numId="30">
    <w:abstractNumId w:val="0"/>
  </w:num>
  <w:num w:numId="31">
    <w:abstractNumId w:val="14"/>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54"/>
    <w:rsid w:val="0000198F"/>
    <w:rsid w:val="00020015"/>
    <w:rsid w:val="00024CF5"/>
    <w:rsid w:val="000345A4"/>
    <w:rsid w:val="00040A2B"/>
    <w:rsid w:val="00044072"/>
    <w:rsid w:val="00045078"/>
    <w:rsid w:val="000554F2"/>
    <w:rsid w:val="0005647E"/>
    <w:rsid w:val="00063ABF"/>
    <w:rsid w:val="00064D8F"/>
    <w:rsid w:val="00081D45"/>
    <w:rsid w:val="00082221"/>
    <w:rsid w:val="000967B3"/>
    <w:rsid w:val="000A11CE"/>
    <w:rsid w:val="000A5968"/>
    <w:rsid w:val="000A5FD5"/>
    <w:rsid w:val="000B3D69"/>
    <w:rsid w:val="000D00FB"/>
    <w:rsid w:val="000D4F61"/>
    <w:rsid w:val="000E7E25"/>
    <w:rsid w:val="00110028"/>
    <w:rsid w:val="0011403C"/>
    <w:rsid w:val="001233C6"/>
    <w:rsid w:val="00125BCC"/>
    <w:rsid w:val="0013289A"/>
    <w:rsid w:val="00136C51"/>
    <w:rsid w:val="0014061C"/>
    <w:rsid w:val="00140AC1"/>
    <w:rsid w:val="00142728"/>
    <w:rsid w:val="00143FD7"/>
    <w:rsid w:val="001470FE"/>
    <w:rsid w:val="00147467"/>
    <w:rsid w:val="00151B94"/>
    <w:rsid w:val="0016006D"/>
    <w:rsid w:val="00185E35"/>
    <w:rsid w:val="00194C43"/>
    <w:rsid w:val="001952CB"/>
    <w:rsid w:val="001960AA"/>
    <w:rsid w:val="001C4FDA"/>
    <w:rsid w:val="001C7F7A"/>
    <w:rsid w:val="001D04F3"/>
    <w:rsid w:val="001D4C4A"/>
    <w:rsid w:val="001D6450"/>
    <w:rsid w:val="001D7EB3"/>
    <w:rsid w:val="001F4E8E"/>
    <w:rsid w:val="00206A02"/>
    <w:rsid w:val="00214E21"/>
    <w:rsid w:val="00217F49"/>
    <w:rsid w:val="00221D27"/>
    <w:rsid w:val="00240ACC"/>
    <w:rsid w:val="00251A81"/>
    <w:rsid w:val="002577E1"/>
    <w:rsid w:val="00260175"/>
    <w:rsid w:val="00265236"/>
    <w:rsid w:val="00290B37"/>
    <w:rsid w:val="00295337"/>
    <w:rsid w:val="002A1E77"/>
    <w:rsid w:val="002A34DA"/>
    <w:rsid w:val="002A402F"/>
    <w:rsid w:val="002A759A"/>
    <w:rsid w:val="002C475A"/>
    <w:rsid w:val="002C5D35"/>
    <w:rsid w:val="002D3B27"/>
    <w:rsid w:val="002F46AC"/>
    <w:rsid w:val="002F7AB0"/>
    <w:rsid w:val="00314792"/>
    <w:rsid w:val="0032076F"/>
    <w:rsid w:val="00322C2C"/>
    <w:rsid w:val="00324729"/>
    <w:rsid w:val="003269E0"/>
    <w:rsid w:val="00330017"/>
    <w:rsid w:val="003307AC"/>
    <w:rsid w:val="00332FD8"/>
    <w:rsid w:val="00335CC4"/>
    <w:rsid w:val="0033694F"/>
    <w:rsid w:val="003408FE"/>
    <w:rsid w:val="00342A0B"/>
    <w:rsid w:val="00343FFF"/>
    <w:rsid w:val="00351A3B"/>
    <w:rsid w:val="00351BDF"/>
    <w:rsid w:val="003624D6"/>
    <w:rsid w:val="00367502"/>
    <w:rsid w:val="0039173A"/>
    <w:rsid w:val="003970FC"/>
    <w:rsid w:val="003A42F0"/>
    <w:rsid w:val="003A4CE2"/>
    <w:rsid w:val="003A7B34"/>
    <w:rsid w:val="003B1704"/>
    <w:rsid w:val="003B1E50"/>
    <w:rsid w:val="003B663B"/>
    <w:rsid w:val="003C1D88"/>
    <w:rsid w:val="003C2DE5"/>
    <w:rsid w:val="003C7B56"/>
    <w:rsid w:val="003D215B"/>
    <w:rsid w:val="003D4389"/>
    <w:rsid w:val="003D6DB3"/>
    <w:rsid w:val="003E4D31"/>
    <w:rsid w:val="003E4F5B"/>
    <w:rsid w:val="003F21A6"/>
    <w:rsid w:val="003F4E44"/>
    <w:rsid w:val="004011BE"/>
    <w:rsid w:val="00405B6B"/>
    <w:rsid w:val="00413B63"/>
    <w:rsid w:val="00421FA6"/>
    <w:rsid w:val="004312E2"/>
    <w:rsid w:val="00432371"/>
    <w:rsid w:val="004446F2"/>
    <w:rsid w:val="00445127"/>
    <w:rsid w:val="00445262"/>
    <w:rsid w:val="0047042E"/>
    <w:rsid w:val="0048052C"/>
    <w:rsid w:val="00484EA0"/>
    <w:rsid w:val="004A1F05"/>
    <w:rsid w:val="004A27DB"/>
    <w:rsid w:val="004B5A50"/>
    <w:rsid w:val="004C1307"/>
    <w:rsid w:val="004D1304"/>
    <w:rsid w:val="004E4175"/>
    <w:rsid w:val="004F023C"/>
    <w:rsid w:val="004F7CDB"/>
    <w:rsid w:val="005060A4"/>
    <w:rsid w:val="00515020"/>
    <w:rsid w:val="0052524F"/>
    <w:rsid w:val="00540A7A"/>
    <w:rsid w:val="00561E6D"/>
    <w:rsid w:val="00563723"/>
    <w:rsid w:val="00575DFC"/>
    <w:rsid w:val="005863C4"/>
    <w:rsid w:val="005905DE"/>
    <w:rsid w:val="0059632E"/>
    <w:rsid w:val="005A30D7"/>
    <w:rsid w:val="005B4527"/>
    <w:rsid w:val="005C0666"/>
    <w:rsid w:val="005C2CF9"/>
    <w:rsid w:val="005C3BBF"/>
    <w:rsid w:val="005C7C23"/>
    <w:rsid w:val="005D34DB"/>
    <w:rsid w:val="005E064B"/>
    <w:rsid w:val="005E18F7"/>
    <w:rsid w:val="005E6203"/>
    <w:rsid w:val="005F393D"/>
    <w:rsid w:val="00607D2B"/>
    <w:rsid w:val="0061090A"/>
    <w:rsid w:val="0061100C"/>
    <w:rsid w:val="00631EC3"/>
    <w:rsid w:val="00635C1F"/>
    <w:rsid w:val="00637CC3"/>
    <w:rsid w:val="00647C08"/>
    <w:rsid w:val="00651C86"/>
    <w:rsid w:val="006922CE"/>
    <w:rsid w:val="006935B3"/>
    <w:rsid w:val="00695793"/>
    <w:rsid w:val="00695D00"/>
    <w:rsid w:val="00696B9E"/>
    <w:rsid w:val="006A0AAD"/>
    <w:rsid w:val="006B131C"/>
    <w:rsid w:val="006C2F2D"/>
    <w:rsid w:val="006D07F2"/>
    <w:rsid w:val="006E2105"/>
    <w:rsid w:val="006E38E5"/>
    <w:rsid w:val="006E6237"/>
    <w:rsid w:val="006F151C"/>
    <w:rsid w:val="006F2D78"/>
    <w:rsid w:val="00706E8F"/>
    <w:rsid w:val="00715030"/>
    <w:rsid w:val="00732E90"/>
    <w:rsid w:val="00740B18"/>
    <w:rsid w:val="00743F00"/>
    <w:rsid w:val="00750D06"/>
    <w:rsid w:val="00753B4D"/>
    <w:rsid w:val="007663B1"/>
    <w:rsid w:val="00795751"/>
    <w:rsid w:val="0079578D"/>
    <w:rsid w:val="007A09F3"/>
    <w:rsid w:val="007A0B58"/>
    <w:rsid w:val="007B3B1C"/>
    <w:rsid w:val="007B426A"/>
    <w:rsid w:val="007C58E5"/>
    <w:rsid w:val="007D7775"/>
    <w:rsid w:val="007F0892"/>
    <w:rsid w:val="00802612"/>
    <w:rsid w:val="00803594"/>
    <w:rsid w:val="00804D07"/>
    <w:rsid w:val="00810B47"/>
    <w:rsid w:val="0082501A"/>
    <w:rsid w:val="008409B8"/>
    <w:rsid w:val="00841D1E"/>
    <w:rsid w:val="0085039B"/>
    <w:rsid w:val="00856F30"/>
    <w:rsid w:val="00861C0F"/>
    <w:rsid w:val="00865802"/>
    <w:rsid w:val="00866169"/>
    <w:rsid w:val="00866C45"/>
    <w:rsid w:val="00872672"/>
    <w:rsid w:val="008728BE"/>
    <w:rsid w:val="0087357F"/>
    <w:rsid w:val="008742D3"/>
    <w:rsid w:val="00874FAD"/>
    <w:rsid w:val="00875D78"/>
    <w:rsid w:val="00897130"/>
    <w:rsid w:val="008A3635"/>
    <w:rsid w:val="008A7A80"/>
    <w:rsid w:val="008B5080"/>
    <w:rsid w:val="008C5D7D"/>
    <w:rsid w:val="008C6CD0"/>
    <w:rsid w:val="008C7DBB"/>
    <w:rsid w:val="008D613A"/>
    <w:rsid w:val="008E10D8"/>
    <w:rsid w:val="008E5D1B"/>
    <w:rsid w:val="009013DE"/>
    <w:rsid w:val="00903BA0"/>
    <w:rsid w:val="00906F40"/>
    <w:rsid w:val="00910782"/>
    <w:rsid w:val="009223E5"/>
    <w:rsid w:val="009255F9"/>
    <w:rsid w:val="00932B68"/>
    <w:rsid w:val="00940212"/>
    <w:rsid w:val="009439EB"/>
    <w:rsid w:val="00944274"/>
    <w:rsid w:val="009458C0"/>
    <w:rsid w:val="009659FB"/>
    <w:rsid w:val="00965EEB"/>
    <w:rsid w:val="00985D91"/>
    <w:rsid w:val="009A61E4"/>
    <w:rsid w:val="009A65C3"/>
    <w:rsid w:val="009B05A5"/>
    <w:rsid w:val="009D472C"/>
    <w:rsid w:val="009D681D"/>
    <w:rsid w:val="009E51D0"/>
    <w:rsid w:val="00A34712"/>
    <w:rsid w:val="00A541EA"/>
    <w:rsid w:val="00A66CFB"/>
    <w:rsid w:val="00A76148"/>
    <w:rsid w:val="00A833F6"/>
    <w:rsid w:val="00A844E5"/>
    <w:rsid w:val="00A917FF"/>
    <w:rsid w:val="00AA470C"/>
    <w:rsid w:val="00AA5397"/>
    <w:rsid w:val="00AE42F4"/>
    <w:rsid w:val="00AE5769"/>
    <w:rsid w:val="00AE7FA3"/>
    <w:rsid w:val="00AF28ED"/>
    <w:rsid w:val="00B04AC3"/>
    <w:rsid w:val="00B12D43"/>
    <w:rsid w:val="00B33784"/>
    <w:rsid w:val="00B40FDF"/>
    <w:rsid w:val="00B44FBE"/>
    <w:rsid w:val="00B47FDB"/>
    <w:rsid w:val="00B56CE1"/>
    <w:rsid w:val="00B621DA"/>
    <w:rsid w:val="00B65C53"/>
    <w:rsid w:val="00B731EE"/>
    <w:rsid w:val="00B76D80"/>
    <w:rsid w:val="00B80054"/>
    <w:rsid w:val="00B81A6D"/>
    <w:rsid w:val="00B82D11"/>
    <w:rsid w:val="00B87597"/>
    <w:rsid w:val="00B9427B"/>
    <w:rsid w:val="00B9681C"/>
    <w:rsid w:val="00BA1076"/>
    <w:rsid w:val="00BC1667"/>
    <w:rsid w:val="00BC74C1"/>
    <w:rsid w:val="00BD1131"/>
    <w:rsid w:val="00BD41D3"/>
    <w:rsid w:val="00BE44F4"/>
    <w:rsid w:val="00BE7F75"/>
    <w:rsid w:val="00BF71D0"/>
    <w:rsid w:val="00C0787A"/>
    <w:rsid w:val="00C11D3A"/>
    <w:rsid w:val="00C220FF"/>
    <w:rsid w:val="00C23DFC"/>
    <w:rsid w:val="00C31B34"/>
    <w:rsid w:val="00C32E6E"/>
    <w:rsid w:val="00C56334"/>
    <w:rsid w:val="00C56838"/>
    <w:rsid w:val="00C6288C"/>
    <w:rsid w:val="00C63106"/>
    <w:rsid w:val="00C72F99"/>
    <w:rsid w:val="00C744B1"/>
    <w:rsid w:val="00C75CC7"/>
    <w:rsid w:val="00C95F68"/>
    <w:rsid w:val="00CA7544"/>
    <w:rsid w:val="00CB7515"/>
    <w:rsid w:val="00CE6235"/>
    <w:rsid w:val="00CE782E"/>
    <w:rsid w:val="00D05132"/>
    <w:rsid w:val="00D40A57"/>
    <w:rsid w:val="00D44161"/>
    <w:rsid w:val="00D456AD"/>
    <w:rsid w:val="00D47508"/>
    <w:rsid w:val="00D63A8C"/>
    <w:rsid w:val="00D71414"/>
    <w:rsid w:val="00D7218B"/>
    <w:rsid w:val="00D724D2"/>
    <w:rsid w:val="00D8266B"/>
    <w:rsid w:val="00D83C9E"/>
    <w:rsid w:val="00D85FCF"/>
    <w:rsid w:val="00D86EB5"/>
    <w:rsid w:val="00DA083B"/>
    <w:rsid w:val="00DB2CF9"/>
    <w:rsid w:val="00DC0DF3"/>
    <w:rsid w:val="00DC5744"/>
    <w:rsid w:val="00DC6927"/>
    <w:rsid w:val="00DE13C1"/>
    <w:rsid w:val="00DE1486"/>
    <w:rsid w:val="00DF5767"/>
    <w:rsid w:val="00DF5BD6"/>
    <w:rsid w:val="00DF7160"/>
    <w:rsid w:val="00E124A3"/>
    <w:rsid w:val="00E25C56"/>
    <w:rsid w:val="00E35635"/>
    <w:rsid w:val="00E418FC"/>
    <w:rsid w:val="00E42A95"/>
    <w:rsid w:val="00E470C1"/>
    <w:rsid w:val="00E47695"/>
    <w:rsid w:val="00E6518B"/>
    <w:rsid w:val="00E70B53"/>
    <w:rsid w:val="00E80647"/>
    <w:rsid w:val="00E80D9E"/>
    <w:rsid w:val="00E81859"/>
    <w:rsid w:val="00E82EB1"/>
    <w:rsid w:val="00E83DB1"/>
    <w:rsid w:val="00E900A1"/>
    <w:rsid w:val="00E91324"/>
    <w:rsid w:val="00EA41CE"/>
    <w:rsid w:val="00EA4A6B"/>
    <w:rsid w:val="00EB1352"/>
    <w:rsid w:val="00EB1A23"/>
    <w:rsid w:val="00EB304B"/>
    <w:rsid w:val="00EB7B28"/>
    <w:rsid w:val="00EC0408"/>
    <w:rsid w:val="00EC4A36"/>
    <w:rsid w:val="00ED5E66"/>
    <w:rsid w:val="00EE436E"/>
    <w:rsid w:val="00EE4965"/>
    <w:rsid w:val="00EE59D1"/>
    <w:rsid w:val="00EE6A9E"/>
    <w:rsid w:val="00F013D7"/>
    <w:rsid w:val="00F17CB0"/>
    <w:rsid w:val="00F21E49"/>
    <w:rsid w:val="00F51A64"/>
    <w:rsid w:val="00F53A87"/>
    <w:rsid w:val="00F64A00"/>
    <w:rsid w:val="00F653E0"/>
    <w:rsid w:val="00F731AA"/>
    <w:rsid w:val="00F82958"/>
    <w:rsid w:val="00F82F5E"/>
    <w:rsid w:val="00F83DC3"/>
    <w:rsid w:val="00FA7E2F"/>
    <w:rsid w:val="00FB7523"/>
    <w:rsid w:val="00FB77FE"/>
    <w:rsid w:val="00FC3A7E"/>
    <w:rsid w:val="00FD0DA5"/>
    <w:rsid w:val="00FE117C"/>
    <w:rsid w:val="00FF1F21"/>
    <w:rsid w:val="00FF3040"/>
    <w:rsid w:val="00FF576A"/>
    <w:rsid w:val="00FF59F9"/>
    <w:rsid w:val="00FF7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78E47"/>
  <w15:docId w15:val="{00E195D9-923F-4B2D-9658-24840B71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93"/>
    <w:pPr>
      <w:keepNext/>
      <w:keepLines/>
      <w:spacing w:before="480" w:after="0"/>
      <w:outlineLvl w:val="0"/>
    </w:pPr>
    <w:rPr>
      <w:rFonts w:asciiTheme="minorHAnsi" w:eastAsiaTheme="majorEastAsia" w:hAnsiTheme="minorHAnsi" w:cstheme="majorBidi"/>
      <w:b/>
      <w:bCs/>
      <w:sz w:val="32"/>
      <w:szCs w:val="32"/>
    </w:rPr>
  </w:style>
  <w:style w:type="paragraph" w:styleId="Heading2">
    <w:name w:val="heading 2"/>
    <w:basedOn w:val="Heading3"/>
    <w:next w:val="Normal"/>
    <w:link w:val="Heading2Char"/>
    <w:uiPriority w:val="1"/>
    <w:unhideWhenUsed/>
    <w:qFormat/>
    <w:rsid w:val="0033694F"/>
    <w:pPr>
      <w:numPr>
        <w:ilvl w:val="1"/>
        <w:numId w:val="29"/>
      </w:numPr>
      <w:outlineLvl w:val="1"/>
    </w:pPr>
    <w:rPr>
      <w:rFonts w:asciiTheme="minorHAnsi" w:hAnsiTheme="minorHAnsi"/>
      <w:color w:val="FFFFFF" w:themeColor="background1"/>
      <w:sz w:val="40"/>
      <w:szCs w:val="40"/>
    </w:rPr>
  </w:style>
  <w:style w:type="paragraph" w:styleId="Heading3">
    <w:name w:val="heading 3"/>
    <w:basedOn w:val="Normal"/>
    <w:next w:val="Normal"/>
    <w:link w:val="Heading3Char"/>
    <w:uiPriority w:val="9"/>
    <w:unhideWhenUsed/>
    <w:qFormat/>
    <w:rsid w:val="0033694F"/>
    <w:pPr>
      <w:keepNext/>
      <w:keepLines/>
      <w:spacing w:before="200" w:after="0"/>
      <w:outlineLvl w:val="2"/>
    </w:pPr>
    <w:rPr>
      <w:rFonts w:asciiTheme="majorHAnsi" w:eastAsiaTheme="majorEastAsia" w:hAnsiTheme="majorHAnsi" w:cstheme="majorBidi"/>
      <w:b/>
      <w:bCs/>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93"/>
    <w:rPr>
      <w:rFonts w:asciiTheme="minorHAnsi" w:eastAsiaTheme="majorEastAsia" w:hAnsiTheme="minorHAnsi" w:cstheme="majorBidi"/>
      <w:b/>
      <w:bCs/>
      <w:sz w:val="32"/>
      <w:szCs w:val="32"/>
    </w:rPr>
  </w:style>
  <w:style w:type="character" w:customStyle="1" w:styleId="Heading2Char">
    <w:name w:val="Heading 2 Char"/>
    <w:basedOn w:val="DefaultParagraphFont"/>
    <w:link w:val="Heading2"/>
    <w:uiPriority w:val="1"/>
    <w:rsid w:val="0033694F"/>
    <w:rPr>
      <w:rFonts w:asciiTheme="minorHAnsi" w:eastAsiaTheme="majorEastAsia" w:hAnsiTheme="minorHAnsi" w:cstheme="majorBidi"/>
      <w:b/>
      <w:bCs/>
      <w:color w:val="FFFFFF" w:themeColor="background1"/>
      <w:sz w:val="40"/>
      <w:szCs w:val="40"/>
    </w:rPr>
  </w:style>
  <w:style w:type="paragraph" w:styleId="NoSpacing">
    <w:name w:val="No Spacing"/>
    <w:link w:val="NoSpacingChar"/>
    <w:uiPriority w:val="1"/>
    <w:qFormat/>
    <w:rsid w:val="00F013D7"/>
    <w:pPr>
      <w:spacing w:after="0" w:line="240" w:lineRule="auto"/>
    </w:pPr>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F013D7"/>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F0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3D7"/>
    <w:rPr>
      <w:rFonts w:ascii="Tahoma" w:hAnsi="Tahoma" w:cs="Tahoma"/>
      <w:sz w:val="16"/>
      <w:szCs w:val="16"/>
    </w:rPr>
  </w:style>
  <w:style w:type="table" w:styleId="TableGrid">
    <w:name w:val="Table Grid"/>
    <w:basedOn w:val="TableNormal"/>
    <w:uiPriority w:val="39"/>
    <w:rsid w:val="0021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95793"/>
    <w:pPr>
      <w:ind w:left="720"/>
      <w:contextualSpacing/>
    </w:pPr>
  </w:style>
  <w:style w:type="paragraph" w:styleId="Header">
    <w:name w:val="header"/>
    <w:basedOn w:val="Normal"/>
    <w:link w:val="HeaderChar"/>
    <w:uiPriority w:val="99"/>
    <w:unhideWhenUsed/>
    <w:rsid w:val="004F7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CDB"/>
  </w:style>
  <w:style w:type="paragraph" w:styleId="Footer">
    <w:name w:val="footer"/>
    <w:basedOn w:val="Normal"/>
    <w:link w:val="FooterChar"/>
    <w:uiPriority w:val="99"/>
    <w:unhideWhenUsed/>
    <w:rsid w:val="004F7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CDB"/>
  </w:style>
  <w:style w:type="paragraph" w:customStyle="1" w:styleId="Default">
    <w:name w:val="Default"/>
    <w:rsid w:val="00B04AC3"/>
    <w:pPr>
      <w:autoSpaceDE w:val="0"/>
      <w:autoSpaceDN w:val="0"/>
      <w:adjustRightInd w:val="0"/>
      <w:spacing w:after="0" w:line="240" w:lineRule="auto"/>
    </w:pPr>
    <w:rPr>
      <w:rFonts w:eastAsia="Times New Roman"/>
      <w:color w:val="000000"/>
      <w:lang w:eastAsia="en-GB"/>
    </w:rPr>
  </w:style>
  <w:style w:type="paragraph" w:styleId="TOCHeading">
    <w:name w:val="TOC Heading"/>
    <w:basedOn w:val="Heading1"/>
    <w:next w:val="Normal"/>
    <w:uiPriority w:val="39"/>
    <w:unhideWhenUsed/>
    <w:qFormat/>
    <w:rsid w:val="003307AC"/>
    <w:pPr>
      <w:spacing w:line="276" w:lineRule="auto"/>
      <w:outlineLvl w:val="9"/>
    </w:pPr>
    <w:rPr>
      <w:rFonts w:asciiTheme="majorHAnsi" w:hAnsiTheme="majorHAnsi"/>
      <w:color w:val="2E74B5" w:themeColor="accent1" w:themeShade="BF"/>
      <w:sz w:val="28"/>
      <w:szCs w:val="28"/>
      <w:lang w:val="en-US" w:eastAsia="ja-JP"/>
    </w:rPr>
  </w:style>
  <w:style w:type="paragraph" w:styleId="TOC1">
    <w:name w:val="toc 1"/>
    <w:basedOn w:val="Normal"/>
    <w:next w:val="Normal"/>
    <w:autoRedefine/>
    <w:uiPriority w:val="39"/>
    <w:unhideWhenUsed/>
    <w:qFormat/>
    <w:rsid w:val="003307AC"/>
    <w:pPr>
      <w:spacing w:after="100"/>
    </w:pPr>
  </w:style>
  <w:style w:type="paragraph" w:styleId="TOC2">
    <w:name w:val="toc 2"/>
    <w:basedOn w:val="Normal"/>
    <w:next w:val="Normal"/>
    <w:autoRedefine/>
    <w:uiPriority w:val="39"/>
    <w:unhideWhenUsed/>
    <w:rsid w:val="003307AC"/>
    <w:pPr>
      <w:spacing w:after="100"/>
      <w:ind w:left="240"/>
    </w:pPr>
  </w:style>
  <w:style w:type="character" w:styleId="Hyperlink">
    <w:name w:val="Hyperlink"/>
    <w:basedOn w:val="DefaultParagraphFont"/>
    <w:uiPriority w:val="99"/>
    <w:unhideWhenUsed/>
    <w:rsid w:val="003307AC"/>
    <w:rPr>
      <w:color w:val="0563C1" w:themeColor="hyperlink"/>
      <w:u w:val="single"/>
    </w:rPr>
  </w:style>
  <w:style w:type="paragraph" w:styleId="BodyText">
    <w:name w:val="Body Text"/>
    <w:basedOn w:val="Normal"/>
    <w:link w:val="BodyTextChar"/>
    <w:uiPriority w:val="1"/>
    <w:qFormat/>
    <w:rsid w:val="00AA5397"/>
    <w:pPr>
      <w:widowControl w:val="0"/>
      <w:spacing w:after="0" w:line="240" w:lineRule="auto"/>
      <w:ind w:left="100"/>
    </w:pPr>
    <w:rPr>
      <w:rFonts w:eastAsia="Arial" w:cstheme="minorBidi"/>
      <w:lang w:val="en-US"/>
    </w:rPr>
  </w:style>
  <w:style w:type="character" w:customStyle="1" w:styleId="BodyTextChar">
    <w:name w:val="Body Text Char"/>
    <w:basedOn w:val="DefaultParagraphFont"/>
    <w:link w:val="BodyText"/>
    <w:uiPriority w:val="1"/>
    <w:rsid w:val="00AA5397"/>
    <w:rPr>
      <w:rFonts w:eastAsia="Arial" w:cstheme="minorBidi"/>
      <w:lang w:val="en-US"/>
    </w:rPr>
  </w:style>
  <w:style w:type="paragraph" w:customStyle="1" w:styleId="TableParagraph">
    <w:name w:val="Table Paragraph"/>
    <w:basedOn w:val="Normal"/>
    <w:uiPriority w:val="1"/>
    <w:qFormat/>
    <w:rsid w:val="00AA5397"/>
    <w:pPr>
      <w:widowControl w:val="0"/>
      <w:spacing w:after="0" w:line="240" w:lineRule="auto"/>
    </w:pPr>
    <w:rPr>
      <w:rFonts w:asciiTheme="minorHAnsi" w:hAnsiTheme="minorHAnsi" w:cstheme="minorBidi"/>
      <w:sz w:val="22"/>
      <w:szCs w:val="22"/>
      <w:lang w:val="en-US"/>
    </w:rPr>
  </w:style>
  <w:style w:type="character" w:customStyle="1" w:styleId="Heading3Char">
    <w:name w:val="Heading 3 Char"/>
    <w:basedOn w:val="DefaultParagraphFont"/>
    <w:link w:val="Heading3"/>
    <w:uiPriority w:val="9"/>
    <w:rsid w:val="0033694F"/>
    <w:rPr>
      <w:rFonts w:asciiTheme="majorHAnsi" w:eastAsiaTheme="majorEastAsia" w:hAnsiTheme="majorHAnsi" w:cstheme="majorBidi"/>
      <w:b/>
      <w:bCs/>
      <w:color w:val="5B9BD5" w:themeColor="accent1"/>
      <w:sz w:val="28"/>
      <w:szCs w:val="28"/>
    </w:rPr>
  </w:style>
  <w:style w:type="paragraph" w:styleId="TOC3">
    <w:name w:val="toc 3"/>
    <w:basedOn w:val="Normal"/>
    <w:next w:val="Normal"/>
    <w:autoRedefine/>
    <w:uiPriority w:val="39"/>
    <w:unhideWhenUsed/>
    <w:rsid w:val="0033694F"/>
    <w:pPr>
      <w:spacing w:after="100"/>
      <w:ind w:left="480"/>
    </w:pPr>
  </w:style>
  <w:style w:type="table" w:styleId="GridTable4-Accent5">
    <w:name w:val="Grid Table 4 Accent 5"/>
    <w:basedOn w:val="TableNormal"/>
    <w:uiPriority w:val="49"/>
    <w:rsid w:val="00D051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eadingA">
    <w:name w:val="HeadingA"/>
    <w:basedOn w:val="Heading1"/>
    <w:link w:val="HeadingAChar"/>
    <w:qFormat/>
    <w:rsid w:val="00EE436E"/>
    <w:pPr>
      <w:shd w:val="clear" w:color="auto" w:fill="2F5496" w:themeFill="accent5" w:themeFillShade="BF"/>
    </w:pPr>
    <w:rPr>
      <w:rFonts w:eastAsia="Arial"/>
      <w:color w:val="FFFFFF" w:themeColor="background1"/>
    </w:rPr>
  </w:style>
  <w:style w:type="paragraph" w:customStyle="1" w:styleId="HeadingB">
    <w:name w:val="HeadingB"/>
    <w:basedOn w:val="ListParagraph"/>
    <w:link w:val="HeadingBChar"/>
    <w:qFormat/>
    <w:rsid w:val="00FF74D6"/>
    <w:pPr>
      <w:numPr>
        <w:numId w:val="32"/>
      </w:numPr>
    </w:pPr>
    <w:rPr>
      <w:sz w:val="32"/>
      <w:szCs w:val="32"/>
    </w:rPr>
  </w:style>
  <w:style w:type="character" w:customStyle="1" w:styleId="HeadingAChar">
    <w:name w:val="HeadingA Char"/>
    <w:basedOn w:val="Heading1Char"/>
    <w:link w:val="HeadingA"/>
    <w:rsid w:val="00EE436E"/>
    <w:rPr>
      <w:rFonts w:asciiTheme="minorHAnsi" w:eastAsia="Arial" w:hAnsiTheme="minorHAnsi" w:cstheme="majorBidi"/>
      <w:b/>
      <w:bCs/>
      <w:color w:val="FFFFFF" w:themeColor="background1"/>
      <w:sz w:val="32"/>
      <w:szCs w:val="32"/>
      <w:shd w:val="clear" w:color="auto" w:fill="2F5496" w:themeFill="accent5" w:themeFillShade="BF"/>
    </w:rPr>
  </w:style>
  <w:style w:type="paragraph" w:customStyle="1" w:styleId="HeadingC">
    <w:name w:val="HeadingC"/>
    <w:basedOn w:val="ListParagraph"/>
    <w:link w:val="HeadingCChar"/>
    <w:qFormat/>
    <w:rsid w:val="00C95F68"/>
    <w:rPr>
      <w:sz w:val="28"/>
      <w:szCs w:val="28"/>
    </w:rPr>
  </w:style>
  <w:style w:type="character" w:customStyle="1" w:styleId="ListParagraphChar">
    <w:name w:val="List Paragraph Char"/>
    <w:basedOn w:val="DefaultParagraphFont"/>
    <w:link w:val="ListParagraph"/>
    <w:uiPriority w:val="1"/>
    <w:rsid w:val="00FF74D6"/>
  </w:style>
  <w:style w:type="character" w:customStyle="1" w:styleId="HeadingBChar">
    <w:name w:val="HeadingB Char"/>
    <w:basedOn w:val="ListParagraphChar"/>
    <w:link w:val="HeadingB"/>
    <w:rsid w:val="00FF74D6"/>
    <w:rPr>
      <w:sz w:val="32"/>
      <w:szCs w:val="32"/>
    </w:rPr>
  </w:style>
  <w:style w:type="character" w:customStyle="1" w:styleId="HeadingCChar">
    <w:name w:val="HeadingC Char"/>
    <w:basedOn w:val="ListParagraphChar"/>
    <w:link w:val="HeadingC"/>
    <w:rsid w:val="00C95F6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5558">
      <w:bodyDiv w:val="1"/>
      <w:marLeft w:val="0"/>
      <w:marRight w:val="0"/>
      <w:marTop w:val="0"/>
      <w:marBottom w:val="0"/>
      <w:divBdr>
        <w:top w:val="none" w:sz="0" w:space="0" w:color="auto"/>
        <w:left w:val="none" w:sz="0" w:space="0" w:color="auto"/>
        <w:bottom w:val="none" w:sz="0" w:space="0" w:color="auto"/>
        <w:right w:val="none" w:sz="0" w:space="0" w:color="auto"/>
      </w:divBdr>
    </w:div>
    <w:div w:id="7941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eapng.inf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oeapng.inf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795B97-7BD5-4AA2-91FC-BB7735F02790}">
  <ds:schemaRefs>
    <ds:schemaRef ds:uri="http://purl.org/dc/terms/"/>
    <ds:schemaRef ds:uri="2b869c0c-8c09-463d-a067-87852f98af35"/>
    <ds:schemaRef ds:uri="http://schemas.microsoft.com/office/2006/documentManagement/types"/>
    <ds:schemaRef ds:uri="2dd415e9-f447-4325-9971-9fba5285bdde"/>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6A9D90A-DD0B-4451-A54D-AC7392D71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9392E-8D33-4FAF-86D1-F844F8157745}">
  <ds:schemaRefs>
    <ds:schemaRef ds:uri="http://schemas.microsoft.com/sharepoint/v3/contenttype/forms"/>
  </ds:schemaRefs>
</ds:datastoreItem>
</file>

<file path=customXml/itemProps5.xml><?xml version="1.0" encoding="utf-8"?>
<ds:datastoreItem xmlns:ds="http://schemas.openxmlformats.org/officeDocument/2006/customXml" ds:itemID="{D6D7E012-0992-40F4-AA59-71CAB6CF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6427</Words>
  <Characters>36639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Retention schedule</vt:lpstr>
    </vt:vector>
  </TitlesOfParts>
  <Company>Information Governance Support</Company>
  <LinksUpToDate>false</LinksUpToDate>
  <CharactersWithSpaces>42981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schedule</dc:title>
  <dc:subject/>
  <dc:creator>Essex County Council</dc:creator>
  <cp:keywords/>
  <cp:lastModifiedBy>Jess</cp:lastModifiedBy>
  <cp:revision>3</cp:revision>
  <dcterms:created xsi:type="dcterms:W3CDTF">2022-05-11T12:23:00Z</dcterms:created>
  <dcterms:modified xsi:type="dcterms:W3CDTF">2022-05-18T12:40:00Z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2020-10-15T14:55:19Z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bbd33f45-d4f1-482f-a112-000018936c2c</vt:lpwstr>
  </property>
  <property fmtid="{D5CDD505-2E9C-101B-9397-08002B2CF9AE}" pid="9" name="MSIP_Label_39d8be9e-c8d9-4b9c-bd40-2c27cc7ea2e6_ContentBits">
    <vt:lpwstr>0</vt:lpwstr>
  </property>
</Properties>
</file>